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DOC-20260301-2159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히팅건 (배터리포함) (202601091)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히팅건 (배터리포함)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202601091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