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ABB CPS Computer (AE0653100_BOXER-6616-A2-CS-N0002)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 CPS Computer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AE0653100_BOXER-6616-A2-CS-N0002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에이케이솔루션즈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