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HEADBLOCK 그리스 호스 (6˚ 90˚*6˚L 90˚*800)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HEADBLOCK 그리스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6˚ 90˚*6˚L 90˚*800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