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WIRE ROPE (6*36WS+IWRC(Φ28) 48M)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WIRE ROPE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6*36WS+IWRC(Φ28) 48M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426,960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