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DOC-20260301-0457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DISK SPRING NATIONAL (2M07-00002)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DISK SPRING NATIONAL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2M07-00002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램사우스코리아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