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Elbow. Exhaust pipe (I60000080)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Elbow. Exhaust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I60000080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