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MOTOR (2H04-00065)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2H04-00065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램사우스코리아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4,570,000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