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MICROMOTION ENCODER (AC58/1213EF.47DPZ)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MICROMOTION 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AC58/1213EF.47DPZ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489,285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