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PAD OF LOWER (A810303990183)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PAD OF LOWER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A810303990183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