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PXGR32-V6-DO20P (PXGR32-V6-DO20P)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PXGR32-V6-DO20P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PXGR32-V6-DO20P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