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(3RU2116-OKBO)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3RU2116-OKBO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