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Reserve Stroke Sensor (IG5397)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Reserve Stroke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IG5397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