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SCR TORSION BAR (SR2-06472-390)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SCR TORSION BAR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SR2-06472-390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