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상태 표시 램프(TWIN) (ABC-16 BLUE 220V)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상태 표시 램프(TWIN)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ABC-16 BLUE 220V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