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TENTION ROPE (HJT0008680005)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TENTION ROPE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HJT0008680005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72,490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