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DOC-20260301-1605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T유니온-중 (202405285)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T유니온-중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202405285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