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Twin Housing Stopepr (W5*L150*H36.5) (20231114-1)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Twin Housing Stopepr (W5*L150*H36.5)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20231114-1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