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VIDEO GUAD (GEQC 56)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VIDEO GUAD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GEQC 56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