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DOC-20260301-1816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flange (923349.0850)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flange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923349.0850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