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904A83" w:rsidRDefault="00904A83">
      <w:pPr>
        <w:rPr>
          <w:rFonts w:hint="eastAsia"/>
        </w:rPr>
      </w:pPr>
      <w:r>
        <w:rPr>
          <w:rFonts w:hint="eastAsia"/>
        </w:rPr>
        <w:t>一回合打多少張牌不限制</w:t>
      </w:r>
    </w:p>
    <w:sectPr w:rsidR="00904A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E35D5"/>
    <w:rsid w:val="00546574"/>
    <w:rsid w:val="005D11E6"/>
    <w:rsid w:val="00904A83"/>
    <w:rsid w:val="00953DC9"/>
    <w:rsid w:val="009A2134"/>
    <w:rsid w:val="009F3C68"/>
    <w:rsid w:val="00C54781"/>
    <w:rsid w:val="00D61BF5"/>
    <w:rsid w:val="00D73819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C2C6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1</cp:revision>
  <dcterms:created xsi:type="dcterms:W3CDTF">2022-11-17T13:09:00Z</dcterms:created>
  <dcterms:modified xsi:type="dcterms:W3CDTF">2022-11-17T13:21:00Z</dcterms:modified>
</cp:coreProperties>
</file>