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before="91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b/>
          <w:bCs/>
          <w:spacing w:val="-7"/>
        </w:rPr>
        <w:t>附件</w:t>
      </w:r>
      <w:r>
        <w:rPr>
          <w:rFonts w:ascii="FangSong" w:hAnsi="FangSong" w:eastAsia="FangSong" w:cs="FangSong"/>
          <w:sz w:val="28"/>
          <w:szCs w:val="28"/>
          <w:spacing w:val="-7"/>
        </w:rPr>
        <w:t>1</w:t>
      </w:r>
    </w:p>
    <w:p>
      <w:pPr>
        <w:ind w:left="566"/>
        <w:spacing w:before="169" w:line="237" w:lineRule="auto"/>
        <w:rPr>
          <w:rFonts w:ascii="STXingkai" w:hAnsi="STXingkai" w:eastAsia="STXingkai" w:cs="STXingkai"/>
          <w:sz w:val="32"/>
          <w:szCs w:val="32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3794749</wp:posOffset>
            </wp:positionH>
            <wp:positionV relativeFrom="paragraph">
              <wp:posOffset>-490969</wp:posOffset>
            </wp:positionV>
            <wp:extent cx="1416087" cy="142243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6087" cy="1422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gkai" w:hAnsi="STXingkai" w:eastAsia="STXingkai" w:cs="STXingkai"/>
          <w:sz w:val="32"/>
          <w:szCs w:val="32"/>
          <w:spacing w:val="59"/>
        </w:rPr>
        <w:t>2024年厦门大学暑期社会实践活动情况统计表</w:t>
      </w:r>
    </w:p>
    <w:p>
      <w:pPr>
        <w:ind w:left="115"/>
        <w:spacing w:before="145" w:line="22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学院团委书记签字：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                     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1"/>
          <w:position w:val="1"/>
        </w:rPr>
        <w:t>学院团委盖章：</w:t>
      </w:r>
    </w:p>
    <w:p>
      <w:pPr>
        <w:spacing w:line="24" w:lineRule="exact"/>
        <w:rPr/>
      </w:pPr>
      <w:r/>
    </w:p>
    <w:tbl>
      <w:tblPr>
        <w:tblStyle w:val="TableNormal"/>
        <w:tblW w:w="8769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93"/>
        <w:gridCol w:w="3316"/>
        <w:gridCol w:w="749"/>
        <w:gridCol w:w="3511"/>
      </w:tblGrid>
      <w:tr>
        <w:trPr>
          <w:trHeight w:val="495" w:hRule="atLeast"/>
        </w:trPr>
        <w:tc>
          <w:tcPr>
            <w:tcW w:w="450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749" w:type="dxa"/>
            <w:vAlign w:val="top"/>
          </w:tcPr>
          <w:p>
            <w:pPr>
              <w:ind w:left="139"/>
              <w:spacing w:before="131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6"/>
              </w:rPr>
              <w:t>数量</w:t>
            </w:r>
          </w:p>
        </w:tc>
        <w:tc>
          <w:tcPr>
            <w:tcW w:w="3511" w:type="dxa"/>
            <w:vAlign w:val="top"/>
          </w:tcPr>
          <w:p>
            <w:pPr>
              <w:ind w:left="1517"/>
              <w:spacing w:before="135" w:line="22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备注</w:t>
            </w:r>
          </w:p>
        </w:tc>
      </w:tr>
      <w:tr>
        <w:trPr>
          <w:trHeight w:val="469" w:hRule="atLeast"/>
        </w:trPr>
        <w:tc>
          <w:tcPr>
            <w:tcW w:w="11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ind w:left="124"/>
              <w:spacing w:before="74" w:line="22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组建团队</w:t>
            </w:r>
          </w:p>
        </w:tc>
        <w:tc>
          <w:tcPr>
            <w:tcW w:w="3316" w:type="dxa"/>
            <w:vAlign w:val="top"/>
          </w:tcPr>
          <w:p>
            <w:pPr>
              <w:ind w:left="441"/>
              <w:spacing w:before="119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总团队数(3人以上团队)</w:t>
            </w:r>
          </w:p>
        </w:tc>
        <w:tc>
          <w:tcPr>
            <w:tcW w:w="749" w:type="dxa"/>
            <w:vAlign w:val="top"/>
          </w:tcPr>
          <w:p>
            <w:pPr>
              <w:ind w:left="255"/>
              <w:spacing w:before="141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23</w:t>
            </w:r>
          </w:p>
        </w:tc>
        <w:tc>
          <w:tcPr>
            <w:tcW w:w="351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598" w:hRule="atLeast"/>
        </w:trPr>
        <w:tc>
          <w:tcPr>
            <w:tcW w:w="11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16" w:type="dxa"/>
            <w:vAlign w:val="top"/>
          </w:tcPr>
          <w:p>
            <w:pPr>
              <w:pStyle w:val="TableText"/>
              <w:spacing w:line="277" w:lineRule="auto"/>
              <w:rPr/>
            </w:pPr>
            <w:r/>
          </w:p>
          <w:p>
            <w:pPr>
              <w:pStyle w:val="TableText"/>
              <w:spacing w:line="277" w:lineRule="auto"/>
              <w:rPr/>
            </w:pPr>
            <w:r/>
          </w:p>
          <w:p>
            <w:pPr>
              <w:pStyle w:val="TableText"/>
              <w:spacing w:line="277" w:lineRule="auto"/>
              <w:rPr/>
            </w:pPr>
            <w:r/>
          </w:p>
          <w:p>
            <w:pPr>
              <w:pStyle w:val="TableText"/>
              <w:spacing w:line="278" w:lineRule="auto"/>
              <w:rPr/>
            </w:pPr>
            <w:r/>
          </w:p>
          <w:p>
            <w:pPr>
              <w:ind w:left="961"/>
              <w:spacing w:before="75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校级重点团队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line="282" w:lineRule="auto"/>
              <w:rPr/>
            </w:pPr>
            <w:r/>
          </w:p>
          <w:p>
            <w:pPr>
              <w:pStyle w:val="TableText"/>
              <w:spacing w:line="283" w:lineRule="auto"/>
              <w:rPr/>
            </w:pPr>
            <w:r/>
          </w:p>
          <w:p>
            <w:pPr>
              <w:pStyle w:val="TableText"/>
              <w:spacing w:line="283" w:lineRule="auto"/>
              <w:rPr/>
            </w:pPr>
            <w:r/>
          </w:p>
          <w:p>
            <w:pPr>
              <w:pStyle w:val="TableText"/>
              <w:spacing w:line="283" w:lineRule="auto"/>
              <w:rPr/>
            </w:pPr>
            <w:r/>
          </w:p>
          <w:p>
            <w:pPr>
              <w:ind w:left="305"/>
              <w:spacing w:before="74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5</w:t>
            </w:r>
          </w:p>
        </w:tc>
        <w:tc>
          <w:tcPr>
            <w:tcW w:w="3511" w:type="dxa"/>
            <w:vAlign w:val="top"/>
          </w:tcPr>
          <w:p>
            <w:pPr>
              <w:ind w:left="27" w:firstLine="33"/>
              <w:spacing w:before="40" w:line="34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3"/>
              </w:rPr>
              <w:t>“山海之约”暑期社会实践队；厦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门大学“西部梦想社团繁星支教”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4"/>
              </w:rPr>
              <w:t>暑期社会实践队；嘉梦海扬暑期社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 xml:space="preserve">   </w:t>
            </w:r>
            <w:r>
              <w:rPr>
                <w:rFonts w:ascii="SimSun" w:hAnsi="SimSun" w:eastAsia="SimSun" w:cs="SimSun"/>
                <w:sz w:val="23"/>
                <w:szCs w:val="23"/>
                <w:spacing w:val="-13"/>
              </w:rPr>
              <w:t>会实践队；“筑梦海丝”暑期社会</w:t>
            </w:r>
          </w:p>
          <w:p>
            <w:pPr>
              <w:ind w:left="1513" w:hanging="1367"/>
              <w:spacing w:before="1" w:line="33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7"/>
              </w:rPr>
              <w:t>实践队；“海洋先锋”暑期社会实</w:t>
            </w: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践队</w:t>
            </w:r>
          </w:p>
        </w:tc>
      </w:tr>
      <w:tr>
        <w:trPr>
          <w:trHeight w:val="479" w:hRule="atLeast"/>
        </w:trPr>
        <w:tc>
          <w:tcPr>
            <w:tcW w:w="11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16" w:type="dxa"/>
            <w:vAlign w:val="top"/>
          </w:tcPr>
          <w:p>
            <w:pPr>
              <w:ind w:left="1301"/>
              <w:spacing w:before="133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博士团</w:t>
            </w:r>
          </w:p>
        </w:tc>
        <w:tc>
          <w:tcPr>
            <w:tcW w:w="749" w:type="dxa"/>
            <w:vAlign w:val="top"/>
          </w:tcPr>
          <w:p>
            <w:pPr>
              <w:ind w:left="305"/>
              <w:spacing w:before="155" w:line="24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1</w:t>
            </w:r>
          </w:p>
        </w:tc>
        <w:tc>
          <w:tcPr>
            <w:tcW w:w="351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480" w:hRule="atLeast"/>
        </w:trPr>
        <w:tc>
          <w:tcPr>
            <w:tcW w:w="11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16" w:type="dxa"/>
            <w:vAlign w:val="top"/>
          </w:tcPr>
          <w:p>
            <w:pPr>
              <w:ind w:left="1191"/>
              <w:spacing w:before="133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普通团队</w:t>
            </w:r>
          </w:p>
        </w:tc>
        <w:tc>
          <w:tcPr>
            <w:tcW w:w="749" w:type="dxa"/>
            <w:vAlign w:val="top"/>
          </w:tcPr>
          <w:p>
            <w:pPr>
              <w:ind w:left="255"/>
              <w:spacing w:before="155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7"/>
              </w:rPr>
              <w:t>17</w:t>
            </w:r>
          </w:p>
        </w:tc>
        <w:tc>
          <w:tcPr>
            <w:tcW w:w="351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158" w:hRule="atLeast"/>
        </w:trPr>
        <w:tc>
          <w:tcPr>
            <w:tcW w:w="119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16" w:type="dxa"/>
            <w:vAlign w:val="top"/>
          </w:tcPr>
          <w:p>
            <w:pPr>
              <w:pStyle w:val="TableText"/>
              <w:spacing w:line="297" w:lineRule="auto"/>
              <w:rPr/>
            </w:pPr>
            <w:r/>
          </w:p>
          <w:p>
            <w:pPr>
              <w:pStyle w:val="TableText"/>
              <w:spacing w:line="298" w:lineRule="auto"/>
              <w:rPr/>
            </w:pPr>
            <w:r/>
          </w:p>
          <w:p>
            <w:pPr>
              <w:pStyle w:val="TableText"/>
              <w:spacing w:line="298" w:lineRule="auto"/>
              <w:rPr/>
            </w:pPr>
            <w:r/>
          </w:p>
          <w:p>
            <w:pPr>
              <w:ind w:left="212"/>
              <w:spacing w:before="75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品牌团队(连续开展3年以上)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line="305" w:lineRule="auto"/>
              <w:rPr/>
            </w:pPr>
            <w:r/>
          </w:p>
          <w:p>
            <w:pPr>
              <w:pStyle w:val="TableText"/>
              <w:spacing w:line="305" w:lineRule="auto"/>
              <w:rPr/>
            </w:pPr>
            <w:r/>
          </w:p>
          <w:p>
            <w:pPr>
              <w:pStyle w:val="TableText"/>
              <w:spacing w:line="305" w:lineRule="auto"/>
              <w:rPr/>
            </w:pPr>
            <w:r/>
          </w:p>
          <w:p>
            <w:pPr>
              <w:ind w:left="305"/>
              <w:spacing w:before="75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3</w:t>
            </w:r>
          </w:p>
        </w:tc>
        <w:tc>
          <w:tcPr>
            <w:tcW w:w="3511" w:type="dxa"/>
            <w:vAlign w:val="top"/>
          </w:tcPr>
          <w:p>
            <w:pPr>
              <w:spacing w:before="32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“山海之约”暑期社会实践队；繁</w:t>
            </w:r>
          </w:p>
          <w:p>
            <w:pPr>
              <w:ind w:left="136"/>
              <w:spacing w:before="178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星队至今已有15年历史，自2022</w:t>
            </w:r>
          </w:p>
          <w:p>
            <w:pPr>
              <w:ind w:left="196"/>
              <w:spacing w:before="145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年起连续3年在象洞中心学校举</w:t>
            </w:r>
          </w:p>
          <w:p>
            <w:pPr>
              <w:ind w:left="27"/>
              <w:spacing w:before="147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办夏令营；“筑梦海丝”暑期社会</w:t>
            </w:r>
          </w:p>
          <w:p>
            <w:pPr>
              <w:ind w:left="1406"/>
              <w:spacing w:before="179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实践队</w:t>
            </w:r>
          </w:p>
        </w:tc>
      </w:tr>
      <w:tr>
        <w:trPr>
          <w:trHeight w:val="480" w:hRule="atLeast"/>
        </w:trPr>
        <w:tc>
          <w:tcPr>
            <w:tcW w:w="11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ind w:left="124"/>
              <w:spacing w:before="74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参与人数</w:t>
            </w:r>
          </w:p>
        </w:tc>
        <w:tc>
          <w:tcPr>
            <w:tcW w:w="3316" w:type="dxa"/>
            <w:vAlign w:val="top"/>
          </w:tcPr>
          <w:p>
            <w:pPr>
              <w:ind w:left="961"/>
              <w:spacing w:before="135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学生参与总数</w:t>
            </w:r>
          </w:p>
        </w:tc>
        <w:tc>
          <w:tcPr>
            <w:tcW w:w="749" w:type="dxa"/>
            <w:vAlign w:val="top"/>
          </w:tcPr>
          <w:p>
            <w:pPr>
              <w:ind w:left="196"/>
              <w:spacing w:before="157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201</w:t>
            </w:r>
          </w:p>
        </w:tc>
        <w:tc>
          <w:tcPr>
            <w:tcW w:w="351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480" w:hRule="atLeast"/>
        </w:trPr>
        <w:tc>
          <w:tcPr>
            <w:tcW w:w="11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16" w:type="dxa"/>
            <w:vAlign w:val="top"/>
          </w:tcPr>
          <w:p>
            <w:pPr>
              <w:ind w:left="1301"/>
              <w:spacing w:before="134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本科生</w:t>
            </w:r>
          </w:p>
        </w:tc>
        <w:tc>
          <w:tcPr>
            <w:tcW w:w="749" w:type="dxa"/>
            <w:vAlign w:val="top"/>
          </w:tcPr>
          <w:p>
            <w:pPr>
              <w:ind w:left="196"/>
              <w:spacing w:before="157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6"/>
              </w:rPr>
              <w:t>177</w:t>
            </w:r>
          </w:p>
        </w:tc>
        <w:tc>
          <w:tcPr>
            <w:tcW w:w="351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479" w:hRule="atLeast"/>
        </w:trPr>
        <w:tc>
          <w:tcPr>
            <w:tcW w:w="11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16" w:type="dxa"/>
            <w:vAlign w:val="top"/>
          </w:tcPr>
          <w:p>
            <w:pPr>
              <w:ind w:left="1301"/>
              <w:spacing w:before="136" w:line="22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硕士生</w:t>
            </w:r>
          </w:p>
        </w:tc>
        <w:tc>
          <w:tcPr>
            <w:tcW w:w="749" w:type="dxa"/>
            <w:vAlign w:val="top"/>
          </w:tcPr>
          <w:p>
            <w:pPr>
              <w:ind w:left="255"/>
              <w:spacing w:before="158" w:line="24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21</w:t>
            </w:r>
          </w:p>
        </w:tc>
        <w:tc>
          <w:tcPr>
            <w:tcW w:w="351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479" w:hRule="atLeast"/>
        </w:trPr>
        <w:tc>
          <w:tcPr>
            <w:tcW w:w="119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16" w:type="dxa"/>
            <w:vAlign w:val="top"/>
          </w:tcPr>
          <w:p>
            <w:pPr>
              <w:ind w:left="1301"/>
              <w:spacing w:before="137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博士生</w:t>
            </w:r>
          </w:p>
        </w:tc>
        <w:tc>
          <w:tcPr>
            <w:tcW w:w="749" w:type="dxa"/>
            <w:vAlign w:val="top"/>
          </w:tcPr>
          <w:p>
            <w:pPr>
              <w:ind w:left="305"/>
              <w:spacing w:before="158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3</w:t>
            </w:r>
          </w:p>
        </w:tc>
        <w:tc>
          <w:tcPr>
            <w:tcW w:w="351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603" w:hRule="atLeast"/>
        </w:trPr>
        <w:tc>
          <w:tcPr>
            <w:tcW w:w="1193" w:type="dxa"/>
            <w:vAlign w:val="top"/>
          </w:tcPr>
          <w:p>
            <w:pPr>
              <w:pStyle w:val="TableText"/>
              <w:spacing w:line="278" w:lineRule="auto"/>
              <w:rPr/>
            </w:pPr>
            <w:r/>
          </w:p>
          <w:p>
            <w:pPr>
              <w:pStyle w:val="TableText"/>
              <w:spacing w:line="278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ind w:left="124"/>
              <w:spacing w:before="75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宣传报道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spacing w:line="279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ind w:left="1301"/>
              <w:spacing w:before="75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国家级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line="284" w:lineRule="auto"/>
              <w:rPr/>
            </w:pPr>
            <w:r/>
          </w:p>
          <w:p>
            <w:pPr>
              <w:pStyle w:val="TableText"/>
              <w:spacing w:line="284" w:lineRule="auto"/>
              <w:rPr/>
            </w:pPr>
            <w:r/>
          </w:p>
          <w:p>
            <w:pPr>
              <w:pStyle w:val="TableText"/>
              <w:spacing w:line="285" w:lineRule="auto"/>
              <w:rPr/>
            </w:pPr>
            <w:r/>
          </w:p>
          <w:p>
            <w:pPr>
              <w:pStyle w:val="TableText"/>
              <w:spacing w:line="285" w:lineRule="auto"/>
              <w:rPr/>
            </w:pPr>
            <w:r/>
          </w:p>
          <w:p>
            <w:pPr>
              <w:ind w:left="255"/>
              <w:spacing w:before="74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7"/>
              </w:rPr>
              <w:t>16</w:t>
            </w:r>
          </w:p>
        </w:tc>
        <w:tc>
          <w:tcPr>
            <w:tcW w:w="3511" w:type="dxa"/>
            <w:vAlign w:val="top"/>
          </w:tcPr>
          <w:p>
            <w:pPr>
              <w:ind w:left="27"/>
              <w:spacing w:before="126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厦大“嘉庚”号科考船首度访港大</w:t>
            </w:r>
          </w:p>
          <w:p>
            <w:pPr>
              <w:ind w:left="536"/>
              <w:spacing w:before="148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批市民排队参观-中新网</w:t>
            </w:r>
          </w:p>
          <w:p>
            <w:pPr>
              <w:ind w:left="887"/>
              <w:spacing w:before="170" w:line="22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4"/>
              </w:rPr>
              <w:t>(chinanews.com)</w:t>
            </w:r>
          </w:p>
          <w:p>
            <w:pPr>
              <w:ind w:left="136"/>
              <w:spacing w:before="148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赓续嘉庚精神筑梦海洋强国“嘉</w:t>
            </w:r>
          </w:p>
          <w:p>
            <w:pPr>
              <w:ind w:left="77"/>
              <w:spacing w:before="167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庚”号科考船访港活动圆满落幕-</w:t>
            </w:r>
          </w:p>
          <w:p>
            <w:pPr>
              <w:ind w:left="1177"/>
              <w:spacing w:before="158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中国日报网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345" w:bottom="0" w:left="1764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1587469</wp:posOffset>
            </wp:positionH>
            <wp:positionV relativeFrom="page">
              <wp:posOffset>1943097</wp:posOffset>
            </wp:positionV>
            <wp:extent cx="755650" cy="49531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" cy="495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rPr/>
      </w:pPr>
      <w:r/>
    </w:p>
    <w:tbl>
      <w:tblPr>
        <w:tblStyle w:val="TableNormal"/>
        <w:tblW w:w="87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03"/>
        <w:gridCol w:w="3326"/>
        <w:gridCol w:w="759"/>
        <w:gridCol w:w="3491"/>
      </w:tblGrid>
      <w:tr>
        <w:trPr>
          <w:trHeight w:val="13160" w:hRule="atLeast"/>
        </w:trPr>
        <w:tc>
          <w:tcPr>
            <w:tcW w:w="120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91" w:type="dxa"/>
            <w:vAlign w:val="top"/>
          </w:tcPr>
          <w:p>
            <w:pPr>
              <w:ind w:left="647"/>
              <w:spacing w:before="89" w:line="21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(chinadaily.com.cn)</w:t>
            </w:r>
          </w:p>
          <w:p>
            <w:pPr>
              <w:ind w:left="297"/>
              <w:spacing w:before="186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纪念陈嘉庚先生诞辰150周年</w:t>
            </w:r>
          </w:p>
          <w:p>
            <w:pPr>
              <w:spacing w:before="167" w:line="219" w:lineRule="auto"/>
              <w:jc w:val="righ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5"/>
              </w:rPr>
              <w:t>「嘉庚」号科考船访港开幕礼成功</w:t>
            </w:r>
          </w:p>
          <w:p>
            <w:pPr>
              <w:ind w:left="586"/>
              <w:spacing w:before="160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举办_新浪财经_新浪网</w:t>
            </w:r>
          </w:p>
          <w:p>
            <w:pPr>
              <w:ind w:left="986"/>
              <w:spacing w:before="176" w:line="22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4"/>
              </w:rPr>
              <w:t>(sina.com.cn)</w:t>
            </w:r>
          </w:p>
          <w:p>
            <w:pPr>
              <w:ind w:right="2"/>
              <w:spacing w:before="179" w:line="219" w:lineRule="auto"/>
              <w:jc w:val="righ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香港市民参观首度来访的厦大“嘉</w:t>
            </w:r>
          </w:p>
          <w:p>
            <w:pPr>
              <w:ind w:left="190"/>
              <w:spacing w:before="145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"/>
              </w:rPr>
              <w:t>庚”号科考船_光明网(gmw.cn)</w:t>
            </w:r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ind w:left="130" w:hanging="65"/>
              <w:spacing w:before="75" w:line="34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5"/>
              </w:rPr>
              <w:t>“嘉庚”号公众开放日成为厦大海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"/>
              </w:rPr>
              <w:t>洋学子的别样实践课(fjtv.net)</w:t>
            </w:r>
          </w:p>
          <w:p>
            <w:pPr>
              <w:pStyle w:val="TableText"/>
              <w:spacing w:line="378" w:lineRule="auto"/>
              <w:rPr/>
            </w:pPr>
            <w:r/>
          </w:p>
          <w:p>
            <w:pPr>
              <w:ind w:left="130"/>
              <w:spacing w:before="75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a4_screen.pdf(takungpao.com)</w:t>
            </w:r>
          </w:p>
          <w:p>
            <w:pPr>
              <w:pStyle w:val="TableText"/>
              <w:spacing w:line="276" w:lineRule="auto"/>
              <w:rPr/>
            </w:pPr>
            <w:r/>
          </w:p>
          <w:p>
            <w:pPr>
              <w:pStyle w:val="TableText"/>
              <w:spacing w:line="277" w:lineRule="auto"/>
              <w:rPr/>
            </w:pPr>
            <w:r/>
          </w:p>
          <w:p>
            <w:pPr>
              <w:ind w:left="250"/>
              <w:spacing w:before="75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嘉庚號科考船訪港今起開放觀</w:t>
            </w:r>
          </w:p>
          <w:p>
            <w:pPr>
              <w:ind w:left="760"/>
              <w:spacing w:before="140" w:line="22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-要聞一香港文匯網</w:t>
            </w:r>
          </w:p>
          <w:p>
            <w:pPr>
              <w:ind w:left="940"/>
              <w:spacing w:before="197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6"/>
              </w:rPr>
              <w:t>(wenweipo.com)</w:t>
            </w:r>
          </w:p>
          <w:p>
            <w:pPr>
              <w:ind w:left="130"/>
              <w:spacing w:before="188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登上嘉庚號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體會國家科技實力-</w:t>
            </w:r>
          </w:p>
          <w:p>
            <w:pPr>
              <w:ind w:left="820"/>
              <w:spacing w:before="140" w:line="22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要聞一香港文匯網</w:t>
            </w:r>
          </w:p>
          <w:p>
            <w:pPr>
              <w:ind w:left="940"/>
              <w:spacing w:before="167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6"/>
              </w:rPr>
              <w:t>(wenweipo.com)</w:t>
            </w:r>
          </w:p>
          <w:p>
            <w:pPr>
              <w:ind w:left="250"/>
              <w:spacing w:before="149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睹「嘉庚」號嘆祖國科技學生</w:t>
            </w:r>
          </w:p>
          <w:p>
            <w:pPr>
              <w:ind w:left="220"/>
              <w:spacing w:before="168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立志献力海洋工程-香港-香</w:t>
            </w:r>
          </w:p>
          <w:p>
            <w:pPr>
              <w:ind w:left="480"/>
              <w:spacing w:before="161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港文匯網(wenweipo.com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)</w:t>
            </w:r>
          </w:p>
          <w:p>
            <w:pPr>
              <w:ind w:left="1170"/>
              <w:spacing w:before="200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4"/>
              </w:rPr>
              <w:t>1央视新闻:</w:t>
            </w:r>
          </w:p>
          <w:p>
            <w:pPr>
              <w:ind w:left="70" w:right="76"/>
              <w:spacing w:before="171" w:line="352" w:lineRule="auto"/>
              <w:jc w:val="both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3">
              <w:r>
                <w:rPr>
                  <w:rFonts w:ascii="SimSun" w:hAnsi="SimSun" w:eastAsia="SimSun" w:cs="SimSun"/>
                  <w:sz w:val="23"/>
                  <w:szCs w:val="23"/>
                  <w:b/>
                  <w:bCs/>
                  <w:spacing w:val="-3"/>
                </w:rPr>
                <w:t>https://content-static.cctvne</w:t>
              </w:r>
            </w:hyperlink>
            <w:r>
              <w:rPr>
                <w:rFonts w:ascii="SimSun" w:hAnsi="SimSun" w:eastAsia="SimSun" w:cs="SimSun"/>
                <w:sz w:val="23"/>
                <w:szCs w:val="23"/>
                <w:spacing w:val="9"/>
              </w:rPr>
              <w:t xml:space="preserve"> </w:t>
            </w:r>
            <w:hyperlink w:history="true" r:id="rId3">
              <w:r>
                <w:rPr>
                  <w:rFonts w:ascii="SimSun" w:hAnsi="SimSun" w:eastAsia="SimSun" w:cs="SimSun"/>
                  <w:sz w:val="23"/>
                  <w:szCs w:val="23"/>
                  <w:b/>
                  <w:bCs/>
                  <w:spacing w:val="-3"/>
                </w:rPr>
                <w:t>ws.cctv.com/snow-book/video.h</w:t>
              </w:r>
            </w:hyperlink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 xml:space="preserve"> </w:t>
            </w:r>
            <w:hyperlink w:history="true" r:id="rId3">
              <w:r>
                <w:rPr>
                  <w:rFonts w:ascii="SimSun" w:hAnsi="SimSun" w:eastAsia="SimSun" w:cs="SimSun"/>
                  <w:sz w:val="23"/>
                  <w:szCs w:val="23"/>
                  <w:b/>
                  <w:bCs/>
                  <w:spacing w:val="-3"/>
                </w:rPr>
                <w:t>tml?item_id=98661896413596488</w:t>
              </w:r>
            </w:hyperlink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 xml:space="preserve"> </w:t>
            </w:r>
            <w:hyperlink w:history="true" r:id="rId3">
              <w:r>
                <w:rPr>
                  <w:rFonts w:ascii="SimSun" w:hAnsi="SimSun" w:eastAsia="SimSun" w:cs="SimSun"/>
                  <w:sz w:val="23"/>
                  <w:szCs w:val="23"/>
                  <w:b/>
                  <w:bCs/>
                  <w:spacing w:val="-3"/>
                </w:rPr>
                <w:t>62&amp;t=1722685415155&amp;toc_style_</w:t>
              </w:r>
            </w:hyperlink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hyperlink w:history="true" r:id="rId3">
              <w:r>
                <w:rPr>
                  <w:rFonts w:ascii="SimSun" w:hAnsi="SimSun" w:eastAsia="SimSun" w:cs="SimSun"/>
                  <w:sz w:val="23"/>
                  <w:szCs w:val="23"/>
                  <w:b/>
                  <w:bCs/>
                  <w:spacing w:val="-3"/>
                </w:rPr>
                <w:t>id=video_default&amp;tra</w:t>
              </w:r>
              <w:r>
                <w:rPr>
                  <w:rFonts w:ascii="SimSun" w:hAnsi="SimSun" w:eastAsia="SimSun" w:cs="SimSun"/>
                  <w:sz w:val="23"/>
                  <w:szCs w:val="23"/>
                  <w:b/>
                  <w:bCs/>
                  <w:spacing w:val="-4"/>
                </w:rPr>
                <w:t>ck_id=E74</w:t>
              </w:r>
            </w:hyperlink>
          </w:p>
          <w:p>
            <w:pPr>
              <w:ind w:left="70"/>
              <w:spacing w:before="82" w:line="18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889B8-C399-44C2-89C9-6581D264</w:t>
            </w:r>
          </w:p>
          <w:p>
            <w:pPr>
              <w:ind w:left="66"/>
              <w:spacing w:before="126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90EE_744383168190&amp;share_to=we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415" w:bottom="0" w:left="169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82"/>
        <w:rPr/>
      </w:pPr>
      <w:r/>
    </w:p>
    <w:tbl>
      <w:tblPr>
        <w:tblStyle w:val="TableNormal"/>
        <w:tblW w:w="87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13"/>
        <w:gridCol w:w="3326"/>
        <w:gridCol w:w="759"/>
        <w:gridCol w:w="3491"/>
      </w:tblGrid>
      <w:tr>
        <w:trPr>
          <w:trHeight w:val="13119" w:hRule="atLeast"/>
        </w:trPr>
        <w:tc>
          <w:tcPr>
            <w:tcW w:w="121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91" w:type="dxa"/>
            <w:vAlign w:val="top"/>
          </w:tcPr>
          <w:p>
            <w:pPr>
              <w:ind w:left="1507"/>
              <w:spacing w:before="166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chat</w:t>
            </w:r>
          </w:p>
          <w:p>
            <w:pPr>
              <w:pStyle w:val="TableText"/>
              <w:spacing w:line="441" w:lineRule="auto"/>
              <w:rPr/>
            </w:pPr>
            <w:r/>
          </w:p>
          <w:p>
            <w:pPr>
              <w:ind w:left="1046"/>
              <w:spacing w:before="75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2中国新闻网：</w:t>
            </w:r>
          </w:p>
          <w:p>
            <w:pPr>
              <w:ind w:left="66" w:right="85"/>
              <w:spacing w:before="167" w:line="360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4">
              <w:r>
                <w:rPr>
                  <w:rFonts w:ascii="SimSun" w:hAnsi="SimSun" w:eastAsia="SimSun" w:cs="SimSun"/>
                  <w:sz w:val="23"/>
                  <w:szCs w:val="23"/>
                </w:rPr>
                <w:t>https://m.chinanews.c</w:t>
              </w:r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om/wap/d</w:t>
              </w:r>
            </w:hyperlink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hyperlink w:history="true" r:id="rId4"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etail/zw/gj/2024/08-03/102627</w:t>
              </w:r>
            </w:hyperlink>
          </w:p>
          <w:p>
            <w:pPr>
              <w:ind w:left="1276"/>
              <w:spacing w:before="33" w:line="23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56.shtml</w:t>
            </w:r>
          </w:p>
          <w:p>
            <w:pPr>
              <w:pStyle w:val="TableText"/>
              <w:spacing w:line="442" w:lineRule="auto"/>
              <w:rPr/>
            </w:pPr>
            <w:r/>
          </w:p>
          <w:p>
            <w:pPr>
              <w:ind w:left="816"/>
              <w:spacing w:before="75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3中国教育电视台：</w:t>
            </w:r>
          </w:p>
          <w:p>
            <w:pPr>
              <w:ind w:left="1675" w:right="85" w:hanging="1609"/>
              <w:spacing w:before="149" w:line="390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5">
              <w:r>
                <w:rPr>
                  <w:rFonts w:ascii="SimSun" w:hAnsi="SimSun" w:eastAsia="SimSun" w:cs="SimSun"/>
                  <w:sz w:val="23"/>
                  <w:szCs w:val="23"/>
                </w:rPr>
                <w:t>http://m.cetv.cn/p/51</w:t>
              </w:r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7612.htm</w:t>
              </w:r>
            </w:hyperlink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>l</w:t>
            </w:r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ind w:left="1276"/>
              <w:spacing w:before="76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4央广网：</w:t>
            </w:r>
          </w:p>
          <w:p>
            <w:pPr>
              <w:ind w:left="415" w:right="85" w:hanging="349"/>
              <w:spacing w:before="169" w:line="368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4">
              <w:r>
                <w:rPr>
                  <w:rFonts w:ascii="SimSun" w:hAnsi="SimSun" w:eastAsia="SimSun" w:cs="SimSun"/>
                  <w:sz w:val="23"/>
                  <w:szCs w:val="23"/>
                </w:rPr>
                <w:t>https://apicnrapp.cnr</w:t>
              </w:r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.cn/html</w:t>
              </w:r>
            </w:hyperlink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hyperlink w:history="true" r:id="rId4"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/share.html?id=29341506</w:t>
              </w:r>
            </w:hyperlink>
          </w:p>
          <w:p>
            <w:pPr>
              <w:pStyle w:val="TableText"/>
              <w:spacing w:line="313" w:lineRule="auto"/>
              <w:rPr/>
            </w:pPr>
            <w:r/>
          </w:p>
          <w:p>
            <w:pPr>
              <w:ind w:left="937"/>
              <w:spacing w:before="75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5央广网客户端：</w:t>
            </w:r>
          </w:p>
          <w:p>
            <w:pPr>
              <w:ind w:left="876" w:right="85" w:hanging="810"/>
              <w:spacing w:before="190" w:line="360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6">
              <w:r>
                <w:rPr>
                  <w:rFonts w:ascii="SimSun" w:hAnsi="SimSun" w:eastAsia="SimSun" w:cs="SimSun"/>
                  <w:sz w:val="23"/>
                  <w:szCs w:val="23"/>
                </w:rPr>
                <w:t>https://news.xmu.edu.</w:t>
              </w:r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cn/info/</w:t>
              </w:r>
            </w:hyperlink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1024/476581.htm</w:t>
            </w:r>
          </w:p>
          <w:p>
            <w:pPr>
              <w:pStyle w:val="TableText"/>
              <w:spacing w:line="333" w:lineRule="auto"/>
              <w:rPr/>
            </w:pPr>
            <w:r/>
          </w:p>
          <w:p>
            <w:pPr>
              <w:ind w:left="1276"/>
              <w:spacing w:before="75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6央广网：</w:t>
            </w:r>
          </w:p>
          <w:p>
            <w:pPr>
              <w:ind w:left="876" w:right="85" w:hanging="810"/>
              <w:spacing w:before="159" w:line="376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6">
              <w:r>
                <w:rPr>
                  <w:rFonts w:ascii="SimSun" w:hAnsi="SimSun" w:eastAsia="SimSun" w:cs="SimSun"/>
                  <w:sz w:val="23"/>
                  <w:szCs w:val="23"/>
                </w:rPr>
                <w:t>https://news.xmu.edu.</w:t>
              </w:r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cn/info/</w:t>
              </w:r>
            </w:hyperlink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1024/479361.htm</w:t>
            </w:r>
          </w:p>
          <w:p>
            <w:pPr>
              <w:pStyle w:val="TableText"/>
              <w:spacing w:line="303" w:lineRule="auto"/>
              <w:rPr/>
            </w:pPr>
            <w:r/>
          </w:p>
          <w:p>
            <w:pPr>
              <w:ind w:left="1276"/>
              <w:spacing w:before="76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7新华网：</w:t>
            </w:r>
          </w:p>
          <w:p>
            <w:pPr>
              <w:ind w:left="66"/>
              <w:spacing w:before="149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4">
              <w:r>
                <w:rPr>
                  <w:rFonts w:ascii="SimSun" w:hAnsi="SimSun" w:eastAsia="SimSun" w:cs="SimSun"/>
                  <w:sz w:val="23"/>
                  <w:szCs w:val="23"/>
                </w:rPr>
                <w:t>http://fj.news.cn/202</w:t>
              </w:r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40906/05</w:t>
              </w:r>
            </w:hyperlink>
          </w:p>
          <w:p>
            <w:pPr>
              <w:ind w:left="66"/>
              <w:spacing w:before="221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4"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32e4af8e374e47a3605d4c8e3a69c</w:t>
              </w:r>
            </w:hyperlink>
          </w:p>
          <w:p>
            <w:pPr>
              <w:ind w:left="1276"/>
              <w:spacing w:before="106" w:line="22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4/c.html</w:t>
            </w:r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ind w:left="1276"/>
              <w:spacing w:before="75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8.中国网</w:t>
            </w:r>
          </w:p>
          <w:p>
            <w:pPr>
              <w:ind w:left="66"/>
              <w:spacing w:before="169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7">
              <w:r>
                <w:rPr>
                  <w:rFonts w:ascii="SimSun" w:hAnsi="SimSun" w:eastAsia="SimSun" w:cs="SimSun"/>
                  <w:sz w:val="23"/>
                  <w:szCs w:val="23"/>
                </w:rPr>
                <w:t>http://dicn.china.com</w:t>
              </w:r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.cn/web/</w:t>
              </w:r>
            </w:hyperlink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385" w:bottom="0" w:left="171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20"/>
        <w:rPr/>
      </w:pPr>
      <w:r/>
    </w:p>
    <w:p>
      <w:pPr>
        <w:spacing w:before="20"/>
        <w:rPr/>
      </w:pPr>
      <w:r/>
    </w:p>
    <w:tbl>
      <w:tblPr>
        <w:tblStyle w:val="TableNormal"/>
        <w:tblW w:w="87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03"/>
        <w:gridCol w:w="3316"/>
        <w:gridCol w:w="759"/>
        <w:gridCol w:w="3491"/>
      </w:tblGrid>
      <w:tr>
        <w:trPr>
          <w:trHeight w:val="1744" w:hRule="atLeast"/>
        </w:trPr>
        <w:tc>
          <w:tcPr>
            <w:tcW w:w="12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1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75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91" w:type="dxa"/>
            <w:vAlign w:val="top"/>
          </w:tcPr>
          <w:p>
            <w:pPr>
              <w:ind w:left="67"/>
              <w:spacing w:before="135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zfzx/detai12_2024_08/13/44462</w:t>
            </w:r>
          </w:p>
          <w:p>
            <w:pPr>
              <w:ind w:left="1336"/>
              <w:spacing w:before="195" w:line="23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77.html</w:t>
            </w:r>
          </w:p>
          <w:p>
            <w:pPr>
              <w:ind w:left="590"/>
              <w:spacing w:before="94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还有一篇过审但未发布</w:t>
            </w:r>
          </w:p>
        </w:tc>
      </w:tr>
      <w:tr>
        <w:trPr>
          <w:trHeight w:val="7414" w:hRule="atLeast"/>
        </w:trPr>
        <w:tc>
          <w:tcPr>
            <w:tcW w:w="120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16" w:type="dxa"/>
            <w:vAlign w:val="top"/>
          </w:tcPr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ind w:left="1425"/>
              <w:spacing w:before="75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1"/>
              </w:rPr>
              <w:t>省级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ind w:left="315"/>
              <w:spacing w:before="75" w:line="24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4</w:t>
            </w:r>
          </w:p>
        </w:tc>
        <w:tc>
          <w:tcPr>
            <w:tcW w:w="3491" w:type="dxa"/>
            <w:vAlign w:val="top"/>
          </w:tcPr>
          <w:p>
            <w:pPr>
              <w:ind w:left="986" w:right="85" w:hanging="919"/>
              <w:spacing w:before="115" w:line="352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8">
              <w:r>
                <w:rPr>
                  <w:rFonts w:ascii="SimSun" w:hAnsi="SimSun" w:eastAsia="SimSun" w:cs="SimSun"/>
                  <w:sz w:val="23"/>
                  <w:szCs w:val="23"/>
                </w:rPr>
                <w:t>http://fj.cc-zx.com.c</w:t>
              </w:r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n/xinwen</w:t>
              </w:r>
            </w:hyperlink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/6206587.html</w:t>
            </w:r>
          </w:p>
          <w:p>
            <w:pPr>
              <w:ind w:left="126"/>
              <w:spacing w:before="1" w:line="21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地市_福建网络广播电视台-福建</w:t>
            </w:r>
          </w:p>
          <w:p>
            <w:pPr>
              <w:ind w:left="586"/>
              <w:spacing w:before="163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省最大音视频新闻门户</w:t>
            </w:r>
          </w:p>
          <w:p>
            <w:pPr>
              <w:ind w:left="1046"/>
              <w:spacing w:before="190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9"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www.fjtv.net</w:t>
              </w:r>
            </w:hyperlink>
          </w:p>
          <w:p>
            <w:pPr>
              <w:ind w:left="1276"/>
              <w:spacing w:before="140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9">
              <w:r>
                <w:rPr>
                  <w:rFonts w:ascii="SimSun" w:hAnsi="SimSun" w:eastAsia="SimSun" w:cs="SimSun"/>
                  <w:sz w:val="23"/>
                  <w:szCs w:val="23"/>
                </w:rPr>
                <w:t>1</w:t>
              </w:r>
            </w:hyperlink>
            <w:r>
              <w:rPr>
                <w:rFonts w:ascii="SimSun" w:hAnsi="SimSun" w:eastAsia="SimSun" w:cs="SimSun"/>
                <w:sz w:val="23"/>
                <w:szCs w:val="23"/>
              </w:rPr>
              <w:t>新福建：</w:t>
            </w:r>
          </w:p>
          <w:p>
            <w:pPr>
              <w:ind w:left="67"/>
              <w:spacing w:before="169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9">
              <w:r>
                <w:rPr>
                  <w:rFonts w:ascii="SimSun" w:hAnsi="SimSun" w:eastAsia="SimSun" w:cs="SimSun"/>
                  <w:sz w:val="23"/>
                  <w:szCs w:val="23"/>
                </w:rPr>
                <w:t>https://share.fjdaily</w:t>
              </w:r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.com/dis</w:t>
              </w:r>
            </w:hyperlink>
          </w:p>
          <w:p>
            <w:pPr>
              <w:ind w:left="67"/>
              <w:spacing w:before="153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9">
              <w:r>
                <w:rPr>
                  <w:rFonts w:ascii="SimSun" w:hAnsi="SimSun" w:eastAsia="SimSun" w:cs="SimSun"/>
                  <w:sz w:val="23"/>
                  <w:szCs w:val="23"/>
                </w:rPr>
                <w:t>playTemplate/news/new</w:t>
              </w:r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sDetail/</w:t>
              </w:r>
            </w:hyperlink>
          </w:p>
          <w:p>
            <w:pPr>
              <w:ind w:left="67"/>
              <w:spacing w:before="196" w:line="224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9"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1157/2700602.html?isShare=tru</w:t>
              </w:r>
            </w:hyperlink>
          </w:p>
          <w:p>
            <w:pPr>
              <w:ind w:left="706"/>
              <w:spacing w:before="176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e&amp;advColumnId=1157</w:t>
            </w:r>
          </w:p>
          <w:p>
            <w:pPr>
              <w:pStyle w:val="TableText"/>
              <w:spacing w:line="461" w:lineRule="auto"/>
              <w:rPr/>
            </w:pPr>
            <w:r/>
          </w:p>
          <w:p>
            <w:pPr>
              <w:ind w:left="1276"/>
              <w:spacing w:before="76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2新福建：</w:t>
            </w:r>
          </w:p>
          <w:p>
            <w:pPr>
              <w:ind w:left="67"/>
              <w:spacing w:before="179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9">
              <w:r>
                <w:rPr>
                  <w:rFonts w:ascii="SimSun" w:hAnsi="SimSun" w:eastAsia="SimSun" w:cs="SimSun"/>
                  <w:sz w:val="23"/>
                  <w:szCs w:val="23"/>
                </w:rPr>
                <w:t>https://share.fjdaily</w:t>
              </w:r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.com/dis</w:t>
              </w:r>
            </w:hyperlink>
          </w:p>
          <w:p>
            <w:pPr>
              <w:ind w:left="67"/>
              <w:spacing w:before="163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9">
              <w:r>
                <w:rPr>
                  <w:rFonts w:ascii="SimSun" w:hAnsi="SimSun" w:eastAsia="SimSun" w:cs="SimSun"/>
                  <w:sz w:val="23"/>
                  <w:szCs w:val="23"/>
                </w:rPr>
                <w:t>playTemplate/news/new</w:t>
              </w:r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sDetail/</w:t>
              </w:r>
            </w:hyperlink>
          </w:p>
          <w:p>
            <w:pPr>
              <w:ind w:left="67"/>
              <w:spacing w:before="172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hyperlink w:history="true" r:id="rId9">
              <w:r>
                <w:rPr>
                  <w:rFonts w:ascii="SimSun" w:hAnsi="SimSun" w:eastAsia="SimSun" w:cs="SimSun"/>
                  <w:sz w:val="23"/>
                  <w:szCs w:val="23"/>
                  <w:spacing w:val="-1"/>
                </w:rPr>
                <w:t>388517.html?isDigital=true&amp;is</w:t>
              </w:r>
            </w:hyperlink>
          </w:p>
          <w:p>
            <w:pPr>
              <w:ind w:left="1166"/>
              <w:spacing w:before="224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Share=true</w:t>
            </w:r>
          </w:p>
        </w:tc>
      </w:tr>
      <w:tr>
        <w:trPr>
          <w:trHeight w:val="480" w:hRule="atLeast"/>
        </w:trPr>
        <w:tc>
          <w:tcPr>
            <w:tcW w:w="12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7" w:lineRule="auto"/>
              <w:rPr/>
            </w:pPr>
            <w:r/>
          </w:p>
          <w:p>
            <w:pPr>
              <w:pStyle w:val="TableText"/>
              <w:spacing w:line="277" w:lineRule="auto"/>
              <w:rPr/>
            </w:pPr>
            <w:r/>
          </w:p>
          <w:p>
            <w:pPr>
              <w:pStyle w:val="TableText"/>
              <w:spacing w:line="277" w:lineRule="auto"/>
              <w:rPr/>
            </w:pPr>
            <w:r/>
          </w:p>
          <w:p>
            <w:pPr>
              <w:pStyle w:val="TableText"/>
              <w:spacing w:line="277" w:lineRule="auto"/>
              <w:rPr/>
            </w:pPr>
            <w:r/>
          </w:p>
          <w:p>
            <w:pPr>
              <w:pStyle w:val="TableText"/>
              <w:spacing w:line="277" w:lineRule="auto"/>
              <w:rPr/>
            </w:pPr>
            <w:r/>
          </w:p>
          <w:p>
            <w:pPr>
              <w:pStyle w:val="TableText"/>
              <w:spacing w:line="277" w:lineRule="auto"/>
              <w:rPr/>
            </w:pPr>
            <w:r/>
          </w:p>
          <w:p>
            <w:pPr>
              <w:ind w:left="154"/>
              <w:spacing w:before="74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实践成果</w:t>
            </w:r>
          </w:p>
        </w:tc>
        <w:tc>
          <w:tcPr>
            <w:tcW w:w="3316" w:type="dxa"/>
            <w:vAlign w:val="top"/>
          </w:tcPr>
          <w:p>
            <w:pPr>
              <w:ind w:left="1421"/>
              <w:spacing w:before="139" w:line="22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论文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91" w:type="dxa"/>
            <w:vAlign w:val="top"/>
          </w:tcPr>
          <w:p>
            <w:pPr>
              <w:ind w:left="937"/>
              <w:spacing w:before="137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(填写发表链接)</w:t>
            </w:r>
          </w:p>
        </w:tc>
      </w:tr>
      <w:tr>
        <w:trPr>
          <w:trHeight w:val="479" w:hRule="atLeast"/>
        </w:trPr>
        <w:tc>
          <w:tcPr>
            <w:tcW w:w="12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16" w:type="dxa"/>
            <w:vAlign w:val="top"/>
          </w:tcPr>
          <w:p>
            <w:pPr>
              <w:ind w:left="1191"/>
              <w:spacing w:before="44" w:line="21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调研报告</w:t>
            </w:r>
          </w:p>
        </w:tc>
        <w:tc>
          <w:tcPr>
            <w:tcW w:w="759" w:type="dxa"/>
            <w:vAlign w:val="top"/>
          </w:tcPr>
          <w:p>
            <w:pPr>
              <w:ind w:left="255"/>
              <w:spacing w:before="88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23</w:t>
            </w:r>
          </w:p>
        </w:tc>
        <w:tc>
          <w:tcPr>
            <w:tcW w:w="349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459" w:hRule="atLeast"/>
        </w:trPr>
        <w:tc>
          <w:tcPr>
            <w:tcW w:w="12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16" w:type="dxa"/>
            <w:vAlign w:val="top"/>
          </w:tcPr>
          <w:p>
            <w:pPr>
              <w:ind w:left="1191"/>
              <w:spacing w:before="128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活动总结</w:t>
            </w:r>
          </w:p>
        </w:tc>
        <w:tc>
          <w:tcPr>
            <w:tcW w:w="759" w:type="dxa"/>
            <w:vAlign w:val="top"/>
          </w:tcPr>
          <w:p>
            <w:pPr>
              <w:ind w:left="315"/>
              <w:spacing w:before="149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5</w:t>
            </w:r>
          </w:p>
        </w:tc>
        <w:tc>
          <w:tcPr>
            <w:tcW w:w="349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480" w:hRule="atLeast"/>
        </w:trPr>
        <w:tc>
          <w:tcPr>
            <w:tcW w:w="12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16" w:type="dxa"/>
            <w:vAlign w:val="top"/>
          </w:tcPr>
          <w:p>
            <w:pPr>
              <w:ind w:left="1191"/>
              <w:spacing w:before="136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心得体会</w:t>
            </w:r>
          </w:p>
        </w:tc>
        <w:tc>
          <w:tcPr>
            <w:tcW w:w="759" w:type="dxa"/>
            <w:vAlign w:val="top"/>
          </w:tcPr>
          <w:p>
            <w:pPr>
              <w:ind w:left="255"/>
              <w:spacing w:before="161" w:line="24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44</w:t>
            </w:r>
          </w:p>
        </w:tc>
        <w:tc>
          <w:tcPr>
            <w:tcW w:w="3491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1773" w:hRule="atLeast"/>
        </w:trPr>
        <w:tc>
          <w:tcPr>
            <w:tcW w:w="120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16" w:type="dxa"/>
            <w:vAlign w:val="top"/>
          </w:tcPr>
          <w:p>
            <w:pPr>
              <w:pStyle w:val="TableText"/>
              <w:spacing w:line="349" w:lineRule="auto"/>
              <w:rPr/>
            </w:pPr>
            <w:r/>
          </w:p>
          <w:p>
            <w:pPr>
              <w:pStyle w:val="TableText"/>
              <w:spacing w:line="350" w:lineRule="auto"/>
              <w:rPr/>
            </w:pPr>
            <w:r/>
          </w:p>
          <w:p>
            <w:pPr>
              <w:ind w:left="961"/>
              <w:spacing w:before="75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其它(请注明)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ind w:left="196"/>
              <w:spacing w:before="75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6"/>
              </w:rPr>
              <w:t>127</w:t>
            </w:r>
          </w:p>
        </w:tc>
        <w:tc>
          <w:tcPr>
            <w:tcW w:w="3491" w:type="dxa"/>
            <w:vAlign w:val="top"/>
          </w:tcPr>
          <w:p>
            <w:pPr>
              <w:ind w:left="126" w:right="118"/>
              <w:spacing w:before="58" w:line="342" w:lineRule="auto"/>
              <w:jc w:val="both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厦门大学学生社会实践指导中心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投稿发布1次、微博转发4次+微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博22条+公众号推文16篇+B站视</w:t>
            </w:r>
            <w:r>
              <w:rPr>
                <w:rFonts w:ascii="SimSun" w:hAnsi="SimSun" w:eastAsia="SimSun" w:cs="SimSun"/>
                <w:sz w:val="23"/>
                <w:szCs w:val="2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频2条+抖音视频3条+小红书推送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445" w:bottom="0" w:left="167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92"/>
        <w:rPr/>
      </w:pPr>
      <w:r/>
    </w:p>
    <w:tbl>
      <w:tblPr>
        <w:tblStyle w:val="TableNormal"/>
        <w:tblW w:w="87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03"/>
        <w:gridCol w:w="3276"/>
        <w:gridCol w:w="769"/>
        <w:gridCol w:w="3481"/>
      </w:tblGrid>
      <w:tr>
        <w:trPr>
          <w:trHeight w:val="1709" w:hRule="atLeast"/>
        </w:trPr>
        <w:tc>
          <w:tcPr>
            <w:tcW w:w="120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7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81" w:type="dxa"/>
            <w:vAlign w:val="top"/>
          </w:tcPr>
          <w:p>
            <w:pPr>
              <w:ind w:left="126"/>
              <w:spacing w:before="34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39篇+</w:t>
            </w:r>
            <w:r>
              <w:rPr>
                <w:rFonts w:ascii="SimSun" w:hAnsi="SimSun" w:eastAsia="SimSun" w:cs="SimSun"/>
                <w:sz w:val="23"/>
                <w:szCs w:val="23"/>
              </w:rPr>
              <w:t>QQ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动态35条(厦门大学“西</w:t>
            </w:r>
          </w:p>
          <w:p>
            <w:pPr>
              <w:ind w:left="7"/>
              <w:spacing w:before="155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部梦想社团繁星支教”暑期社会实</w:t>
            </w:r>
          </w:p>
          <w:p>
            <w:pPr>
              <w:ind w:left="1386"/>
              <w:spacing w:before="161" w:line="22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2"/>
              </w:rPr>
              <w:t>践队);</w:t>
            </w:r>
          </w:p>
          <w:p>
            <w:pPr>
              <w:ind w:left="1326"/>
              <w:spacing w:before="151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5条视频</w:t>
            </w:r>
          </w:p>
        </w:tc>
      </w:tr>
    </w:tbl>
    <w:p>
      <w:pPr>
        <w:ind w:left="27"/>
        <w:spacing w:before="221" w:line="216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b/>
          <w:bCs/>
          <w:spacing w:val="8"/>
        </w:rPr>
        <w:t>备注：</w:t>
      </w:r>
      <w:r>
        <w:rPr>
          <w:rFonts w:ascii="FangSong" w:hAnsi="FangSong" w:eastAsia="FangSong" w:cs="FangSong"/>
          <w:sz w:val="19"/>
          <w:szCs w:val="19"/>
          <w:spacing w:val="8"/>
        </w:rPr>
        <w:t>2024年9月14日前将电子版及院团委盖章扫描件提交校实践中心邮箱</w:t>
      </w:r>
      <w:r>
        <w:rPr>
          <w:rFonts w:ascii="FangSong" w:hAnsi="FangSong" w:eastAsia="FangSong" w:cs="FangSong"/>
          <w:sz w:val="19"/>
          <w:szCs w:val="19"/>
          <w:b/>
          <w:bCs/>
        </w:rPr>
        <w:t>xmushsj</w:t>
      </w:r>
      <w:r>
        <w:rPr>
          <w:rFonts w:ascii="FangSong" w:hAnsi="FangSong" w:eastAsia="FangSong" w:cs="FangSong"/>
          <w:sz w:val="19"/>
          <w:szCs w:val="19"/>
          <w:b/>
          <w:bCs/>
          <w:spacing w:val="8"/>
        </w:rPr>
        <w:t>@126</w:t>
      </w:r>
      <w:r>
        <w:rPr>
          <w:rFonts w:ascii="FangSong" w:hAnsi="FangSong" w:eastAsia="FangSong" w:cs="FangSong"/>
          <w:sz w:val="19"/>
          <w:szCs w:val="19"/>
          <w:spacing w:val="-24"/>
        </w:rPr>
        <w:t xml:space="preserve"> </w:t>
      </w:r>
      <w:r>
        <w:rPr>
          <w:rFonts w:ascii="FangSong" w:hAnsi="FangSong" w:eastAsia="FangSong" w:cs="FangSong"/>
          <w:sz w:val="19"/>
          <w:szCs w:val="19"/>
          <w:b/>
          <w:bCs/>
          <w:spacing w:val="8"/>
        </w:rPr>
        <w:t>.</w:t>
      </w:r>
      <w:r>
        <w:rPr>
          <w:rFonts w:ascii="FangSong" w:hAnsi="FangSong" w:eastAsia="FangSong" w:cs="FangSong"/>
          <w:sz w:val="19"/>
          <w:szCs w:val="19"/>
          <w:b/>
          <w:bCs/>
        </w:rPr>
        <w:t>com</w:t>
      </w:r>
      <w:r>
        <w:rPr>
          <w:rFonts w:ascii="FangSong" w:hAnsi="FangSong" w:eastAsia="FangSong" w:cs="FangSong"/>
          <w:sz w:val="19"/>
          <w:szCs w:val="19"/>
          <w:b/>
          <w:bCs/>
          <w:spacing w:val="8"/>
        </w:rPr>
        <w:t>。</w:t>
      </w:r>
    </w:p>
    <w:sectPr>
      <w:pgSz w:w="11900" w:h="16840"/>
      <w:pgMar w:top="1431" w:right="1385" w:bottom="0" w:left="177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share.fjdaily.com/displayTemplate/news/newsDetail/388517.html?isDigital=true&amp;is" TargetMode="External"/><Relationship Id="rId8" Type="http://schemas.openxmlformats.org/officeDocument/2006/relationships/hyperlink" Target="http://fj.cc-zx.com.cn/xinwen" TargetMode="External"/><Relationship Id="rId7" Type="http://schemas.openxmlformats.org/officeDocument/2006/relationships/hyperlink" Target="http://dicn.china.com.cn/web/" TargetMode="External"/><Relationship Id="rId6" Type="http://schemas.openxmlformats.org/officeDocument/2006/relationships/hyperlink" Target="https://news.xmu.edu.cn/info/" TargetMode="External"/><Relationship Id="rId5" Type="http://schemas.openxmlformats.org/officeDocument/2006/relationships/hyperlink" Target="http://m.cetv.cn/p/517612.htm" TargetMode="External"/><Relationship Id="rId4" Type="http://schemas.openxmlformats.org/officeDocument/2006/relationships/hyperlink" Target="https://apicnrapp.cnr.cn/html/share.html?id=29341506" TargetMode="External"/><Relationship Id="rId3" Type="http://schemas.openxmlformats.org/officeDocument/2006/relationships/hyperlink" Target="https://content-static.cctvnews.cctv.com/snow-book/video.html?item_id=9866189641359648862&amp;t=1722685415155&amp;toc_style_id=video_default&amp;track_id=E74" TargetMode="External"/><Relationship Id="rId2" Type="http://schemas.openxmlformats.org/officeDocument/2006/relationships/image" Target="media/image2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2026-07-04T00:10:20Z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2026-07-04T00:10:21</vt:filetime>
  </property>
  <property fmtid="{D5CDD505-2E9C-101B-9397-08002B2CF9AE}" pid="4" name="UsrData">
    <vt:lpwstr>6a47dee9c31f44001faf4976wl</vt:lpwstr>
  </property>
</Properties>
</file>