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ACDE" w14:textId="01237FDB" w:rsidR="0083230B" w:rsidRPr="0083230B" w:rsidRDefault="0083230B" w:rsidP="0083230B">
      <w:pPr>
        <w:widowControl/>
        <w:adjustRightInd w:val="0"/>
        <w:snapToGrid w:val="0"/>
        <w:spacing w:before="180" w:after="180" w:line="276" w:lineRule="auto"/>
        <w:rPr>
          <w:rFonts w:eastAsia="BiauKai" w:cs="Times New Roman" w:hint="eastAsia"/>
          <w:color w:val="333333"/>
          <w:kern w:val="0"/>
        </w:rPr>
      </w:pPr>
      <w:bookmarkStart w:id="0" w:name="_GoBack"/>
      <w:bookmarkEnd w:id="0"/>
      <w:r w:rsidRPr="0083230B">
        <w:rPr>
          <w:rFonts w:eastAsia="BiauKai" w:cs="Times New Roman"/>
          <w:color w:val="333333"/>
          <w:kern w:val="0"/>
        </w:rPr>
        <w:t xml:space="preserve">HW1 </w:t>
      </w:r>
      <w:r w:rsidRPr="0083230B">
        <w:rPr>
          <w:rFonts w:eastAsia="BiauKai" w:cs="Times New Roman"/>
          <w:color w:val="333333"/>
          <w:kern w:val="0"/>
        </w:rPr>
        <w:t>規範</w:t>
      </w:r>
    </w:p>
    <w:p w14:paraId="5C8DB3BD" w14:textId="77777777" w:rsidR="0083230B" w:rsidRPr="0083230B" w:rsidRDefault="0083230B" w:rsidP="0083230B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死線在</w:t>
      </w:r>
      <w:r w:rsidRPr="0083230B">
        <w:rPr>
          <w:rFonts w:eastAsia="BiauKai" w:cs="Times New Roman"/>
          <w:color w:val="333333"/>
          <w:kern w:val="0"/>
        </w:rPr>
        <w:t xml:space="preserve"> 4/21 23:59</w:t>
      </w:r>
    </w:p>
    <w:p w14:paraId="43353380" w14:textId="77777777" w:rsidR="0083230B" w:rsidRPr="0083230B" w:rsidRDefault="0083230B" w:rsidP="0083230B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請不要抄襲。</w:t>
      </w:r>
    </w:p>
    <w:p w14:paraId="6B05872B" w14:textId="77777777" w:rsidR="0083230B" w:rsidRPr="0083230B" w:rsidRDefault="0083230B" w:rsidP="0083230B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作業請交</w:t>
      </w:r>
      <w:r w:rsidRPr="0083230B">
        <w:rPr>
          <w:rFonts w:eastAsia="BiauKai" w:cs="Times New Roman"/>
          <w:color w:val="333333"/>
          <w:kern w:val="0"/>
        </w:rPr>
        <w:t>zip</w:t>
      </w:r>
      <w:r w:rsidRPr="0083230B">
        <w:rPr>
          <w:rFonts w:eastAsia="BiauKai" w:cs="Times New Roman"/>
          <w:color w:val="333333"/>
          <w:kern w:val="0"/>
        </w:rPr>
        <w:t>檔，請將下列放入名稱為</w:t>
      </w:r>
      <w:r w:rsidRPr="0083230B">
        <w:rPr>
          <w:rFonts w:eastAsia="BiauKai" w:cs="Times New Roman"/>
          <w:color w:val="333333"/>
          <w:kern w:val="0"/>
        </w:rPr>
        <w:t xml:space="preserve"> [</w:t>
      </w:r>
      <w:proofErr w:type="spellStart"/>
      <w:r w:rsidRPr="0083230B">
        <w:rPr>
          <w:rFonts w:eastAsia="BiauKai" w:cs="Times New Roman"/>
          <w:color w:val="333333"/>
          <w:kern w:val="0"/>
        </w:rPr>
        <w:t>student_ID</w:t>
      </w:r>
      <w:proofErr w:type="spellEnd"/>
      <w:r w:rsidRPr="0083230B">
        <w:rPr>
          <w:rFonts w:eastAsia="BiauKai" w:cs="Times New Roman"/>
          <w:color w:val="333333"/>
          <w:kern w:val="0"/>
        </w:rPr>
        <w:t xml:space="preserve">]_hw1 (ex:R10922131_hw1) </w:t>
      </w:r>
      <w:r w:rsidRPr="0083230B">
        <w:rPr>
          <w:rFonts w:eastAsia="BiauKai" w:cs="Times New Roman"/>
          <w:color w:val="333333"/>
          <w:kern w:val="0"/>
        </w:rPr>
        <w:t>的資料夾內壓縮，並確認解壓縮時能出現</w:t>
      </w:r>
      <w:r w:rsidRPr="0083230B">
        <w:rPr>
          <w:rFonts w:eastAsia="BiauKai" w:cs="Times New Roman"/>
          <w:color w:val="333333"/>
          <w:kern w:val="0"/>
        </w:rPr>
        <w:t xml:space="preserve"> [</w:t>
      </w:r>
      <w:proofErr w:type="spellStart"/>
      <w:r w:rsidRPr="0083230B">
        <w:rPr>
          <w:rFonts w:eastAsia="BiauKai" w:cs="Times New Roman"/>
          <w:color w:val="333333"/>
          <w:kern w:val="0"/>
        </w:rPr>
        <w:t>student_ID</w:t>
      </w:r>
      <w:proofErr w:type="spellEnd"/>
      <w:r w:rsidRPr="0083230B">
        <w:rPr>
          <w:rFonts w:eastAsia="BiauKai" w:cs="Times New Roman"/>
          <w:color w:val="333333"/>
          <w:kern w:val="0"/>
        </w:rPr>
        <w:t xml:space="preserve">]_hw1 </w:t>
      </w:r>
      <w:r w:rsidRPr="0083230B">
        <w:rPr>
          <w:rFonts w:eastAsia="BiauKai" w:cs="Times New Roman"/>
          <w:color w:val="333333"/>
          <w:kern w:val="0"/>
        </w:rPr>
        <w:t>的資料夾：</w:t>
      </w:r>
    </w:p>
    <w:p w14:paraId="4E1F7C60" w14:textId="77777777" w:rsidR="0083230B" w:rsidRPr="0083230B" w:rsidRDefault="0083230B" w:rsidP="0083230B">
      <w:pPr>
        <w:widowControl/>
        <w:numPr>
          <w:ilvl w:val="1"/>
          <w:numId w:val="1"/>
        </w:numPr>
        <w:adjustRightInd w:val="0"/>
        <w:snapToGrid w:val="0"/>
        <w:spacing w:before="100" w:beforeAutospacing="1" w:after="100" w:afterAutospacing="1" w:line="276" w:lineRule="auto"/>
        <w:ind w:left="2190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Code</w:t>
      </w:r>
    </w:p>
    <w:p w14:paraId="28F33D2D" w14:textId="77777777" w:rsidR="0083230B" w:rsidRPr="0083230B" w:rsidRDefault="0083230B" w:rsidP="0083230B">
      <w:pPr>
        <w:widowControl/>
        <w:numPr>
          <w:ilvl w:val="1"/>
          <w:numId w:val="1"/>
        </w:numPr>
        <w:adjustRightInd w:val="0"/>
        <w:snapToGrid w:val="0"/>
        <w:spacing w:before="100" w:beforeAutospacing="1" w:after="100" w:afterAutospacing="1" w:line="276" w:lineRule="auto"/>
        <w:ind w:left="2190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Models</w:t>
      </w:r>
      <w:r w:rsidRPr="0083230B">
        <w:rPr>
          <w:rFonts w:eastAsia="BiauKai" w:cs="Times New Roman"/>
          <w:color w:val="333333"/>
          <w:kern w:val="0"/>
        </w:rPr>
        <w:t>，音檔，任何你會用到的檔案</w:t>
      </w:r>
    </w:p>
    <w:p w14:paraId="167EBA12" w14:textId="77777777" w:rsidR="0083230B" w:rsidRPr="0083230B" w:rsidRDefault="0083230B" w:rsidP="0083230B">
      <w:pPr>
        <w:widowControl/>
        <w:numPr>
          <w:ilvl w:val="1"/>
          <w:numId w:val="1"/>
        </w:numPr>
        <w:adjustRightInd w:val="0"/>
        <w:snapToGrid w:val="0"/>
        <w:spacing w:before="100" w:beforeAutospacing="1" w:after="100" w:afterAutospacing="1" w:line="276" w:lineRule="auto"/>
        <w:ind w:left="2190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一份</w:t>
      </w:r>
      <w:r w:rsidRPr="0083230B">
        <w:rPr>
          <w:rFonts w:eastAsia="BiauKai" w:cs="Times New Roman"/>
          <w:color w:val="333333"/>
          <w:kern w:val="0"/>
        </w:rPr>
        <w:t>README.txt (</w:t>
      </w:r>
      <w:r w:rsidRPr="0083230B">
        <w:rPr>
          <w:rFonts w:eastAsia="BiauKai" w:cs="Times New Roman"/>
          <w:color w:val="333333"/>
          <w:kern w:val="0"/>
        </w:rPr>
        <w:t>大致說明要怎麼跑你們的</w:t>
      </w:r>
      <w:r w:rsidRPr="0083230B">
        <w:rPr>
          <w:rFonts w:eastAsia="BiauKai" w:cs="Times New Roman"/>
          <w:color w:val="333333"/>
          <w:kern w:val="0"/>
        </w:rPr>
        <w:t>code)</w:t>
      </w:r>
    </w:p>
    <w:p w14:paraId="16B50C66" w14:textId="77777777" w:rsidR="0083230B" w:rsidRPr="0083230B" w:rsidRDefault="0083230B" w:rsidP="0083230B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評分標準：</w:t>
      </w:r>
    </w:p>
    <w:p w14:paraId="3AA95FF3" w14:textId="77777777" w:rsidR="0083230B" w:rsidRPr="0083230B" w:rsidRDefault="0083230B" w:rsidP="0083230B"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Baseline(</w:t>
      </w:r>
      <w:r w:rsidRPr="0083230B">
        <w:rPr>
          <w:rFonts w:eastAsia="BiauKai" w:cs="Times New Roman"/>
          <w:color w:val="333333"/>
          <w:kern w:val="0"/>
        </w:rPr>
        <w:t>含以下</w:t>
      </w:r>
      <w:r w:rsidRPr="0083230B">
        <w:rPr>
          <w:rFonts w:eastAsia="BiauKai" w:cs="Times New Roman"/>
          <w:color w:val="333333"/>
          <w:kern w:val="0"/>
        </w:rPr>
        <w:t>): A-</w:t>
      </w:r>
    </w:p>
    <w:p w14:paraId="0ED2BE47" w14:textId="77777777" w:rsidR="0083230B" w:rsidRPr="0083230B" w:rsidRDefault="0083230B" w:rsidP="0083230B"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 xml:space="preserve">Baseline + </w:t>
      </w:r>
      <w:r w:rsidRPr="0083230B">
        <w:rPr>
          <w:rFonts w:eastAsia="BiauKai" w:cs="Times New Roman"/>
          <w:color w:val="333333"/>
          <w:kern w:val="0"/>
        </w:rPr>
        <w:t>兩個</w:t>
      </w:r>
      <w:r w:rsidRPr="0083230B">
        <w:rPr>
          <w:rFonts w:eastAsia="BiauKai" w:cs="Times New Roman"/>
          <w:color w:val="333333"/>
          <w:kern w:val="0"/>
        </w:rPr>
        <w:t>bonus: A</w:t>
      </w:r>
    </w:p>
    <w:p w14:paraId="45DA6AD5" w14:textId="77777777" w:rsidR="0083230B" w:rsidRPr="0083230B" w:rsidRDefault="0083230B" w:rsidP="0083230B"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 xml:space="preserve">Baseline + </w:t>
      </w:r>
      <w:r w:rsidRPr="0083230B">
        <w:rPr>
          <w:rFonts w:eastAsia="BiauKai" w:cs="Times New Roman"/>
          <w:color w:val="333333"/>
          <w:kern w:val="0"/>
        </w:rPr>
        <w:t>三個</w:t>
      </w:r>
      <w:r w:rsidRPr="0083230B">
        <w:rPr>
          <w:rFonts w:eastAsia="BiauKai" w:cs="Times New Roman"/>
          <w:color w:val="333333"/>
          <w:kern w:val="0"/>
        </w:rPr>
        <w:t>bonus: A+</w:t>
      </w:r>
    </w:p>
    <w:p w14:paraId="67413A54" w14:textId="77777777" w:rsidR="0083230B" w:rsidRPr="0083230B" w:rsidRDefault="0083230B" w:rsidP="0083230B"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一個</w:t>
      </w:r>
      <w:r w:rsidRPr="0083230B">
        <w:rPr>
          <w:rFonts w:eastAsia="BiauKai" w:cs="Times New Roman"/>
          <w:color w:val="333333"/>
          <w:kern w:val="0"/>
        </w:rPr>
        <w:t>baseline</w:t>
      </w:r>
      <w:r w:rsidRPr="0083230B">
        <w:rPr>
          <w:rFonts w:eastAsia="BiauKai" w:cs="Times New Roman"/>
          <w:color w:val="333333"/>
          <w:kern w:val="0"/>
        </w:rPr>
        <w:t>要求沒有達到</w:t>
      </w:r>
      <w:r w:rsidRPr="0083230B">
        <w:rPr>
          <w:rFonts w:eastAsia="BiauKai" w:cs="Times New Roman"/>
          <w:color w:val="333333"/>
          <w:kern w:val="0"/>
        </w:rPr>
        <w:t xml:space="preserve"> (ex. </w:t>
      </w:r>
      <w:r w:rsidRPr="0083230B">
        <w:rPr>
          <w:rFonts w:eastAsia="BiauKai" w:cs="Times New Roman"/>
          <w:color w:val="333333"/>
          <w:kern w:val="0"/>
        </w:rPr>
        <w:t>只有實作兩種</w:t>
      </w:r>
      <w:r w:rsidRPr="0083230B">
        <w:rPr>
          <w:rFonts w:eastAsia="BiauKai" w:cs="Times New Roman"/>
          <w:color w:val="333333"/>
          <w:kern w:val="0"/>
        </w:rPr>
        <w:t xml:space="preserve">shading) </w:t>
      </w:r>
      <w:r w:rsidRPr="0083230B">
        <w:rPr>
          <w:rFonts w:eastAsia="BiauKai" w:cs="Times New Roman"/>
          <w:color w:val="333333"/>
          <w:kern w:val="0"/>
        </w:rPr>
        <w:t>降一等第</w:t>
      </w:r>
    </w:p>
    <w:p w14:paraId="4C679742" w14:textId="77777777" w:rsidR="0083230B" w:rsidRPr="0083230B" w:rsidRDefault="0083230B" w:rsidP="0083230B">
      <w:pPr>
        <w:widowControl/>
        <w:adjustRightInd w:val="0"/>
        <w:snapToGrid w:val="0"/>
        <w:spacing w:before="180" w:after="180" w:line="276" w:lineRule="auto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Baseline:</w:t>
      </w:r>
    </w:p>
    <w:p w14:paraId="3D22AAA6" w14:textId="77777777" w:rsidR="0083230B" w:rsidRPr="0083230B" w:rsidRDefault="0083230B" w:rsidP="0083230B">
      <w:pPr>
        <w:widowControl/>
        <w:numPr>
          <w:ilvl w:val="0"/>
          <w:numId w:val="3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三個</w:t>
      </w:r>
      <w:r w:rsidRPr="0083230B">
        <w:rPr>
          <w:rFonts w:eastAsia="BiauKai" w:cs="Times New Roman"/>
          <w:color w:val="333333"/>
          <w:kern w:val="0"/>
        </w:rPr>
        <w:t xml:space="preserve">model </w:t>
      </w:r>
      <w:r w:rsidRPr="0083230B">
        <w:rPr>
          <w:rFonts w:eastAsia="BiauKai" w:cs="Times New Roman"/>
          <w:color w:val="333333"/>
          <w:kern w:val="0"/>
        </w:rPr>
        <w:t>在同個畫面</w:t>
      </w:r>
    </w:p>
    <w:p w14:paraId="75F97CD1" w14:textId="77777777" w:rsidR="0083230B" w:rsidRPr="0083230B" w:rsidRDefault="0083230B" w:rsidP="0083230B">
      <w:pPr>
        <w:widowControl/>
        <w:numPr>
          <w:ilvl w:val="0"/>
          <w:numId w:val="3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三種基本</w:t>
      </w:r>
      <w:r w:rsidRPr="0083230B">
        <w:rPr>
          <w:rFonts w:eastAsia="BiauKai" w:cs="Times New Roman"/>
          <w:color w:val="333333"/>
          <w:kern w:val="0"/>
        </w:rPr>
        <w:t>shading</w:t>
      </w:r>
    </w:p>
    <w:p w14:paraId="7F3647F2" w14:textId="77777777" w:rsidR="0083230B" w:rsidRPr="0083230B" w:rsidRDefault="0083230B" w:rsidP="0083230B">
      <w:pPr>
        <w:widowControl/>
        <w:numPr>
          <w:ilvl w:val="0"/>
          <w:numId w:val="3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四種基本的</w:t>
      </w:r>
      <w:r w:rsidRPr="0083230B">
        <w:rPr>
          <w:rFonts w:eastAsia="BiauKai" w:cs="Times New Roman"/>
          <w:color w:val="333333"/>
          <w:kern w:val="0"/>
        </w:rPr>
        <w:t>transformation</w:t>
      </w:r>
    </w:p>
    <w:p w14:paraId="60731004" w14:textId="77777777" w:rsidR="0083230B" w:rsidRPr="0083230B" w:rsidRDefault="0083230B" w:rsidP="0083230B">
      <w:pPr>
        <w:widowControl/>
        <w:numPr>
          <w:ilvl w:val="0"/>
          <w:numId w:val="3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三個不同方向位置的光源</w:t>
      </w:r>
    </w:p>
    <w:p w14:paraId="393A4218" w14:textId="77777777" w:rsidR="0083230B" w:rsidRPr="0083230B" w:rsidRDefault="0083230B" w:rsidP="0083230B">
      <w:pPr>
        <w:widowControl/>
        <w:adjustRightInd w:val="0"/>
        <w:snapToGrid w:val="0"/>
        <w:spacing w:before="180" w:after="180" w:line="276" w:lineRule="auto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Bonus:</w:t>
      </w:r>
    </w:p>
    <w:p w14:paraId="0B0667FE" w14:textId="77777777" w:rsidR="0083230B" w:rsidRPr="0083230B" w:rsidRDefault="0083230B" w:rsidP="0083230B"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其他種</w:t>
      </w:r>
      <w:r w:rsidRPr="0083230B">
        <w:rPr>
          <w:rFonts w:eastAsia="BiauKai" w:cs="Times New Roman"/>
          <w:color w:val="333333"/>
          <w:kern w:val="0"/>
        </w:rPr>
        <w:t>shading</w:t>
      </w:r>
      <w:r w:rsidRPr="0083230B">
        <w:rPr>
          <w:rFonts w:eastAsia="BiauKai" w:cs="Times New Roman"/>
          <w:color w:val="333333"/>
          <w:kern w:val="0"/>
        </w:rPr>
        <w:t>的方法</w:t>
      </w:r>
    </w:p>
    <w:p w14:paraId="0FD02383" w14:textId="77777777" w:rsidR="0083230B" w:rsidRPr="0083230B" w:rsidRDefault="0083230B" w:rsidP="0083230B"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UI</w:t>
      </w:r>
      <w:r w:rsidRPr="0083230B">
        <w:rPr>
          <w:rFonts w:eastAsia="BiauKai" w:cs="Times New Roman"/>
          <w:color w:val="333333"/>
          <w:kern w:val="0"/>
        </w:rPr>
        <w:t>介面</w:t>
      </w:r>
      <w:r w:rsidRPr="0083230B">
        <w:rPr>
          <w:rFonts w:eastAsia="BiauKai" w:cs="Times New Roman"/>
          <w:color w:val="333333"/>
          <w:kern w:val="0"/>
        </w:rPr>
        <w:t xml:space="preserve">: </w:t>
      </w:r>
      <w:r w:rsidRPr="0083230B">
        <w:rPr>
          <w:rFonts w:eastAsia="BiauKai" w:cs="Times New Roman"/>
          <w:color w:val="333333"/>
          <w:kern w:val="0"/>
        </w:rPr>
        <w:t>可調整</w:t>
      </w:r>
      <w:r w:rsidRPr="0083230B">
        <w:rPr>
          <w:rFonts w:eastAsia="BiauKai" w:cs="Times New Roman"/>
          <w:color w:val="333333"/>
          <w:kern w:val="0"/>
        </w:rPr>
        <w:t>model</w:t>
      </w:r>
      <w:r w:rsidRPr="0083230B">
        <w:rPr>
          <w:rFonts w:eastAsia="BiauKai" w:cs="Times New Roman"/>
          <w:color w:val="333333"/>
          <w:kern w:val="0"/>
        </w:rPr>
        <w:t>的各項數值的</w:t>
      </w:r>
      <w:r w:rsidRPr="0083230B">
        <w:rPr>
          <w:rFonts w:eastAsia="BiauKai" w:cs="Times New Roman"/>
          <w:color w:val="333333"/>
          <w:kern w:val="0"/>
        </w:rPr>
        <w:t>bars</w:t>
      </w:r>
      <w:r w:rsidRPr="0083230B">
        <w:rPr>
          <w:rFonts w:eastAsia="BiauKai" w:cs="Times New Roman"/>
          <w:color w:val="333333"/>
          <w:kern w:val="0"/>
        </w:rPr>
        <w:t>、按鈕等。</w:t>
      </w:r>
    </w:p>
    <w:p w14:paraId="3EEF20D2" w14:textId="77777777" w:rsidR="0083230B" w:rsidRPr="0083230B" w:rsidRDefault="0083230B" w:rsidP="0083230B"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 xml:space="preserve">Extra models: </w:t>
      </w:r>
      <w:r w:rsidRPr="0083230B">
        <w:rPr>
          <w:rFonts w:eastAsia="BiauKai" w:cs="Times New Roman"/>
          <w:color w:val="333333"/>
          <w:kern w:val="0"/>
        </w:rPr>
        <w:t>除了作業包本身提供的</w:t>
      </w:r>
      <w:r w:rsidRPr="0083230B">
        <w:rPr>
          <w:rFonts w:eastAsia="BiauKai" w:cs="Times New Roman"/>
          <w:color w:val="333333"/>
          <w:kern w:val="0"/>
        </w:rPr>
        <w:t>models</w:t>
      </w:r>
      <w:r w:rsidRPr="0083230B">
        <w:rPr>
          <w:rFonts w:eastAsia="BiauKai" w:cs="Times New Roman"/>
          <w:color w:val="333333"/>
          <w:kern w:val="0"/>
        </w:rPr>
        <w:t>，自己額外做的，且網路上無法找到相同的檔案內容。</w:t>
      </w:r>
    </w:p>
    <w:p w14:paraId="76CAF605" w14:textId="77777777" w:rsidR="0083230B" w:rsidRPr="0083230B" w:rsidRDefault="0083230B" w:rsidP="0083230B"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 xml:space="preserve">Animation: </w:t>
      </w:r>
      <w:r w:rsidRPr="0083230B">
        <w:rPr>
          <w:rFonts w:eastAsia="BiauKai" w:cs="Times New Roman"/>
          <w:color w:val="333333"/>
          <w:kern w:val="0"/>
        </w:rPr>
        <w:t>有意義的運動</w:t>
      </w:r>
      <w:r w:rsidRPr="0083230B">
        <w:rPr>
          <w:rFonts w:eastAsia="BiauKai" w:cs="Times New Roman"/>
          <w:color w:val="333333"/>
          <w:kern w:val="0"/>
        </w:rPr>
        <w:t xml:space="preserve">(ex. </w:t>
      </w:r>
      <w:r w:rsidRPr="0083230B">
        <w:rPr>
          <w:rFonts w:eastAsia="BiauKai" w:cs="Times New Roman"/>
          <w:color w:val="333333"/>
          <w:kern w:val="0"/>
        </w:rPr>
        <w:t>跳舞</w:t>
      </w:r>
      <w:r w:rsidRPr="0083230B">
        <w:rPr>
          <w:rFonts w:eastAsia="BiauKai" w:cs="Times New Roman"/>
          <w:color w:val="333333"/>
          <w:kern w:val="0"/>
        </w:rPr>
        <w:t>)</w:t>
      </w:r>
      <w:r w:rsidRPr="0083230B">
        <w:rPr>
          <w:rFonts w:eastAsia="BiauKai" w:cs="Times New Roman"/>
          <w:color w:val="333333"/>
          <w:kern w:val="0"/>
        </w:rPr>
        <w:t>，且非只有基本</w:t>
      </w:r>
      <w:r w:rsidRPr="0083230B">
        <w:rPr>
          <w:rFonts w:eastAsia="BiauKai" w:cs="Times New Roman"/>
          <w:color w:val="333333"/>
          <w:kern w:val="0"/>
        </w:rPr>
        <w:t>transformations</w:t>
      </w:r>
      <w:r w:rsidRPr="0083230B">
        <w:rPr>
          <w:rFonts w:eastAsia="BiauKai" w:cs="Times New Roman"/>
          <w:color w:val="333333"/>
          <w:kern w:val="0"/>
        </w:rPr>
        <w:t>的組合。</w:t>
      </w:r>
    </w:p>
    <w:p w14:paraId="634D26EF" w14:textId="77777777" w:rsidR="0083230B" w:rsidRPr="0083230B" w:rsidRDefault="0083230B" w:rsidP="0083230B"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 xml:space="preserve">Light source: </w:t>
      </w:r>
      <w:r w:rsidRPr="0083230B">
        <w:rPr>
          <w:rFonts w:eastAsia="BiauKai" w:cs="Times New Roman"/>
          <w:color w:val="333333"/>
          <w:kern w:val="0"/>
        </w:rPr>
        <w:t>任何與點光源形式不同的光源。</w:t>
      </w:r>
    </w:p>
    <w:p w14:paraId="21DB8840" w14:textId="77777777" w:rsidR="0083230B" w:rsidRPr="0083230B" w:rsidRDefault="0083230B" w:rsidP="0083230B"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 xml:space="preserve">Clipping: </w:t>
      </w:r>
      <w:r w:rsidRPr="0083230B">
        <w:rPr>
          <w:rFonts w:eastAsia="BiauKai" w:cs="Times New Roman"/>
          <w:color w:val="333333"/>
          <w:kern w:val="0"/>
        </w:rPr>
        <w:t>實做上課教學或其他</w:t>
      </w:r>
      <w:r w:rsidRPr="0083230B">
        <w:rPr>
          <w:rFonts w:eastAsia="BiauKai" w:cs="Times New Roman"/>
          <w:color w:val="333333"/>
          <w:kern w:val="0"/>
        </w:rPr>
        <w:t>clipping</w:t>
      </w:r>
      <w:r w:rsidRPr="0083230B">
        <w:rPr>
          <w:rFonts w:eastAsia="BiauKai" w:cs="Times New Roman"/>
          <w:color w:val="333333"/>
          <w:kern w:val="0"/>
        </w:rPr>
        <w:t>演算法。</w:t>
      </w:r>
    </w:p>
    <w:p w14:paraId="7E06C887" w14:textId="77777777" w:rsidR="0083230B" w:rsidRPr="0083230B" w:rsidRDefault="0083230B" w:rsidP="0083230B"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Ray tracing</w:t>
      </w:r>
    </w:p>
    <w:p w14:paraId="0FDA912D" w14:textId="2A489E1D" w:rsidR="0083230B" w:rsidRPr="0083230B" w:rsidRDefault="0083230B" w:rsidP="0083230B"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 xml:space="preserve">Any other technique: </w:t>
      </w:r>
      <w:r w:rsidRPr="0083230B">
        <w:rPr>
          <w:rFonts w:eastAsia="BiauKai" w:cs="Times New Roman"/>
          <w:color w:val="333333"/>
          <w:kern w:val="0"/>
        </w:rPr>
        <w:t>做的東西不能太簡單，如果你有疑問關於</w:t>
      </w:r>
      <w:r w:rsidRPr="0083230B">
        <w:rPr>
          <w:rFonts w:eastAsia="BiauKai" w:cs="Times New Roman"/>
          <w:color w:val="333333"/>
          <w:kern w:val="0"/>
        </w:rPr>
        <w:t>XXX</w:t>
      </w:r>
      <w:r w:rsidRPr="0083230B">
        <w:rPr>
          <w:rFonts w:eastAsia="BiauKai" w:cs="Times New Roman"/>
          <w:color w:val="333333"/>
          <w:kern w:val="0"/>
        </w:rPr>
        <w:t>是否能當</w:t>
      </w:r>
      <w:r w:rsidRPr="0083230B">
        <w:rPr>
          <w:rFonts w:eastAsia="BiauKai" w:cs="Times New Roman"/>
          <w:color w:val="333333"/>
          <w:kern w:val="0"/>
        </w:rPr>
        <w:t>bonus</w:t>
      </w:r>
      <w:r w:rsidRPr="0083230B">
        <w:rPr>
          <w:rFonts w:eastAsia="BiauKai" w:cs="Times New Roman"/>
          <w:color w:val="333333"/>
          <w:kern w:val="0"/>
        </w:rPr>
        <w:t>請寄信給其中一位助教。</w:t>
      </w:r>
    </w:p>
    <w:p w14:paraId="15E05F7D" w14:textId="77777777" w:rsidR="0083230B" w:rsidRDefault="0083230B" w:rsidP="0083230B">
      <w:pPr>
        <w:widowControl/>
        <w:adjustRightInd w:val="0"/>
        <w:snapToGrid w:val="0"/>
        <w:spacing w:before="180" w:after="180" w:line="276" w:lineRule="auto"/>
        <w:rPr>
          <w:rFonts w:eastAsia="BiauKai" w:cs="Times New Roman"/>
          <w:color w:val="333333"/>
          <w:kern w:val="0"/>
        </w:rPr>
      </w:pPr>
    </w:p>
    <w:p w14:paraId="511048D1" w14:textId="49ECA0C4" w:rsidR="0083230B" w:rsidRPr="0083230B" w:rsidRDefault="0083230B" w:rsidP="0083230B">
      <w:pPr>
        <w:widowControl/>
        <w:adjustRightInd w:val="0"/>
        <w:snapToGrid w:val="0"/>
        <w:spacing w:before="180" w:after="180" w:line="276" w:lineRule="auto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lastRenderedPageBreak/>
        <w:t>Rules of HW1</w:t>
      </w:r>
    </w:p>
    <w:p w14:paraId="78C6612C" w14:textId="77777777" w:rsidR="0083230B" w:rsidRPr="0083230B" w:rsidRDefault="0083230B" w:rsidP="0083230B">
      <w:pPr>
        <w:widowControl/>
        <w:numPr>
          <w:ilvl w:val="0"/>
          <w:numId w:val="5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Deadline is at 4/21 23:59</w:t>
      </w:r>
    </w:p>
    <w:p w14:paraId="6D8AE0B9" w14:textId="77777777" w:rsidR="0083230B" w:rsidRPr="0083230B" w:rsidRDefault="0083230B" w:rsidP="0083230B">
      <w:pPr>
        <w:widowControl/>
        <w:numPr>
          <w:ilvl w:val="0"/>
          <w:numId w:val="5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PLAGIARISM IS NOT ALLOWED</w:t>
      </w:r>
    </w:p>
    <w:p w14:paraId="03DC1046" w14:textId="77777777" w:rsidR="0083230B" w:rsidRPr="0083230B" w:rsidRDefault="0083230B" w:rsidP="0083230B">
      <w:pPr>
        <w:widowControl/>
        <w:numPr>
          <w:ilvl w:val="0"/>
          <w:numId w:val="5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Please upload your homework as a zip file. You should create a folder named [</w:t>
      </w:r>
      <w:proofErr w:type="spellStart"/>
      <w:r w:rsidRPr="0083230B">
        <w:rPr>
          <w:rFonts w:eastAsia="BiauKai" w:cs="Times New Roman"/>
          <w:color w:val="333333"/>
          <w:kern w:val="0"/>
        </w:rPr>
        <w:t>student_ID</w:t>
      </w:r>
      <w:proofErr w:type="spellEnd"/>
      <w:r w:rsidRPr="0083230B">
        <w:rPr>
          <w:rFonts w:eastAsia="BiauKai" w:cs="Times New Roman"/>
          <w:color w:val="333333"/>
          <w:kern w:val="0"/>
        </w:rPr>
        <w:t>]_hw1 (ex:R10922131_hw1) and put the following files into it and zip it. Make sure that the [</w:t>
      </w:r>
      <w:proofErr w:type="spellStart"/>
      <w:r w:rsidRPr="0083230B">
        <w:rPr>
          <w:rFonts w:eastAsia="BiauKai" w:cs="Times New Roman"/>
          <w:color w:val="333333"/>
          <w:kern w:val="0"/>
        </w:rPr>
        <w:t>student_ID</w:t>
      </w:r>
      <w:proofErr w:type="spellEnd"/>
      <w:r w:rsidRPr="0083230B">
        <w:rPr>
          <w:rFonts w:eastAsia="BiauKai" w:cs="Times New Roman"/>
          <w:color w:val="333333"/>
          <w:kern w:val="0"/>
        </w:rPr>
        <w:t>]_hw1 folder will appear after unzipping:</w:t>
      </w:r>
    </w:p>
    <w:p w14:paraId="2C68F2AC" w14:textId="77777777" w:rsidR="0083230B" w:rsidRPr="0083230B" w:rsidRDefault="0083230B" w:rsidP="0083230B">
      <w:pPr>
        <w:widowControl/>
        <w:numPr>
          <w:ilvl w:val="1"/>
          <w:numId w:val="5"/>
        </w:numPr>
        <w:adjustRightInd w:val="0"/>
        <w:snapToGrid w:val="0"/>
        <w:spacing w:before="100" w:beforeAutospacing="1" w:after="100" w:afterAutospacing="1" w:line="276" w:lineRule="auto"/>
        <w:ind w:left="2190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Your code</w:t>
      </w:r>
    </w:p>
    <w:p w14:paraId="51326E86" w14:textId="77777777" w:rsidR="0083230B" w:rsidRPr="0083230B" w:rsidRDefault="0083230B" w:rsidP="0083230B">
      <w:pPr>
        <w:widowControl/>
        <w:numPr>
          <w:ilvl w:val="1"/>
          <w:numId w:val="5"/>
        </w:numPr>
        <w:adjustRightInd w:val="0"/>
        <w:snapToGrid w:val="0"/>
        <w:spacing w:before="100" w:beforeAutospacing="1" w:after="100" w:afterAutospacing="1" w:line="276" w:lineRule="auto"/>
        <w:ind w:left="2190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Models</w:t>
      </w:r>
      <w:r w:rsidRPr="0083230B">
        <w:rPr>
          <w:rFonts w:eastAsia="BiauKai" w:cs="Times New Roman"/>
          <w:color w:val="333333"/>
          <w:kern w:val="0"/>
        </w:rPr>
        <w:t>，</w:t>
      </w:r>
      <w:r w:rsidRPr="0083230B">
        <w:rPr>
          <w:rFonts w:eastAsia="BiauKai" w:cs="Times New Roman"/>
          <w:color w:val="333333"/>
          <w:kern w:val="0"/>
        </w:rPr>
        <w:t>audio sources, whatever files you use</w:t>
      </w:r>
    </w:p>
    <w:p w14:paraId="16C6F3CF" w14:textId="77777777" w:rsidR="0083230B" w:rsidRPr="0083230B" w:rsidRDefault="0083230B" w:rsidP="0083230B">
      <w:pPr>
        <w:widowControl/>
        <w:numPr>
          <w:ilvl w:val="1"/>
          <w:numId w:val="5"/>
        </w:numPr>
        <w:adjustRightInd w:val="0"/>
        <w:snapToGrid w:val="0"/>
        <w:spacing w:before="100" w:beforeAutospacing="1" w:after="100" w:afterAutospacing="1" w:line="276" w:lineRule="auto"/>
        <w:ind w:left="2190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A README.txt explaining roughly how to run your code</w:t>
      </w:r>
    </w:p>
    <w:p w14:paraId="6983F99B" w14:textId="77777777" w:rsidR="0083230B" w:rsidRPr="0083230B" w:rsidRDefault="0083230B" w:rsidP="0083230B">
      <w:pPr>
        <w:widowControl/>
        <w:numPr>
          <w:ilvl w:val="0"/>
          <w:numId w:val="5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Grading standard:</w:t>
      </w:r>
    </w:p>
    <w:p w14:paraId="070B8C00" w14:textId="77777777" w:rsidR="0083230B" w:rsidRPr="0083230B" w:rsidRDefault="0083230B" w:rsidP="0083230B">
      <w:pPr>
        <w:widowControl/>
        <w:numPr>
          <w:ilvl w:val="0"/>
          <w:numId w:val="6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Baseline: A-</w:t>
      </w:r>
    </w:p>
    <w:p w14:paraId="6106838F" w14:textId="77777777" w:rsidR="0083230B" w:rsidRPr="0083230B" w:rsidRDefault="0083230B" w:rsidP="0083230B">
      <w:pPr>
        <w:widowControl/>
        <w:numPr>
          <w:ilvl w:val="0"/>
          <w:numId w:val="6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Baseline + 2 bonus points: A</w:t>
      </w:r>
    </w:p>
    <w:p w14:paraId="51F2018E" w14:textId="77777777" w:rsidR="0083230B" w:rsidRPr="0083230B" w:rsidRDefault="0083230B" w:rsidP="0083230B">
      <w:pPr>
        <w:widowControl/>
        <w:numPr>
          <w:ilvl w:val="0"/>
          <w:numId w:val="6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Baseline + 3 bonus points: A+</w:t>
      </w:r>
    </w:p>
    <w:p w14:paraId="4C32810C" w14:textId="77777777" w:rsidR="0083230B" w:rsidRPr="0083230B" w:rsidRDefault="0083230B" w:rsidP="0083230B">
      <w:pPr>
        <w:widowControl/>
        <w:numPr>
          <w:ilvl w:val="0"/>
          <w:numId w:val="6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1 downgrading for 1 unsatisfied baseline requirements. Ex., If one has accomplished all requirements except only implementing two shading methods, he or she will have a score of B+.</w:t>
      </w:r>
    </w:p>
    <w:p w14:paraId="488D88BE" w14:textId="760228C7" w:rsidR="0083230B" w:rsidRPr="0083230B" w:rsidRDefault="0083230B" w:rsidP="0083230B">
      <w:pPr>
        <w:widowControl/>
        <w:tabs>
          <w:tab w:val="left" w:pos="3446"/>
        </w:tabs>
        <w:adjustRightInd w:val="0"/>
        <w:snapToGrid w:val="0"/>
        <w:spacing w:before="180" w:after="180" w:line="276" w:lineRule="auto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Baseline:</w:t>
      </w:r>
      <w:r w:rsidRPr="0083230B">
        <w:rPr>
          <w:rFonts w:eastAsia="BiauKai" w:cs="Times New Roman"/>
          <w:color w:val="333333"/>
          <w:kern w:val="0"/>
        </w:rPr>
        <w:tab/>
      </w:r>
    </w:p>
    <w:p w14:paraId="78C3C3A0" w14:textId="77777777" w:rsidR="0083230B" w:rsidRPr="0083230B" w:rsidRDefault="0083230B" w:rsidP="0083230B">
      <w:pPr>
        <w:widowControl/>
        <w:numPr>
          <w:ilvl w:val="0"/>
          <w:numId w:val="7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Three models shown in one scene.</w:t>
      </w:r>
    </w:p>
    <w:p w14:paraId="0934D2D4" w14:textId="77777777" w:rsidR="0083230B" w:rsidRPr="0083230B" w:rsidRDefault="0083230B" w:rsidP="0083230B">
      <w:pPr>
        <w:widowControl/>
        <w:numPr>
          <w:ilvl w:val="0"/>
          <w:numId w:val="7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Three basic shading methods.</w:t>
      </w:r>
    </w:p>
    <w:p w14:paraId="4A88D2AD" w14:textId="77777777" w:rsidR="0083230B" w:rsidRPr="0083230B" w:rsidRDefault="0083230B" w:rsidP="0083230B">
      <w:pPr>
        <w:widowControl/>
        <w:numPr>
          <w:ilvl w:val="0"/>
          <w:numId w:val="7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Four basic transformation methods.</w:t>
      </w:r>
    </w:p>
    <w:p w14:paraId="7E071182" w14:textId="77777777" w:rsidR="0083230B" w:rsidRPr="0083230B" w:rsidRDefault="0083230B" w:rsidP="0083230B">
      <w:pPr>
        <w:widowControl/>
        <w:numPr>
          <w:ilvl w:val="0"/>
          <w:numId w:val="7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Three light sources from different positions and directions.</w:t>
      </w:r>
    </w:p>
    <w:p w14:paraId="7037A02F" w14:textId="77777777" w:rsidR="0083230B" w:rsidRPr="0083230B" w:rsidRDefault="0083230B" w:rsidP="0083230B">
      <w:pPr>
        <w:widowControl/>
        <w:adjustRightInd w:val="0"/>
        <w:snapToGrid w:val="0"/>
        <w:spacing w:before="180" w:after="180" w:line="276" w:lineRule="auto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Bonus:</w:t>
      </w:r>
    </w:p>
    <w:p w14:paraId="210923F0" w14:textId="77777777" w:rsidR="0083230B" w:rsidRPr="0083230B" w:rsidRDefault="0083230B" w:rsidP="0083230B">
      <w:pPr>
        <w:widowControl/>
        <w:numPr>
          <w:ilvl w:val="0"/>
          <w:numId w:val="8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Other shading methods</w:t>
      </w:r>
    </w:p>
    <w:p w14:paraId="76B46136" w14:textId="77777777" w:rsidR="0083230B" w:rsidRPr="0083230B" w:rsidRDefault="0083230B" w:rsidP="0083230B">
      <w:pPr>
        <w:widowControl/>
        <w:numPr>
          <w:ilvl w:val="0"/>
          <w:numId w:val="8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UI: bars, buttons, … for transforming (rotating, translating, …) the models</w:t>
      </w:r>
    </w:p>
    <w:p w14:paraId="01024936" w14:textId="77777777" w:rsidR="0083230B" w:rsidRPr="0083230B" w:rsidRDefault="0083230B" w:rsidP="0083230B">
      <w:pPr>
        <w:widowControl/>
        <w:numPr>
          <w:ilvl w:val="0"/>
          <w:numId w:val="8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Extra models: model file(s) made by yourself which cannot be found on the internet.</w:t>
      </w:r>
    </w:p>
    <w:p w14:paraId="4FBF4201" w14:textId="77777777" w:rsidR="0083230B" w:rsidRPr="0083230B" w:rsidRDefault="0083230B" w:rsidP="0083230B">
      <w:pPr>
        <w:widowControl/>
        <w:numPr>
          <w:ilvl w:val="0"/>
          <w:numId w:val="8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Animation: meaningful movements (ex. a human body model is “dancing”); cannot be only combinations of the four transformations.</w:t>
      </w:r>
    </w:p>
    <w:p w14:paraId="775412B4" w14:textId="77777777" w:rsidR="0083230B" w:rsidRPr="0083230B" w:rsidRDefault="0083230B" w:rsidP="0083230B">
      <w:pPr>
        <w:widowControl/>
        <w:numPr>
          <w:ilvl w:val="0"/>
          <w:numId w:val="8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Light source: other kinds of sources of light different from a point source of light.</w:t>
      </w:r>
    </w:p>
    <w:p w14:paraId="6F5E6FBC" w14:textId="77777777" w:rsidR="0083230B" w:rsidRPr="0083230B" w:rsidRDefault="0083230B" w:rsidP="0083230B">
      <w:pPr>
        <w:widowControl/>
        <w:numPr>
          <w:ilvl w:val="0"/>
          <w:numId w:val="8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Clipping: implementing the clipping methods that can be referenced in the course materials or on the internet.</w:t>
      </w:r>
    </w:p>
    <w:p w14:paraId="14F17251" w14:textId="77777777" w:rsidR="0083230B" w:rsidRPr="0083230B" w:rsidRDefault="0083230B" w:rsidP="0083230B">
      <w:pPr>
        <w:widowControl/>
        <w:numPr>
          <w:ilvl w:val="0"/>
          <w:numId w:val="8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Ray tracing</w:t>
      </w:r>
    </w:p>
    <w:p w14:paraId="0DBB3A03" w14:textId="77777777" w:rsidR="0083230B" w:rsidRPr="0083230B" w:rsidRDefault="0083230B" w:rsidP="0083230B">
      <w:pPr>
        <w:widowControl/>
        <w:numPr>
          <w:ilvl w:val="0"/>
          <w:numId w:val="8"/>
        </w:numPr>
        <w:adjustRightInd w:val="0"/>
        <w:snapToGrid w:val="0"/>
        <w:spacing w:before="100" w:beforeAutospacing="1" w:after="100" w:afterAutospacing="1" w:line="276" w:lineRule="auto"/>
        <w:ind w:left="1095"/>
        <w:rPr>
          <w:rFonts w:eastAsia="BiauKai" w:cs="Times New Roman"/>
          <w:color w:val="333333"/>
          <w:kern w:val="0"/>
        </w:rPr>
      </w:pPr>
      <w:r w:rsidRPr="0083230B">
        <w:rPr>
          <w:rFonts w:eastAsia="BiauKai" w:cs="Times New Roman"/>
          <w:color w:val="333333"/>
          <w:kern w:val="0"/>
        </w:rPr>
        <w:t>Any other technique (things that are not that simple; if you have questions like “can XXX be a bonus point” please email one of the TAs).</w:t>
      </w:r>
    </w:p>
    <w:p w14:paraId="401068B8" w14:textId="77777777" w:rsidR="00087E72" w:rsidRPr="0083230B" w:rsidRDefault="0083230B" w:rsidP="0083230B">
      <w:pPr>
        <w:adjustRightInd w:val="0"/>
        <w:snapToGrid w:val="0"/>
        <w:spacing w:line="276" w:lineRule="auto"/>
        <w:rPr>
          <w:rFonts w:eastAsia="BiauKai" w:cs="Times New Roman"/>
        </w:rPr>
      </w:pPr>
    </w:p>
    <w:sectPr w:rsidR="00087E72" w:rsidRPr="0083230B" w:rsidSect="0066209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Kaiti TC">
    <w:altName w:val="﷽﷽﷽﷽﷽﷽﷽﷽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63E4"/>
    <w:multiLevelType w:val="multilevel"/>
    <w:tmpl w:val="BE92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A3A4E"/>
    <w:multiLevelType w:val="multilevel"/>
    <w:tmpl w:val="0C56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37D82"/>
    <w:multiLevelType w:val="multilevel"/>
    <w:tmpl w:val="6018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0362A"/>
    <w:multiLevelType w:val="multilevel"/>
    <w:tmpl w:val="4CB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D0F08"/>
    <w:multiLevelType w:val="multilevel"/>
    <w:tmpl w:val="AC6C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F36D1"/>
    <w:multiLevelType w:val="multilevel"/>
    <w:tmpl w:val="382A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53C28"/>
    <w:multiLevelType w:val="multilevel"/>
    <w:tmpl w:val="37C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63AD5"/>
    <w:multiLevelType w:val="multilevel"/>
    <w:tmpl w:val="5458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11202">
    <w:abstractNumId w:val="5"/>
  </w:num>
  <w:num w:numId="2" w16cid:durableId="65230497">
    <w:abstractNumId w:val="3"/>
  </w:num>
  <w:num w:numId="3" w16cid:durableId="946158641">
    <w:abstractNumId w:val="7"/>
  </w:num>
  <w:num w:numId="4" w16cid:durableId="1467814981">
    <w:abstractNumId w:val="0"/>
  </w:num>
  <w:num w:numId="5" w16cid:durableId="1354725450">
    <w:abstractNumId w:val="4"/>
  </w:num>
  <w:num w:numId="6" w16cid:durableId="180364024">
    <w:abstractNumId w:val="6"/>
  </w:num>
  <w:num w:numId="7" w16cid:durableId="989409015">
    <w:abstractNumId w:val="2"/>
  </w:num>
  <w:num w:numId="8" w16cid:durableId="175835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0B"/>
    <w:rsid w:val="00041D92"/>
    <w:rsid w:val="000874F6"/>
    <w:rsid w:val="000B2B32"/>
    <w:rsid w:val="00112389"/>
    <w:rsid w:val="00187373"/>
    <w:rsid w:val="00191767"/>
    <w:rsid w:val="002F7B08"/>
    <w:rsid w:val="00335AD9"/>
    <w:rsid w:val="00351E00"/>
    <w:rsid w:val="004159A9"/>
    <w:rsid w:val="004B74C5"/>
    <w:rsid w:val="00602FA9"/>
    <w:rsid w:val="0061510D"/>
    <w:rsid w:val="00645E2A"/>
    <w:rsid w:val="00662096"/>
    <w:rsid w:val="006B1D93"/>
    <w:rsid w:val="006D098A"/>
    <w:rsid w:val="0083230B"/>
    <w:rsid w:val="0089335C"/>
    <w:rsid w:val="008C5199"/>
    <w:rsid w:val="008C5259"/>
    <w:rsid w:val="008E4C49"/>
    <w:rsid w:val="009166B1"/>
    <w:rsid w:val="009B7EBD"/>
    <w:rsid w:val="00A609D1"/>
    <w:rsid w:val="00A645E5"/>
    <w:rsid w:val="00AD7052"/>
    <w:rsid w:val="00B939B1"/>
    <w:rsid w:val="00BE468C"/>
    <w:rsid w:val="00C05767"/>
    <w:rsid w:val="00C5309B"/>
    <w:rsid w:val="00C72DF1"/>
    <w:rsid w:val="00C858E1"/>
    <w:rsid w:val="00D36F19"/>
    <w:rsid w:val="00D41CEF"/>
    <w:rsid w:val="00DA2517"/>
    <w:rsid w:val="00DA7972"/>
    <w:rsid w:val="00DC022C"/>
    <w:rsid w:val="00E001D6"/>
    <w:rsid w:val="00E242EE"/>
    <w:rsid w:val="00E73122"/>
    <w:rsid w:val="00FC2A55"/>
    <w:rsid w:val="00FD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2F259"/>
  <w15:chartTrackingRefBased/>
  <w15:docId w15:val="{B3B1860A-A722-7A49-8EEF-6E053CC0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Kaiti TC" w:hAnsi="Times New Roman" w:cs="Times New Roman (本文 CS 字型)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323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HongRen</dc:creator>
  <cp:keywords/>
  <dc:description/>
  <cp:lastModifiedBy>HongRen</cp:lastModifiedBy>
  <cp:revision>1</cp:revision>
  <cp:lastPrinted>2022-04-20T09:15:00Z</cp:lastPrinted>
  <dcterms:created xsi:type="dcterms:W3CDTF">2022-04-20T09:13:00Z</dcterms:created>
  <dcterms:modified xsi:type="dcterms:W3CDTF">2022-04-20T09:15:00Z</dcterms:modified>
</cp:coreProperties>
</file>