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D4B3A" w14:textId="77777777" w:rsidR="00305D76" w:rsidRPr="00F76540" w:rsidRDefault="00000000">
      <w:pPr>
        <w:pStyle w:val="Title"/>
      </w:pPr>
      <w:r w:rsidRPr="00F76540">
        <w:t>Phân tích vai trò và ứng dụng của trực quan hóa dữ liệu trong EDA</w:t>
      </w:r>
    </w:p>
    <w:p w14:paraId="1E966B72" w14:textId="77777777" w:rsidR="00F76540" w:rsidRPr="00F76540" w:rsidRDefault="00F76540" w:rsidP="00F76540">
      <w:r w:rsidRPr="00F76540">
        <w:t>I. Vai trò của trực quan hóa dữ liệu trong phân tích và khám phá dữ liệu (EDA)</w:t>
      </w:r>
    </w:p>
    <w:p w14:paraId="0BA4B6E1" w14:textId="77777777" w:rsidR="00F76540" w:rsidRPr="00F76540" w:rsidRDefault="00F76540" w:rsidP="00F76540">
      <w:r w:rsidRPr="00F76540">
        <w:t>Trực quan hóa dữ liệu (Data Visualization) là bước quan trọng trong quy trình phân tích dữ liệu, đặc biệt trong giai đoạn khám phá dữ liệu (Exploratory Data Analysis – EDA).</w:t>
      </w:r>
      <w:r w:rsidRPr="00F76540">
        <w:br/>
        <w:t>Việc biểu diễn dữ liệu bằng đồ thị giúp nhà phân tích nhận diện nhanh các xu hướng, mối quan hệ, và điểm bất thường (outliers) mà các phương pháp thống kê thuần túy khó thể hiện được.</w:t>
      </w:r>
      <w:r w:rsidRPr="00F76540">
        <w:br/>
        <w:t>Trực quan hóa đóng vai trò là cầu nối giữa dữ liệu và hiểu biết, giúp:</w:t>
      </w:r>
    </w:p>
    <w:p w14:paraId="49088DA2" w14:textId="77777777" w:rsidR="00F76540" w:rsidRPr="00F76540" w:rsidRDefault="00F76540" w:rsidP="00F76540">
      <w:pPr>
        <w:ind w:left="360"/>
      </w:pPr>
      <w:r w:rsidRPr="00F76540">
        <w:t>Nắm bắt cấu trúc tổng thể và phân bố dữ liệu.</w:t>
      </w:r>
    </w:p>
    <w:p w14:paraId="682E6D05" w14:textId="77777777" w:rsidR="00F76540" w:rsidRPr="00F76540" w:rsidRDefault="00F76540" w:rsidP="00F76540">
      <w:pPr>
        <w:ind w:left="360"/>
      </w:pPr>
      <w:r w:rsidRPr="00F76540">
        <w:t>Phát hiện mối tương quan giữa các biến (dương hoặc âm).</w:t>
      </w:r>
    </w:p>
    <w:p w14:paraId="58194B9B" w14:textId="77777777" w:rsidR="00F76540" w:rsidRPr="00F76540" w:rsidRDefault="00F76540" w:rsidP="00F76540">
      <w:pPr>
        <w:ind w:left="360"/>
      </w:pPr>
      <w:r w:rsidRPr="00F76540">
        <w:t>Phát hiện sai lệch, dữ liệu thiếu hoặc ngoại lai.</w:t>
      </w:r>
    </w:p>
    <w:p w14:paraId="5D765DA3" w14:textId="77777777" w:rsidR="00F76540" w:rsidRPr="00F76540" w:rsidRDefault="00F76540" w:rsidP="00F76540">
      <w:pPr>
        <w:ind w:left="360"/>
      </w:pPr>
      <w:r w:rsidRPr="00F76540">
        <w:t>Hỗ trợ xây dựng giả thuyết, chọn mô hình phù hợp.</w:t>
      </w:r>
    </w:p>
    <w:p w14:paraId="20F31860" w14:textId="77777777" w:rsidR="00F76540" w:rsidRPr="00F76540" w:rsidRDefault="00F76540" w:rsidP="00F76540">
      <w:pPr>
        <w:ind w:left="360"/>
      </w:pPr>
      <w:r w:rsidRPr="00F76540">
        <w:t>Trình bày kết quả một cách trực quan, dễ hiểu cho người không chuyên về kỹ thuật.</w:t>
      </w:r>
    </w:p>
    <w:p w14:paraId="28FACC68" w14:textId="77777777" w:rsidR="00F76540" w:rsidRPr="00F76540" w:rsidRDefault="00F76540" w:rsidP="00F76540">
      <w:r w:rsidRPr="00F76540">
        <w:t>Nhờ đó, trực quan hóa dữ liệu trở thành công cụ không thể thiếu trong quá trình phân tích và ra quyết định dựa trên dữ liệu.</w:t>
      </w:r>
    </w:p>
    <w:p w14:paraId="388067BB" w14:textId="77777777" w:rsidR="00F76540" w:rsidRPr="00F76540" w:rsidRDefault="00F76540" w:rsidP="00F76540">
      <w:r w:rsidRPr="00F76540">
        <w:pict w14:anchorId="15B18B60">
          <v:rect id="_x0000_i1115" style="width:0;height:1.5pt" o:hralign="center" o:hrstd="t" o:hr="t" fillcolor="#a0a0a0" stroked="f"/>
        </w:pict>
      </w:r>
    </w:p>
    <w:p w14:paraId="31184262" w14:textId="77777777" w:rsidR="00F76540" w:rsidRPr="00F76540" w:rsidRDefault="00F76540" w:rsidP="00F76540">
      <w:r w:rsidRPr="00F76540">
        <w:t>II. Các loại biểu đồ phổ biến và ứng dụng</w:t>
      </w:r>
    </w:p>
    <w:p w14:paraId="0AB76E17" w14:textId="77777777" w:rsidR="00F76540" w:rsidRPr="00F76540" w:rsidRDefault="00F76540" w:rsidP="00F76540">
      <w:pPr>
        <w:numPr>
          <w:ilvl w:val="0"/>
          <w:numId w:val="13"/>
        </w:numPr>
      </w:pPr>
      <w:r w:rsidRPr="00F76540">
        <w:t>Histogram (biểu đồ tần suất)</w:t>
      </w:r>
    </w:p>
    <w:p w14:paraId="3A071C95" w14:textId="77777777" w:rsidR="00F76540" w:rsidRPr="00F76540" w:rsidRDefault="00F76540" w:rsidP="00F76540">
      <w:pPr>
        <w:ind w:left="1080"/>
      </w:pPr>
      <w:r w:rsidRPr="00F76540">
        <w:t>Dùng để mô tả phân bố của một biến số liên tục.</w:t>
      </w:r>
    </w:p>
    <w:p w14:paraId="3DE04AC2" w14:textId="77777777" w:rsidR="00F76540" w:rsidRPr="00F76540" w:rsidRDefault="00F76540" w:rsidP="00F76540">
      <w:pPr>
        <w:ind w:left="1080"/>
      </w:pPr>
      <w:r w:rsidRPr="00F76540">
        <w:t>Giúp xác định phân bố có chuẩn hay không, độ lệch (skewness), và có nhiều đỉnh (multimodal) hay không.</w:t>
      </w:r>
    </w:p>
    <w:p w14:paraId="60A0CB04" w14:textId="77777777" w:rsidR="00F76540" w:rsidRPr="00F76540" w:rsidRDefault="00F76540" w:rsidP="00F76540">
      <w:pPr>
        <w:numPr>
          <w:ilvl w:val="0"/>
          <w:numId w:val="13"/>
        </w:numPr>
      </w:pPr>
      <w:r w:rsidRPr="00F76540">
        <w:t>Boxplot (biểu đồ hộp)</w:t>
      </w:r>
    </w:p>
    <w:p w14:paraId="139950CA" w14:textId="77777777" w:rsidR="00F76540" w:rsidRPr="00F76540" w:rsidRDefault="00F76540" w:rsidP="00F76540">
      <w:pPr>
        <w:ind w:left="1080"/>
      </w:pPr>
      <w:r w:rsidRPr="00F76540">
        <w:t>Dùng để so sánh phân bố của dữ liệu giữa các nhóm.</w:t>
      </w:r>
    </w:p>
    <w:p w14:paraId="7BBD2447" w14:textId="77777777" w:rsidR="00F76540" w:rsidRPr="00F76540" w:rsidRDefault="00F76540" w:rsidP="00F76540">
      <w:pPr>
        <w:ind w:left="1080"/>
      </w:pPr>
      <w:r w:rsidRPr="00F76540">
        <w:lastRenderedPageBreak/>
        <w:t>Thể hiện giá trị trung vị, khoảng tứ phân vị (IQR) và điểm ngoại lai (outliers).</w:t>
      </w:r>
    </w:p>
    <w:p w14:paraId="2225C243" w14:textId="77777777" w:rsidR="00F76540" w:rsidRPr="00F76540" w:rsidRDefault="00F76540" w:rsidP="00F76540">
      <w:pPr>
        <w:numPr>
          <w:ilvl w:val="0"/>
          <w:numId w:val="13"/>
        </w:numPr>
      </w:pPr>
      <w:r w:rsidRPr="00F76540">
        <w:t>Scatter plot (biểu đồ phân tán)</w:t>
      </w:r>
    </w:p>
    <w:p w14:paraId="1D9A5198" w14:textId="77777777" w:rsidR="00F76540" w:rsidRPr="00F76540" w:rsidRDefault="00F76540" w:rsidP="00F76540">
      <w:pPr>
        <w:ind w:left="1080"/>
      </w:pPr>
      <w:r w:rsidRPr="00F76540">
        <w:t>Dùng để thể hiện mối quan hệ giữa hai biến số.</w:t>
      </w:r>
    </w:p>
    <w:p w14:paraId="4438F21C" w14:textId="77777777" w:rsidR="00F76540" w:rsidRPr="00F76540" w:rsidRDefault="00F76540" w:rsidP="00F76540">
      <w:pPr>
        <w:ind w:left="1080"/>
      </w:pPr>
      <w:r w:rsidRPr="00F76540">
        <w:t>Giúp nhận diện mối tương quan tuyến tính hoặc phi tuyến, xu hướng và cụm điểm dữ liệu.</w:t>
      </w:r>
    </w:p>
    <w:p w14:paraId="57ACF75C" w14:textId="77777777" w:rsidR="00F76540" w:rsidRPr="00F76540" w:rsidRDefault="00F76540" w:rsidP="00F76540">
      <w:pPr>
        <w:numPr>
          <w:ilvl w:val="0"/>
          <w:numId w:val="13"/>
        </w:numPr>
      </w:pPr>
      <w:r w:rsidRPr="00F76540">
        <w:t>Bar chart (biểu đồ cột)</w:t>
      </w:r>
    </w:p>
    <w:p w14:paraId="219A6070" w14:textId="77777777" w:rsidR="00F76540" w:rsidRPr="00F76540" w:rsidRDefault="00F76540" w:rsidP="00F76540">
      <w:pPr>
        <w:ind w:left="1080"/>
      </w:pPr>
      <w:r w:rsidRPr="00F76540">
        <w:t>Dùng cho dữ liệu phân loại (categorical).</w:t>
      </w:r>
    </w:p>
    <w:p w14:paraId="3A725E43" w14:textId="77777777" w:rsidR="00F76540" w:rsidRPr="00F76540" w:rsidRDefault="00F76540" w:rsidP="00F76540">
      <w:pPr>
        <w:ind w:left="1080"/>
      </w:pPr>
      <w:r w:rsidRPr="00F76540">
        <w:t>Giúp so sánh tần suất hoặc tổng giá trị giữa các nhóm.</w:t>
      </w:r>
    </w:p>
    <w:p w14:paraId="5097054F" w14:textId="77777777" w:rsidR="00F76540" w:rsidRPr="00F76540" w:rsidRDefault="00F76540" w:rsidP="00F76540">
      <w:pPr>
        <w:numPr>
          <w:ilvl w:val="0"/>
          <w:numId w:val="13"/>
        </w:numPr>
      </w:pPr>
      <w:r w:rsidRPr="00F76540">
        <w:t>Line chart (biểu đồ đường)</w:t>
      </w:r>
    </w:p>
    <w:p w14:paraId="4CB380CA" w14:textId="77777777" w:rsidR="00F76540" w:rsidRPr="00F76540" w:rsidRDefault="00F76540" w:rsidP="00F76540">
      <w:pPr>
        <w:ind w:left="1080"/>
      </w:pPr>
      <w:r w:rsidRPr="00F76540">
        <w:t>Phù hợp với dữ liệu theo thời gian (time series), giúp theo dõi xu hướng và biến động theo chu kỳ.</w:t>
      </w:r>
    </w:p>
    <w:p w14:paraId="1D609E1A" w14:textId="77777777" w:rsidR="00F76540" w:rsidRPr="00F76540" w:rsidRDefault="00F76540" w:rsidP="00F76540">
      <w:pPr>
        <w:numPr>
          <w:ilvl w:val="0"/>
          <w:numId w:val="13"/>
        </w:numPr>
      </w:pPr>
      <w:r w:rsidRPr="00F76540">
        <w:t>Heatmap (bản đồ nhiệt)</w:t>
      </w:r>
    </w:p>
    <w:p w14:paraId="1E9E0152" w14:textId="77777777" w:rsidR="00F76540" w:rsidRPr="00F76540" w:rsidRDefault="00F76540" w:rsidP="00F76540">
      <w:pPr>
        <w:ind w:left="1080"/>
      </w:pPr>
      <w:r w:rsidRPr="00F76540">
        <w:t>Dùng để hiển thị ma trận tương quan giữa các biến.</w:t>
      </w:r>
    </w:p>
    <w:p w14:paraId="1BF72CAD" w14:textId="5E096A95" w:rsidR="00F76540" w:rsidRPr="00F76540" w:rsidRDefault="00F76540" w:rsidP="00000D96">
      <w:pPr>
        <w:ind w:left="1080"/>
      </w:pPr>
      <w:r w:rsidRPr="00F76540">
        <w:t>Màu sắc thể hiện cường độ của mối quan hệ.</w:t>
      </w:r>
    </w:p>
    <w:p w14:paraId="74799CB2" w14:textId="77777777" w:rsidR="00F76540" w:rsidRPr="00F76540" w:rsidRDefault="00F76540" w:rsidP="00F76540">
      <w:r w:rsidRPr="00F76540">
        <w:t>III. Cách lựa chọn biểu đồ phù hợp với loại dữ liệu</w:t>
      </w:r>
    </w:p>
    <w:tbl>
      <w:tblPr>
        <w:tblStyle w:val="TableGrid"/>
        <w:tblW w:w="0" w:type="auto"/>
        <w:tblLook w:val="04A0" w:firstRow="1" w:lastRow="0" w:firstColumn="1" w:lastColumn="0" w:noHBand="0" w:noVBand="1"/>
      </w:tblPr>
      <w:tblGrid>
        <w:gridCol w:w="2381"/>
        <w:gridCol w:w="3709"/>
        <w:gridCol w:w="2766"/>
      </w:tblGrid>
      <w:tr w:rsidR="00F76540" w:rsidRPr="00F76540" w14:paraId="30CFD224" w14:textId="77777777" w:rsidTr="00F76540">
        <w:tc>
          <w:tcPr>
            <w:tcW w:w="0" w:type="auto"/>
            <w:hideMark/>
          </w:tcPr>
          <w:p w14:paraId="787D4D2D" w14:textId="77777777" w:rsidR="00F76540" w:rsidRPr="00F76540" w:rsidRDefault="00F76540" w:rsidP="00F76540">
            <w:pPr>
              <w:spacing w:after="200" w:line="276" w:lineRule="auto"/>
            </w:pPr>
            <w:r w:rsidRPr="00F76540">
              <w:t>Loại dữ liệu</w:t>
            </w:r>
          </w:p>
        </w:tc>
        <w:tc>
          <w:tcPr>
            <w:tcW w:w="0" w:type="auto"/>
            <w:hideMark/>
          </w:tcPr>
          <w:p w14:paraId="7A06A291" w14:textId="77777777" w:rsidR="00F76540" w:rsidRPr="00F76540" w:rsidRDefault="00F76540" w:rsidP="00F76540">
            <w:pPr>
              <w:spacing w:after="200" w:line="276" w:lineRule="auto"/>
            </w:pPr>
            <w:r w:rsidRPr="00F76540">
              <w:t>Mục đích</w:t>
            </w:r>
          </w:p>
        </w:tc>
        <w:tc>
          <w:tcPr>
            <w:tcW w:w="0" w:type="auto"/>
            <w:hideMark/>
          </w:tcPr>
          <w:p w14:paraId="6B97922E" w14:textId="77777777" w:rsidR="00F76540" w:rsidRPr="00F76540" w:rsidRDefault="00F76540" w:rsidP="00F76540">
            <w:pPr>
              <w:spacing w:after="200" w:line="276" w:lineRule="auto"/>
            </w:pPr>
            <w:r w:rsidRPr="00F76540">
              <w:t>Biểu đồ phù hợp</w:t>
            </w:r>
          </w:p>
        </w:tc>
      </w:tr>
      <w:tr w:rsidR="00F76540" w:rsidRPr="00F76540" w14:paraId="777FC43E" w14:textId="77777777" w:rsidTr="00F76540">
        <w:tc>
          <w:tcPr>
            <w:tcW w:w="0" w:type="auto"/>
            <w:hideMark/>
          </w:tcPr>
          <w:p w14:paraId="2FBD8A6B" w14:textId="77777777" w:rsidR="00F76540" w:rsidRPr="00F76540" w:rsidRDefault="00F76540" w:rsidP="00F76540">
            <w:pPr>
              <w:spacing w:after="200" w:line="276" w:lineRule="auto"/>
            </w:pPr>
            <w:r w:rsidRPr="00F76540">
              <w:t>Biến số (numerical)</w:t>
            </w:r>
          </w:p>
        </w:tc>
        <w:tc>
          <w:tcPr>
            <w:tcW w:w="0" w:type="auto"/>
            <w:hideMark/>
          </w:tcPr>
          <w:p w14:paraId="1573EE76" w14:textId="77777777" w:rsidR="00F76540" w:rsidRPr="00F76540" w:rsidRDefault="00F76540" w:rsidP="00F76540">
            <w:pPr>
              <w:spacing w:after="200" w:line="276" w:lineRule="auto"/>
            </w:pPr>
            <w:r w:rsidRPr="00F76540">
              <w:t>Phân bố, độ lệch, outliers</w:t>
            </w:r>
          </w:p>
        </w:tc>
        <w:tc>
          <w:tcPr>
            <w:tcW w:w="0" w:type="auto"/>
            <w:hideMark/>
          </w:tcPr>
          <w:p w14:paraId="1B8FD234" w14:textId="77777777" w:rsidR="00F76540" w:rsidRPr="00F76540" w:rsidRDefault="00F76540" w:rsidP="00F76540">
            <w:pPr>
              <w:spacing w:after="200" w:line="276" w:lineRule="auto"/>
            </w:pPr>
            <w:r w:rsidRPr="00F76540">
              <w:t>Histogram, Boxplot, Violin</w:t>
            </w:r>
          </w:p>
        </w:tc>
      </w:tr>
      <w:tr w:rsidR="00F76540" w:rsidRPr="00F76540" w14:paraId="25BFB9E9" w14:textId="77777777" w:rsidTr="00F76540">
        <w:tc>
          <w:tcPr>
            <w:tcW w:w="0" w:type="auto"/>
            <w:hideMark/>
          </w:tcPr>
          <w:p w14:paraId="7B9876EE" w14:textId="77777777" w:rsidR="00F76540" w:rsidRPr="00F76540" w:rsidRDefault="00F76540" w:rsidP="00F76540">
            <w:pPr>
              <w:spacing w:after="200" w:line="276" w:lineRule="auto"/>
            </w:pPr>
            <w:r w:rsidRPr="00F76540">
              <w:t>Phân loại (categorical)</w:t>
            </w:r>
          </w:p>
        </w:tc>
        <w:tc>
          <w:tcPr>
            <w:tcW w:w="0" w:type="auto"/>
            <w:hideMark/>
          </w:tcPr>
          <w:p w14:paraId="231784C5" w14:textId="77777777" w:rsidR="00F76540" w:rsidRPr="00F76540" w:rsidRDefault="00F76540" w:rsidP="00F76540">
            <w:pPr>
              <w:spacing w:after="200" w:line="276" w:lineRule="auto"/>
            </w:pPr>
            <w:r w:rsidRPr="00F76540">
              <w:t>So sánh tần suất, tỷ lệ</w:t>
            </w:r>
          </w:p>
        </w:tc>
        <w:tc>
          <w:tcPr>
            <w:tcW w:w="0" w:type="auto"/>
            <w:hideMark/>
          </w:tcPr>
          <w:p w14:paraId="584D3A3A" w14:textId="77777777" w:rsidR="00F76540" w:rsidRPr="00F76540" w:rsidRDefault="00F76540" w:rsidP="00F76540">
            <w:pPr>
              <w:spacing w:after="200" w:line="276" w:lineRule="auto"/>
            </w:pPr>
            <w:r w:rsidRPr="00F76540">
              <w:t>Bar chart, Countplot</w:t>
            </w:r>
          </w:p>
        </w:tc>
      </w:tr>
      <w:tr w:rsidR="00F76540" w:rsidRPr="00F76540" w14:paraId="78AABBB8" w14:textId="77777777" w:rsidTr="00F76540">
        <w:tc>
          <w:tcPr>
            <w:tcW w:w="0" w:type="auto"/>
            <w:hideMark/>
          </w:tcPr>
          <w:p w14:paraId="474BD644" w14:textId="77777777" w:rsidR="00F76540" w:rsidRPr="00F76540" w:rsidRDefault="00F76540" w:rsidP="00F76540">
            <w:pPr>
              <w:spacing w:after="200" w:line="276" w:lineRule="auto"/>
            </w:pPr>
            <w:r w:rsidRPr="00F76540">
              <w:t>Số ↔ Số</w:t>
            </w:r>
          </w:p>
        </w:tc>
        <w:tc>
          <w:tcPr>
            <w:tcW w:w="0" w:type="auto"/>
            <w:hideMark/>
          </w:tcPr>
          <w:p w14:paraId="4367D881" w14:textId="77777777" w:rsidR="00F76540" w:rsidRPr="00F76540" w:rsidRDefault="00F76540" w:rsidP="00F76540">
            <w:pPr>
              <w:spacing w:after="200" w:line="276" w:lineRule="auto"/>
            </w:pPr>
            <w:r w:rsidRPr="00F76540">
              <w:t>Mối tương quan, xu hướng</w:t>
            </w:r>
          </w:p>
        </w:tc>
        <w:tc>
          <w:tcPr>
            <w:tcW w:w="0" w:type="auto"/>
            <w:hideMark/>
          </w:tcPr>
          <w:p w14:paraId="01E992A0" w14:textId="77777777" w:rsidR="00F76540" w:rsidRPr="00F76540" w:rsidRDefault="00F76540" w:rsidP="00F76540">
            <w:pPr>
              <w:spacing w:after="200" w:line="276" w:lineRule="auto"/>
            </w:pPr>
            <w:r w:rsidRPr="00F76540">
              <w:t>Scatter plot, Line plot</w:t>
            </w:r>
          </w:p>
        </w:tc>
      </w:tr>
      <w:tr w:rsidR="00F76540" w:rsidRPr="00F76540" w14:paraId="2ED26B27" w14:textId="77777777" w:rsidTr="00F76540">
        <w:tc>
          <w:tcPr>
            <w:tcW w:w="0" w:type="auto"/>
            <w:hideMark/>
          </w:tcPr>
          <w:p w14:paraId="48F07982" w14:textId="77777777" w:rsidR="00F76540" w:rsidRPr="00F76540" w:rsidRDefault="00F76540" w:rsidP="00F76540">
            <w:pPr>
              <w:spacing w:after="200" w:line="276" w:lineRule="auto"/>
            </w:pPr>
            <w:r w:rsidRPr="00F76540">
              <w:t>Số ↔ Phân loại</w:t>
            </w:r>
          </w:p>
        </w:tc>
        <w:tc>
          <w:tcPr>
            <w:tcW w:w="0" w:type="auto"/>
            <w:hideMark/>
          </w:tcPr>
          <w:p w14:paraId="4C723DC7" w14:textId="77777777" w:rsidR="00F76540" w:rsidRPr="00F76540" w:rsidRDefault="00F76540" w:rsidP="00F76540">
            <w:pPr>
              <w:spacing w:after="200" w:line="276" w:lineRule="auto"/>
            </w:pPr>
            <w:r w:rsidRPr="00F76540">
              <w:t>So sánh trung bình, phân bố giữa nhóm</w:t>
            </w:r>
          </w:p>
        </w:tc>
        <w:tc>
          <w:tcPr>
            <w:tcW w:w="0" w:type="auto"/>
            <w:hideMark/>
          </w:tcPr>
          <w:p w14:paraId="55B8D50E" w14:textId="77777777" w:rsidR="00F76540" w:rsidRPr="00F76540" w:rsidRDefault="00F76540" w:rsidP="00F76540">
            <w:pPr>
              <w:spacing w:after="200" w:line="276" w:lineRule="auto"/>
            </w:pPr>
            <w:r w:rsidRPr="00F76540">
              <w:t>Boxplot, Violin</w:t>
            </w:r>
          </w:p>
        </w:tc>
      </w:tr>
      <w:tr w:rsidR="00F76540" w:rsidRPr="00F76540" w14:paraId="2CB3FA94" w14:textId="77777777" w:rsidTr="00F76540">
        <w:tc>
          <w:tcPr>
            <w:tcW w:w="0" w:type="auto"/>
            <w:hideMark/>
          </w:tcPr>
          <w:p w14:paraId="596594AD" w14:textId="77777777" w:rsidR="00F76540" w:rsidRPr="00F76540" w:rsidRDefault="00F76540" w:rsidP="00F76540">
            <w:pPr>
              <w:spacing w:after="200" w:line="276" w:lineRule="auto"/>
            </w:pPr>
            <w:r w:rsidRPr="00F76540">
              <w:t>Dữ liệu thời gian</w:t>
            </w:r>
          </w:p>
        </w:tc>
        <w:tc>
          <w:tcPr>
            <w:tcW w:w="0" w:type="auto"/>
            <w:hideMark/>
          </w:tcPr>
          <w:p w14:paraId="2905A510" w14:textId="77777777" w:rsidR="00F76540" w:rsidRPr="00F76540" w:rsidRDefault="00F76540" w:rsidP="00F76540">
            <w:pPr>
              <w:spacing w:after="200" w:line="276" w:lineRule="auto"/>
            </w:pPr>
            <w:r w:rsidRPr="00F76540">
              <w:t>Xu hướng, mùa vụ</w:t>
            </w:r>
          </w:p>
        </w:tc>
        <w:tc>
          <w:tcPr>
            <w:tcW w:w="0" w:type="auto"/>
            <w:hideMark/>
          </w:tcPr>
          <w:p w14:paraId="589A2616" w14:textId="77777777" w:rsidR="00F76540" w:rsidRPr="00F76540" w:rsidRDefault="00F76540" w:rsidP="00F76540">
            <w:pPr>
              <w:spacing w:after="200" w:line="276" w:lineRule="auto"/>
            </w:pPr>
            <w:r w:rsidRPr="00F76540">
              <w:t>Line chart</w:t>
            </w:r>
          </w:p>
        </w:tc>
      </w:tr>
      <w:tr w:rsidR="00F76540" w:rsidRPr="00F76540" w14:paraId="3804C9CE" w14:textId="77777777" w:rsidTr="00F76540">
        <w:tc>
          <w:tcPr>
            <w:tcW w:w="0" w:type="auto"/>
            <w:hideMark/>
          </w:tcPr>
          <w:p w14:paraId="0FA0B86A" w14:textId="77777777" w:rsidR="00F76540" w:rsidRPr="00F76540" w:rsidRDefault="00F76540" w:rsidP="00F76540">
            <w:pPr>
              <w:spacing w:after="200" w:line="276" w:lineRule="auto"/>
            </w:pPr>
            <w:r w:rsidRPr="00F76540">
              <w:lastRenderedPageBreak/>
              <w:t>Ma trận tương quan</w:t>
            </w:r>
          </w:p>
        </w:tc>
        <w:tc>
          <w:tcPr>
            <w:tcW w:w="0" w:type="auto"/>
            <w:hideMark/>
          </w:tcPr>
          <w:p w14:paraId="23CF7A46" w14:textId="77777777" w:rsidR="00F76540" w:rsidRPr="00F76540" w:rsidRDefault="00F76540" w:rsidP="00F76540">
            <w:pPr>
              <w:spacing w:after="200" w:line="276" w:lineRule="auto"/>
            </w:pPr>
            <w:r w:rsidRPr="00F76540">
              <w:t>Mối quan hệ nhiều biến</w:t>
            </w:r>
          </w:p>
        </w:tc>
        <w:tc>
          <w:tcPr>
            <w:tcW w:w="0" w:type="auto"/>
            <w:hideMark/>
          </w:tcPr>
          <w:p w14:paraId="69929902" w14:textId="77777777" w:rsidR="00F76540" w:rsidRPr="00F76540" w:rsidRDefault="00F76540" w:rsidP="00F76540">
            <w:pPr>
              <w:spacing w:after="200" w:line="276" w:lineRule="auto"/>
            </w:pPr>
            <w:r w:rsidRPr="00F76540">
              <w:t>Heatmap</w:t>
            </w:r>
          </w:p>
        </w:tc>
      </w:tr>
    </w:tbl>
    <w:p w14:paraId="2ABEA2C7" w14:textId="77777777" w:rsidR="00F76540" w:rsidRPr="00F76540" w:rsidRDefault="00F76540" w:rsidP="00F76540">
      <w:r w:rsidRPr="00F76540">
        <w:t>Việc lựa chọn đúng loại biểu đồ sẽ giúp dữ liệu được thể hiện chính xác, trực quan và truyền tải thông tin hiệu quả nhất.</w:t>
      </w:r>
    </w:p>
    <w:p w14:paraId="6E7775F2" w14:textId="77777777" w:rsidR="00F76540" w:rsidRPr="00F76540" w:rsidRDefault="00F76540" w:rsidP="00F76540">
      <w:r w:rsidRPr="00F76540">
        <w:pict w14:anchorId="4B5CC24E">
          <v:rect id="_x0000_i1117" style="width:0;height:1.5pt" o:hralign="center" o:hrstd="t" o:hr="t" fillcolor="#a0a0a0" stroked="f"/>
        </w:pict>
      </w:r>
    </w:p>
    <w:p w14:paraId="77F4B3F4" w14:textId="77777777" w:rsidR="00F76540" w:rsidRPr="00F76540" w:rsidRDefault="00F76540" w:rsidP="00F76540">
      <w:r w:rsidRPr="00F76540">
        <w:t>IV. So sánh giữa các thư viện trực quan hóa trong Python</w:t>
      </w:r>
    </w:p>
    <w:tbl>
      <w:tblPr>
        <w:tblStyle w:val="TableGrid"/>
        <w:tblW w:w="0" w:type="auto"/>
        <w:tblLook w:val="04A0" w:firstRow="1" w:lastRow="0" w:firstColumn="1" w:lastColumn="0" w:noHBand="0" w:noVBand="1"/>
      </w:tblPr>
      <w:tblGrid>
        <w:gridCol w:w="1314"/>
        <w:gridCol w:w="2611"/>
        <w:gridCol w:w="2447"/>
        <w:gridCol w:w="2484"/>
      </w:tblGrid>
      <w:tr w:rsidR="00F76540" w:rsidRPr="00F76540" w14:paraId="12E86B5C" w14:textId="77777777" w:rsidTr="00F76540">
        <w:tc>
          <w:tcPr>
            <w:tcW w:w="0" w:type="auto"/>
            <w:hideMark/>
          </w:tcPr>
          <w:p w14:paraId="01A89F57" w14:textId="77777777" w:rsidR="00F76540" w:rsidRPr="00F76540" w:rsidRDefault="00F76540" w:rsidP="00F76540">
            <w:pPr>
              <w:spacing w:after="200" w:line="276" w:lineRule="auto"/>
            </w:pPr>
            <w:r w:rsidRPr="00F76540">
              <w:t>Thư viện</w:t>
            </w:r>
          </w:p>
        </w:tc>
        <w:tc>
          <w:tcPr>
            <w:tcW w:w="0" w:type="auto"/>
            <w:hideMark/>
          </w:tcPr>
          <w:p w14:paraId="3CF57E49" w14:textId="77777777" w:rsidR="00F76540" w:rsidRPr="00F76540" w:rsidRDefault="00F76540" w:rsidP="00F76540">
            <w:pPr>
              <w:spacing w:after="200" w:line="276" w:lineRule="auto"/>
            </w:pPr>
            <w:r w:rsidRPr="00F76540">
              <w:t>Ưu điểm</w:t>
            </w:r>
          </w:p>
        </w:tc>
        <w:tc>
          <w:tcPr>
            <w:tcW w:w="0" w:type="auto"/>
            <w:hideMark/>
          </w:tcPr>
          <w:p w14:paraId="30FA7A68" w14:textId="77777777" w:rsidR="00F76540" w:rsidRPr="00F76540" w:rsidRDefault="00F76540" w:rsidP="00F76540">
            <w:pPr>
              <w:spacing w:after="200" w:line="276" w:lineRule="auto"/>
            </w:pPr>
            <w:r w:rsidRPr="00F76540">
              <w:t>Hạn chế</w:t>
            </w:r>
          </w:p>
        </w:tc>
        <w:tc>
          <w:tcPr>
            <w:tcW w:w="0" w:type="auto"/>
            <w:hideMark/>
          </w:tcPr>
          <w:p w14:paraId="1436BC74" w14:textId="77777777" w:rsidR="00F76540" w:rsidRPr="00F76540" w:rsidRDefault="00F76540" w:rsidP="00F76540">
            <w:pPr>
              <w:spacing w:after="200" w:line="276" w:lineRule="auto"/>
            </w:pPr>
            <w:r w:rsidRPr="00F76540">
              <w:t>Khi nên dùng</w:t>
            </w:r>
          </w:p>
        </w:tc>
      </w:tr>
      <w:tr w:rsidR="00F76540" w:rsidRPr="00F76540" w14:paraId="2FC6C002" w14:textId="77777777" w:rsidTr="00F76540">
        <w:tc>
          <w:tcPr>
            <w:tcW w:w="0" w:type="auto"/>
            <w:hideMark/>
          </w:tcPr>
          <w:p w14:paraId="796B6B41" w14:textId="77777777" w:rsidR="00F76540" w:rsidRPr="00F76540" w:rsidRDefault="00F76540" w:rsidP="00F76540">
            <w:pPr>
              <w:spacing w:after="200" w:line="276" w:lineRule="auto"/>
            </w:pPr>
            <w:r w:rsidRPr="00F76540">
              <w:t>Matplotlib</w:t>
            </w:r>
          </w:p>
        </w:tc>
        <w:tc>
          <w:tcPr>
            <w:tcW w:w="0" w:type="auto"/>
            <w:hideMark/>
          </w:tcPr>
          <w:p w14:paraId="28FE9DB7" w14:textId="77777777" w:rsidR="00F76540" w:rsidRPr="00F76540" w:rsidRDefault="00F76540" w:rsidP="00F76540">
            <w:pPr>
              <w:spacing w:after="200" w:line="276" w:lineRule="auto"/>
            </w:pPr>
            <w:r w:rsidRPr="00F76540">
              <w:t>Linh hoạt, mạnh mẽ, xuất ảnh chất lượng cao (PNG, PDF)</w:t>
            </w:r>
          </w:p>
        </w:tc>
        <w:tc>
          <w:tcPr>
            <w:tcW w:w="0" w:type="auto"/>
            <w:hideMark/>
          </w:tcPr>
          <w:p w14:paraId="4AF54E1F" w14:textId="77777777" w:rsidR="00F76540" w:rsidRPr="00F76540" w:rsidRDefault="00F76540" w:rsidP="00F76540">
            <w:pPr>
              <w:spacing w:after="200" w:line="276" w:lineRule="auto"/>
            </w:pPr>
            <w:r w:rsidRPr="00F76540">
              <w:t>Cú pháp dài, khó tùy chỉnh thẩm mỹ</w:t>
            </w:r>
          </w:p>
        </w:tc>
        <w:tc>
          <w:tcPr>
            <w:tcW w:w="0" w:type="auto"/>
            <w:hideMark/>
          </w:tcPr>
          <w:p w14:paraId="3FC2D088" w14:textId="77777777" w:rsidR="00F76540" w:rsidRPr="00F76540" w:rsidRDefault="00F76540" w:rsidP="00F76540">
            <w:pPr>
              <w:spacing w:after="200" w:line="276" w:lineRule="auto"/>
            </w:pPr>
            <w:r w:rsidRPr="00F76540">
              <w:t>Khi cần biểu đồ tĩnh hoặc báo cáo in ấn</w:t>
            </w:r>
          </w:p>
        </w:tc>
      </w:tr>
      <w:tr w:rsidR="00F76540" w:rsidRPr="00F76540" w14:paraId="3BD59841" w14:textId="77777777" w:rsidTr="00F76540">
        <w:tc>
          <w:tcPr>
            <w:tcW w:w="0" w:type="auto"/>
            <w:hideMark/>
          </w:tcPr>
          <w:p w14:paraId="76C0D4F4" w14:textId="77777777" w:rsidR="00F76540" w:rsidRPr="00F76540" w:rsidRDefault="00F76540" w:rsidP="00F76540">
            <w:pPr>
              <w:spacing w:after="200" w:line="276" w:lineRule="auto"/>
            </w:pPr>
            <w:r w:rsidRPr="00F76540">
              <w:t>Seaborn</w:t>
            </w:r>
          </w:p>
        </w:tc>
        <w:tc>
          <w:tcPr>
            <w:tcW w:w="0" w:type="auto"/>
            <w:hideMark/>
          </w:tcPr>
          <w:p w14:paraId="5EB698BD" w14:textId="77777777" w:rsidR="00F76540" w:rsidRPr="00F76540" w:rsidRDefault="00F76540" w:rsidP="00F76540">
            <w:pPr>
              <w:spacing w:after="200" w:line="276" w:lineRule="auto"/>
            </w:pPr>
            <w:r w:rsidRPr="00F76540">
              <w:t>Dễ dùng, giao diện đẹp, tự động xử lý thống kê</w:t>
            </w:r>
          </w:p>
        </w:tc>
        <w:tc>
          <w:tcPr>
            <w:tcW w:w="0" w:type="auto"/>
            <w:hideMark/>
          </w:tcPr>
          <w:p w14:paraId="1E0E6D7E" w14:textId="77777777" w:rsidR="00F76540" w:rsidRPr="00F76540" w:rsidRDefault="00F76540" w:rsidP="00F76540">
            <w:pPr>
              <w:spacing w:after="200" w:line="276" w:lineRule="auto"/>
            </w:pPr>
            <w:r w:rsidRPr="00F76540">
              <w:t>Ít tương tác, tùy chỉnh sâu vẫn cần Matplotlib</w:t>
            </w:r>
          </w:p>
        </w:tc>
        <w:tc>
          <w:tcPr>
            <w:tcW w:w="0" w:type="auto"/>
            <w:hideMark/>
          </w:tcPr>
          <w:p w14:paraId="2A8B44A8" w14:textId="77777777" w:rsidR="00F76540" w:rsidRPr="00F76540" w:rsidRDefault="00F76540" w:rsidP="00F76540">
            <w:pPr>
              <w:spacing w:after="200" w:line="276" w:lineRule="auto"/>
            </w:pPr>
            <w:r w:rsidRPr="00F76540">
              <w:t>Khi phân tích EDA nhanh, tạo biểu đồ đẹp cho báo cáo</w:t>
            </w:r>
          </w:p>
        </w:tc>
      </w:tr>
      <w:tr w:rsidR="00F76540" w:rsidRPr="00F76540" w14:paraId="317AFAAE" w14:textId="77777777" w:rsidTr="00F76540">
        <w:tc>
          <w:tcPr>
            <w:tcW w:w="0" w:type="auto"/>
            <w:hideMark/>
          </w:tcPr>
          <w:p w14:paraId="0C3ECA70" w14:textId="77777777" w:rsidR="00F76540" w:rsidRPr="00F76540" w:rsidRDefault="00F76540" w:rsidP="00F76540">
            <w:pPr>
              <w:spacing w:after="200" w:line="276" w:lineRule="auto"/>
            </w:pPr>
            <w:r w:rsidRPr="00F76540">
              <w:t>Plotly</w:t>
            </w:r>
          </w:p>
        </w:tc>
        <w:tc>
          <w:tcPr>
            <w:tcW w:w="0" w:type="auto"/>
            <w:hideMark/>
          </w:tcPr>
          <w:p w14:paraId="5FE8CF7A" w14:textId="77777777" w:rsidR="00F76540" w:rsidRPr="00F76540" w:rsidRDefault="00F76540" w:rsidP="00F76540">
            <w:pPr>
              <w:spacing w:after="200" w:line="276" w:lineRule="auto"/>
            </w:pPr>
            <w:r w:rsidRPr="00F76540">
              <w:t>Tương tác cao, đẹp, có thể xuất HTML</w:t>
            </w:r>
          </w:p>
        </w:tc>
        <w:tc>
          <w:tcPr>
            <w:tcW w:w="0" w:type="auto"/>
            <w:hideMark/>
          </w:tcPr>
          <w:p w14:paraId="016C5C48" w14:textId="77777777" w:rsidR="00F76540" w:rsidRPr="00F76540" w:rsidRDefault="00F76540" w:rsidP="00F76540">
            <w:pPr>
              <w:spacing w:after="200" w:line="276" w:lineRule="auto"/>
            </w:pPr>
            <w:r w:rsidRPr="00F76540">
              <w:t>File lớn, cần cài thêm kaleido để xuất ảnh</w:t>
            </w:r>
          </w:p>
        </w:tc>
        <w:tc>
          <w:tcPr>
            <w:tcW w:w="0" w:type="auto"/>
            <w:hideMark/>
          </w:tcPr>
          <w:p w14:paraId="351CEB48" w14:textId="77777777" w:rsidR="00F76540" w:rsidRPr="00F76540" w:rsidRDefault="00F76540" w:rsidP="00F76540">
            <w:pPr>
              <w:spacing w:after="200" w:line="276" w:lineRule="auto"/>
            </w:pPr>
            <w:r w:rsidRPr="00F76540">
              <w:t>Khi cần biểu đồ tương tác, trình bày online</w:t>
            </w:r>
          </w:p>
        </w:tc>
      </w:tr>
    </w:tbl>
    <w:p w14:paraId="55EFBC2A" w14:textId="77777777" w:rsidR="00F76540" w:rsidRPr="00F76540" w:rsidRDefault="00F76540" w:rsidP="00F76540">
      <w:r w:rsidRPr="00F76540">
        <w:pict w14:anchorId="4097097F">
          <v:rect id="_x0000_i1118" style="width:0;height:1.5pt" o:hralign="center" o:hrstd="t" o:hr="t" fillcolor="#a0a0a0" stroked="f"/>
        </w:pict>
      </w:r>
    </w:p>
    <w:p w14:paraId="69127C5F" w14:textId="77777777" w:rsidR="00F76540" w:rsidRPr="00F76540" w:rsidRDefault="00F76540" w:rsidP="00F76540">
      <w:r w:rsidRPr="00F76540">
        <w:t>V. Nguyên tắc thiết kế biểu đồ hiệu quả</w:t>
      </w:r>
    </w:p>
    <w:p w14:paraId="053A3A42" w14:textId="77777777" w:rsidR="00F76540" w:rsidRPr="00F76540" w:rsidRDefault="00F76540" w:rsidP="00F76540">
      <w:pPr>
        <w:numPr>
          <w:ilvl w:val="0"/>
          <w:numId w:val="14"/>
        </w:numPr>
      </w:pPr>
      <w:r w:rsidRPr="00F76540">
        <w:t>Đơn giản – Dễ hiểu: Tránh quá nhiều màu, hiệu ứng rối mắt.</w:t>
      </w:r>
    </w:p>
    <w:p w14:paraId="25D99F1D" w14:textId="77777777" w:rsidR="00F76540" w:rsidRPr="00F76540" w:rsidRDefault="00F76540" w:rsidP="00F76540">
      <w:pPr>
        <w:numPr>
          <w:ilvl w:val="0"/>
          <w:numId w:val="14"/>
        </w:numPr>
      </w:pPr>
      <w:r w:rsidRPr="00F76540">
        <w:t>Chính xác: Không bóp méo tỷ lệ trục, không cắt trục làm sai lệch nhận thức.</w:t>
      </w:r>
    </w:p>
    <w:p w14:paraId="28B9EAA9" w14:textId="77777777" w:rsidR="00F76540" w:rsidRPr="00F76540" w:rsidRDefault="00F76540" w:rsidP="00F76540">
      <w:pPr>
        <w:numPr>
          <w:ilvl w:val="0"/>
          <w:numId w:val="14"/>
        </w:numPr>
      </w:pPr>
      <w:r w:rsidRPr="00F76540">
        <w:t>Rõ ràng: Tiêu đề, nhãn trục, đơn vị phải đầy đủ.</w:t>
      </w:r>
    </w:p>
    <w:p w14:paraId="7F6C2809" w14:textId="77777777" w:rsidR="00F76540" w:rsidRPr="00F76540" w:rsidRDefault="00F76540" w:rsidP="00F76540">
      <w:pPr>
        <w:numPr>
          <w:ilvl w:val="0"/>
          <w:numId w:val="14"/>
        </w:numPr>
      </w:pPr>
      <w:r w:rsidRPr="00F76540">
        <w:t>Nhấn mạnh thông tin quan trọng: Dùng màu nổi bật, annotation hợp lý.</w:t>
      </w:r>
    </w:p>
    <w:p w14:paraId="7348EEE2" w14:textId="77777777" w:rsidR="00F76540" w:rsidRPr="00F76540" w:rsidRDefault="00F76540" w:rsidP="00F76540">
      <w:pPr>
        <w:numPr>
          <w:ilvl w:val="0"/>
          <w:numId w:val="14"/>
        </w:numPr>
      </w:pPr>
      <w:r w:rsidRPr="00F76540">
        <w:t>Nhất quán: Cùng loại dữ liệu → dùng cùng loại biểu đồ và thang màu.</w:t>
      </w:r>
    </w:p>
    <w:p w14:paraId="500139A1" w14:textId="77777777" w:rsidR="00F76540" w:rsidRPr="00F76540" w:rsidRDefault="00F76540" w:rsidP="00F76540">
      <w:pPr>
        <w:numPr>
          <w:ilvl w:val="0"/>
          <w:numId w:val="14"/>
        </w:numPr>
      </w:pPr>
      <w:r w:rsidRPr="00F76540">
        <w:t>Thân thiện thị giác: Dùng palette dễ nhìn, có độ tương phản phù hợp.</w:t>
      </w:r>
    </w:p>
    <w:p w14:paraId="5A0CB41F" w14:textId="77777777" w:rsidR="00F76540" w:rsidRPr="00F76540" w:rsidRDefault="00F76540" w:rsidP="00F76540">
      <w:r w:rsidRPr="00F76540">
        <w:pict w14:anchorId="7D541AD5">
          <v:rect id="_x0000_i1119" style="width:0;height:1.5pt" o:hralign="center" o:hrstd="t" o:hr="t" fillcolor="#a0a0a0" stroked="f"/>
        </w:pict>
      </w:r>
    </w:p>
    <w:p w14:paraId="3466F2E9" w14:textId="77777777" w:rsidR="00F76540" w:rsidRPr="00F76540" w:rsidRDefault="00F76540" w:rsidP="00F76540">
      <w:r w:rsidRPr="00F76540">
        <w:t>VI. Ví dụ tạo biểu đồ trong Python</w:t>
      </w:r>
    </w:p>
    <w:p w14:paraId="6C81B2D4" w14:textId="77777777" w:rsidR="00F76540" w:rsidRPr="00F76540" w:rsidRDefault="00F76540" w:rsidP="00F76540">
      <w:r w:rsidRPr="00F76540">
        <w:t>1. Histogram (biểu đồ tần suất)</w:t>
      </w:r>
    </w:p>
    <w:p w14:paraId="46B65538" w14:textId="77777777" w:rsidR="00F76540" w:rsidRPr="00F76540" w:rsidRDefault="00F76540" w:rsidP="00F76540">
      <w:pPr>
        <w:ind w:left="720"/>
      </w:pPr>
      <w:r w:rsidRPr="00F76540">
        <w:lastRenderedPageBreak/>
        <w:t>import matplotlib.pyplot as plt</w:t>
      </w:r>
    </w:p>
    <w:p w14:paraId="5BF015E4" w14:textId="77777777" w:rsidR="00F76540" w:rsidRPr="00F76540" w:rsidRDefault="00F76540" w:rsidP="00F76540">
      <w:pPr>
        <w:ind w:left="720"/>
      </w:pPr>
      <w:r w:rsidRPr="00F76540">
        <w:t>import numpy as np</w:t>
      </w:r>
    </w:p>
    <w:p w14:paraId="2484AFC9" w14:textId="77777777" w:rsidR="00F76540" w:rsidRPr="00F76540" w:rsidRDefault="00F76540" w:rsidP="00F76540">
      <w:pPr>
        <w:ind w:left="720"/>
      </w:pPr>
    </w:p>
    <w:p w14:paraId="11587156" w14:textId="77777777" w:rsidR="00F76540" w:rsidRPr="00F76540" w:rsidRDefault="00F76540" w:rsidP="00F76540">
      <w:pPr>
        <w:ind w:left="720"/>
      </w:pPr>
      <w:r w:rsidRPr="00F76540">
        <w:t>data = np.random.normal(50, 10, 1000)</w:t>
      </w:r>
    </w:p>
    <w:p w14:paraId="0900B661" w14:textId="77777777" w:rsidR="00F76540" w:rsidRPr="00F76540" w:rsidRDefault="00F76540" w:rsidP="00F76540">
      <w:pPr>
        <w:ind w:left="720"/>
      </w:pPr>
    </w:p>
    <w:p w14:paraId="7B615B4F" w14:textId="77777777" w:rsidR="00F76540" w:rsidRPr="00F76540" w:rsidRDefault="00F76540" w:rsidP="00F76540">
      <w:pPr>
        <w:ind w:left="720"/>
      </w:pPr>
      <w:r w:rsidRPr="00F76540">
        <w:t>plt.figure(figsize=(8,5))</w:t>
      </w:r>
    </w:p>
    <w:p w14:paraId="60F8EF1E" w14:textId="77777777" w:rsidR="00F76540" w:rsidRPr="00F76540" w:rsidRDefault="00F76540" w:rsidP="00F76540">
      <w:pPr>
        <w:ind w:left="720"/>
      </w:pPr>
      <w:r w:rsidRPr="00F76540">
        <w:t>plt.hist(data, bins=25, color='skyblue', edgecolor='black', alpha=0.8)</w:t>
      </w:r>
    </w:p>
    <w:p w14:paraId="48FA30D5" w14:textId="77777777" w:rsidR="00F76540" w:rsidRPr="00F76540" w:rsidRDefault="00F76540" w:rsidP="00F76540">
      <w:pPr>
        <w:ind w:left="720"/>
      </w:pPr>
      <w:r w:rsidRPr="00F76540">
        <w:t>plt.title('Phân bố giá trị - Histogram')</w:t>
      </w:r>
    </w:p>
    <w:p w14:paraId="41303A8A" w14:textId="77777777" w:rsidR="00F76540" w:rsidRPr="00F76540" w:rsidRDefault="00F76540" w:rsidP="00F76540">
      <w:pPr>
        <w:ind w:left="720"/>
      </w:pPr>
      <w:r w:rsidRPr="00F76540">
        <w:t>plt.xlabel('Giá trị')</w:t>
      </w:r>
    </w:p>
    <w:p w14:paraId="72428DD5" w14:textId="77777777" w:rsidR="00F76540" w:rsidRPr="00F76540" w:rsidRDefault="00F76540" w:rsidP="00F76540">
      <w:pPr>
        <w:ind w:left="720"/>
      </w:pPr>
      <w:r w:rsidRPr="00F76540">
        <w:t>plt.ylabel('Tần suất')</w:t>
      </w:r>
    </w:p>
    <w:p w14:paraId="7E480C14" w14:textId="77777777" w:rsidR="00F76540" w:rsidRPr="00F76540" w:rsidRDefault="00F76540" w:rsidP="00F76540">
      <w:pPr>
        <w:ind w:left="720"/>
      </w:pPr>
      <w:r w:rsidRPr="00F76540">
        <w:t>plt.grid(alpha=0.3)</w:t>
      </w:r>
    </w:p>
    <w:p w14:paraId="2D044417" w14:textId="77777777" w:rsidR="00F76540" w:rsidRPr="00F76540" w:rsidRDefault="00F76540" w:rsidP="00F76540">
      <w:pPr>
        <w:ind w:left="720"/>
      </w:pPr>
      <w:r w:rsidRPr="00F76540">
        <w:t>plt.tight_layout()</w:t>
      </w:r>
    </w:p>
    <w:p w14:paraId="17B504B1" w14:textId="77777777" w:rsidR="00F76540" w:rsidRPr="00F76540" w:rsidRDefault="00F76540" w:rsidP="00F76540">
      <w:pPr>
        <w:ind w:left="720"/>
      </w:pPr>
      <w:r w:rsidRPr="00F76540">
        <w:t>plt.savefig('histogram.png', dpi=300)</w:t>
      </w:r>
    </w:p>
    <w:p w14:paraId="1681C814" w14:textId="77777777" w:rsidR="00F76540" w:rsidRPr="00F76540" w:rsidRDefault="00F76540" w:rsidP="00F76540">
      <w:pPr>
        <w:ind w:left="720"/>
      </w:pPr>
      <w:r w:rsidRPr="00F76540">
        <w:t>plt.show()</w:t>
      </w:r>
    </w:p>
    <w:p w14:paraId="0BE56F93" w14:textId="77777777" w:rsidR="00F76540" w:rsidRPr="00F76540" w:rsidRDefault="00F76540" w:rsidP="00F76540">
      <w:r w:rsidRPr="00F76540">
        <w:t>2. Bar Chart (biểu đồ cột)</w:t>
      </w:r>
    </w:p>
    <w:p w14:paraId="7BF618BD" w14:textId="77777777" w:rsidR="00F76540" w:rsidRPr="00F76540" w:rsidRDefault="00F76540" w:rsidP="00F76540">
      <w:pPr>
        <w:ind w:left="720"/>
      </w:pPr>
      <w:r w:rsidRPr="00F76540">
        <w:t>categories = ['Sản phẩm A', 'Sản phẩm B', 'Sản phẩm C']</w:t>
      </w:r>
    </w:p>
    <w:p w14:paraId="2B200FA9" w14:textId="77777777" w:rsidR="00F76540" w:rsidRPr="00F76540" w:rsidRDefault="00F76540" w:rsidP="00F76540">
      <w:pPr>
        <w:ind w:left="720"/>
      </w:pPr>
      <w:r w:rsidRPr="00F76540">
        <w:t>values = [230, 190, 320]</w:t>
      </w:r>
    </w:p>
    <w:p w14:paraId="080589C2" w14:textId="77777777" w:rsidR="00F76540" w:rsidRPr="00F76540" w:rsidRDefault="00F76540" w:rsidP="00F76540">
      <w:pPr>
        <w:ind w:left="720"/>
      </w:pPr>
    </w:p>
    <w:p w14:paraId="57829644" w14:textId="77777777" w:rsidR="00F76540" w:rsidRPr="00F76540" w:rsidRDefault="00F76540" w:rsidP="00F76540">
      <w:pPr>
        <w:ind w:left="720"/>
      </w:pPr>
      <w:r w:rsidRPr="00F76540">
        <w:t>plt.bar(categories, values, color=['#2E86C1', '#AF7AC5', '#F1948A'])</w:t>
      </w:r>
    </w:p>
    <w:p w14:paraId="47CB90C9" w14:textId="77777777" w:rsidR="00F76540" w:rsidRPr="00F76540" w:rsidRDefault="00F76540" w:rsidP="00F76540">
      <w:pPr>
        <w:ind w:left="720"/>
      </w:pPr>
      <w:r w:rsidRPr="00F76540">
        <w:t>plt.title('Doanh số theo sản phẩm')</w:t>
      </w:r>
    </w:p>
    <w:p w14:paraId="677E3FF1" w14:textId="77777777" w:rsidR="00F76540" w:rsidRPr="00F76540" w:rsidRDefault="00F76540" w:rsidP="00F76540">
      <w:pPr>
        <w:ind w:left="720"/>
      </w:pPr>
      <w:r w:rsidRPr="00F76540">
        <w:t>plt.xlabel('Sản phẩm')</w:t>
      </w:r>
    </w:p>
    <w:p w14:paraId="7167E0FB" w14:textId="77777777" w:rsidR="00F76540" w:rsidRPr="00F76540" w:rsidRDefault="00F76540" w:rsidP="00F76540">
      <w:pPr>
        <w:ind w:left="720"/>
      </w:pPr>
      <w:r w:rsidRPr="00F76540">
        <w:t>plt.ylabel('Số lượng bán')</w:t>
      </w:r>
    </w:p>
    <w:p w14:paraId="392EF49F" w14:textId="77777777" w:rsidR="00F76540" w:rsidRPr="00F76540" w:rsidRDefault="00F76540" w:rsidP="00F76540">
      <w:pPr>
        <w:ind w:left="720"/>
      </w:pPr>
      <w:r w:rsidRPr="00F76540">
        <w:t>plt.tight_layout()</w:t>
      </w:r>
    </w:p>
    <w:p w14:paraId="596B3FEB" w14:textId="77777777" w:rsidR="00F76540" w:rsidRPr="00F76540" w:rsidRDefault="00F76540" w:rsidP="00F76540">
      <w:pPr>
        <w:ind w:left="720"/>
      </w:pPr>
      <w:r w:rsidRPr="00F76540">
        <w:t>plt.savefig('bar_chart.pdf')</w:t>
      </w:r>
    </w:p>
    <w:p w14:paraId="027FF124" w14:textId="77777777" w:rsidR="00F76540" w:rsidRPr="00F76540" w:rsidRDefault="00F76540" w:rsidP="00F76540">
      <w:pPr>
        <w:ind w:left="720"/>
      </w:pPr>
      <w:r w:rsidRPr="00F76540">
        <w:lastRenderedPageBreak/>
        <w:t>plt.show()</w:t>
      </w:r>
    </w:p>
    <w:p w14:paraId="0152B298" w14:textId="77777777" w:rsidR="00F76540" w:rsidRPr="00F76540" w:rsidRDefault="00F76540" w:rsidP="00F76540">
      <w:r w:rsidRPr="00F76540">
        <w:t>3. Xuất biểu đồ ra các định dạng phổ biến</w:t>
      </w:r>
    </w:p>
    <w:p w14:paraId="5C9A33C2" w14:textId="77777777" w:rsidR="00F76540" w:rsidRPr="00F76540" w:rsidRDefault="00F76540" w:rsidP="00F76540">
      <w:pPr>
        <w:ind w:left="360"/>
      </w:pPr>
      <w:r w:rsidRPr="00F76540">
        <w:t>PNG (ảnh tĩnh): plt.savefig('bieudo.png', dpi=300)</w:t>
      </w:r>
    </w:p>
    <w:p w14:paraId="22C06F57" w14:textId="77777777" w:rsidR="00F76540" w:rsidRPr="00F76540" w:rsidRDefault="00F76540" w:rsidP="00F76540">
      <w:pPr>
        <w:ind w:left="360"/>
      </w:pPr>
      <w:r w:rsidRPr="00F76540">
        <w:t>PDF (ảnh vector): plt.savefig('bieudo.pdf')</w:t>
      </w:r>
    </w:p>
    <w:p w14:paraId="4B7C297B" w14:textId="77777777" w:rsidR="00F76540" w:rsidRPr="00F76540" w:rsidRDefault="00F76540" w:rsidP="00F76540">
      <w:pPr>
        <w:ind w:left="360"/>
      </w:pPr>
      <w:r w:rsidRPr="00F76540">
        <w:t>HTML (tương tác - Plotly):</w:t>
      </w:r>
    </w:p>
    <w:p w14:paraId="75503B75" w14:textId="77777777" w:rsidR="00F76540" w:rsidRPr="00F76540" w:rsidRDefault="00F76540" w:rsidP="00F76540">
      <w:r w:rsidRPr="00F76540">
        <w:t>import plotly.express as px</w:t>
      </w:r>
    </w:p>
    <w:p w14:paraId="2205E74D" w14:textId="77777777" w:rsidR="00F76540" w:rsidRPr="00F76540" w:rsidRDefault="00F76540" w:rsidP="00F76540">
      <w:r w:rsidRPr="00F76540">
        <w:t>fig = px.scatter(x=[1,2,3,4], y=[10,15,13,17], title='Biểu đồ tương tác')</w:t>
      </w:r>
    </w:p>
    <w:p w14:paraId="578728BF" w14:textId="77777777" w:rsidR="00F76540" w:rsidRPr="00F76540" w:rsidRDefault="00F76540" w:rsidP="00F76540">
      <w:r w:rsidRPr="00F76540">
        <w:t>fig.write_html('bieudo_tuong_tac.html')</w:t>
      </w:r>
    </w:p>
    <w:p w14:paraId="2AC379CB" w14:textId="392F9360" w:rsidR="00305D76" w:rsidRPr="00F76540" w:rsidRDefault="00305D76"/>
    <w:sectPr w:rsidR="00305D76" w:rsidRPr="00F765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FF5784"/>
    <w:multiLevelType w:val="hybridMultilevel"/>
    <w:tmpl w:val="AA46B036"/>
    <w:lvl w:ilvl="0" w:tplc="49B4D8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91BC5"/>
    <w:multiLevelType w:val="multilevel"/>
    <w:tmpl w:val="1C48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16FCA"/>
    <w:multiLevelType w:val="hybridMultilevel"/>
    <w:tmpl w:val="E6C6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32F05"/>
    <w:multiLevelType w:val="multilevel"/>
    <w:tmpl w:val="03FC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11650"/>
    <w:multiLevelType w:val="multilevel"/>
    <w:tmpl w:val="437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13DE7"/>
    <w:multiLevelType w:val="multilevel"/>
    <w:tmpl w:val="267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381373">
    <w:abstractNumId w:val="8"/>
  </w:num>
  <w:num w:numId="2" w16cid:durableId="353532427">
    <w:abstractNumId w:val="6"/>
  </w:num>
  <w:num w:numId="3" w16cid:durableId="1981304159">
    <w:abstractNumId w:val="5"/>
  </w:num>
  <w:num w:numId="4" w16cid:durableId="283384618">
    <w:abstractNumId w:val="4"/>
  </w:num>
  <w:num w:numId="5" w16cid:durableId="1465614241">
    <w:abstractNumId w:val="7"/>
  </w:num>
  <w:num w:numId="6" w16cid:durableId="147669673">
    <w:abstractNumId w:val="3"/>
  </w:num>
  <w:num w:numId="7" w16cid:durableId="1466969635">
    <w:abstractNumId w:val="2"/>
  </w:num>
  <w:num w:numId="8" w16cid:durableId="736976923">
    <w:abstractNumId w:val="1"/>
  </w:num>
  <w:num w:numId="9" w16cid:durableId="672342503">
    <w:abstractNumId w:val="0"/>
  </w:num>
  <w:num w:numId="10" w16cid:durableId="1003242725">
    <w:abstractNumId w:val="11"/>
  </w:num>
  <w:num w:numId="11" w16cid:durableId="842205024">
    <w:abstractNumId w:val="9"/>
  </w:num>
  <w:num w:numId="12" w16cid:durableId="2068414167">
    <w:abstractNumId w:val="14"/>
  </w:num>
  <w:num w:numId="13" w16cid:durableId="86195876">
    <w:abstractNumId w:val="12"/>
  </w:num>
  <w:num w:numId="14" w16cid:durableId="1206257482">
    <w:abstractNumId w:val="10"/>
  </w:num>
  <w:num w:numId="15" w16cid:durableId="5131537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96"/>
    <w:rsid w:val="00034616"/>
    <w:rsid w:val="0006063C"/>
    <w:rsid w:val="0015074B"/>
    <w:rsid w:val="0029639D"/>
    <w:rsid w:val="00305D76"/>
    <w:rsid w:val="00326F90"/>
    <w:rsid w:val="00A67323"/>
    <w:rsid w:val="00AA1D8D"/>
    <w:rsid w:val="00B47730"/>
    <w:rsid w:val="00CB0664"/>
    <w:rsid w:val="00F765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AD556"/>
  <w14:defaultImageDpi w14:val="300"/>
  <w15:docId w15:val="{69938973-D489-47C9-B6F1-169E2B2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Phan Văn Thảo</cp:lastModifiedBy>
  <cp:revision>2</cp:revision>
  <dcterms:created xsi:type="dcterms:W3CDTF">2013-12-23T23:15:00Z</dcterms:created>
  <dcterms:modified xsi:type="dcterms:W3CDTF">2025-10-05T16:22:00Z</dcterms:modified>
  <cp:category/>
</cp:coreProperties>
</file>