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0CF4E" w14:textId="77777777" w:rsidR="00AB4779" w:rsidRDefault="00AB4779" w:rsidP="00AB4779">
      <w:pPr>
        <w:adjustRightInd w:val="0"/>
        <w:snapToGrid w:val="0"/>
        <w:jc w:val="center"/>
      </w:pPr>
      <w:r>
        <w:rPr>
          <w:noProof/>
        </w:rPr>
        <w:drawing>
          <wp:inline distT="0" distB="0" distL="0" distR="0" wp14:anchorId="57BEAF82" wp14:editId="49600284">
            <wp:extent cx="5257800" cy="1371600"/>
            <wp:effectExtent l="19050" t="0" r="0" b="0"/>
            <wp:docPr id="1"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pic:nvPicPr>
                  <pic:blipFill>
                    <a:blip r:embed="rId8" cstate="print"/>
                    <a:srcRect/>
                    <a:stretch/>
                  </pic:blipFill>
                  <pic:spPr>
                    <a:xfrm>
                      <a:off x="0" y="0"/>
                      <a:ext cx="5257800" cy="1371600"/>
                    </a:xfrm>
                    <a:prstGeom prst="rect">
                      <a:avLst/>
                    </a:prstGeom>
                    <a:ln>
                      <a:noFill/>
                    </a:ln>
                  </pic:spPr>
                </pic:pic>
              </a:graphicData>
            </a:graphic>
          </wp:inline>
        </w:drawing>
      </w:r>
    </w:p>
    <w:p w14:paraId="7FCDAAD0" w14:textId="77777777" w:rsidR="00AB4779" w:rsidRDefault="00AB4779" w:rsidP="00AB4779">
      <w:pPr>
        <w:adjustRightInd w:val="0"/>
        <w:snapToGrid w:val="0"/>
      </w:pPr>
    </w:p>
    <w:p w14:paraId="101EF8B5" w14:textId="77777777" w:rsidR="00AB4779" w:rsidRDefault="00AB4779" w:rsidP="00AB4779">
      <w:pPr>
        <w:adjustRightInd w:val="0"/>
        <w:snapToGrid w:val="0"/>
      </w:pPr>
    </w:p>
    <w:p w14:paraId="0F37F712" w14:textId="77777777" w:rsidR="00AB4779" w:rsidRDefault="00AB4779" w:rsidP="00AB4779">
      <w:pPr>
        <w:adjustRightInd w:val="0"/>
        <w:snapToGrid w:val="0"/>
        <w:jc w:val="center"/>
        <w:rPr>
          <w:b/>
          <w:sz w:val="48"/>
          <w:szCs w:val="48"/>
        </w:rPr>
      </w:pPr>
    </w:p>
    <w:p w14:paraId="710E33AB" w14:textId="77777777" w:rsidR="00AB4779" w:rsidRDefault="00AB4779" w:rsidP="00AB4779">
      <w:pPr>
        <w:adjustRightInd w:val="0"/>
        <w:snapToGrid w:val="0"/>
        <w:jc w:val="center"/>
        <w:rPr>
          <w:sz w:val="48"/>
          <w:szCs w:val="48"/>
        </w:rPr>
      </w:pPr>
      <w:r>
        <w:rPr>
          <w:rFonts w:hint="eastAsia"/>
          <w:b/>
          <w:sz w:val="48"/>
          <w:szCs w:val="48"/>
        </w:rPr>
        <w:t>概率论与数理统计</w:t>
      </w:r>
      <w:r w:rsidR="00A05F4D">
        <w:rPr>
          <w:rFonts w:hint="eastAsia"/>
          <w:b/>
          <w:sz w:val="48"/>
          <w:szCs w:val="48"/>
        </w:rPr>
        <w:t>课程</w:t>
      </w:r>
      <w:r>
        <w:rPr>
          <w:rFonts w:hint="eastAsia"/>
          <w:b/>
          <w:sz w:val="48"/>
          <w:szCs w:val="48"/>
        </w:rPr>
        <w:t>论文</w:t>
      </w:r>
    </w:p>
    <w:p w14:paraId="48E127EC" w14:textId="77777777" w:rsidR="00AB4779" w:rsidRDefault="00AB4779" w:rsidP="00AB4779">
      <w:pPr>
        <w:adjustRightInd w:val="0"/>
        <w:snapToGrid w:val="0"/>
        <w:jc w:val="center"/>
        <w:rPr>
          <w:color w:val="FF0000"/>
        </w:rPr>
      </w:pPr>
    </w:p>
    <w:p w14:paraId="00C56BDE" w14:textId="77777777" w:rsidR="00AB4779" w:rsidRDefault="00AB4779" w:rsidP="00AB4779">
      <w:pPr>
        <w:adjustRightInd w:val="0"/>
        <w:snapToGrid w:val="0"/>
        <w:jc w:val="center"/>
        <w:rPr>
          <w:rFonts w:ascii="黑体" w:eastAsia="黑体"/>
          <w:color w:val="FF0000"/>
          <w:sz w:val="44"/>
        </w:rPr>
      </w:pPr>
    </w:p>
    <w:p w14:paraId="30C7E30A" w14:textId="6DE0A918" w:rsidR="00AB4779" w:rsidRDefault="00AB4779" w:rsidP="00AB4779">
      <w:pPr>
        <w:adjustRightInd w:val="0"/>
        <w:spacing w:before="240"/>
        <w:jc w:val="center"/>
        <w:rPr>
          <w:rFonts w:ascii="黑体" w:eastAsia="黑体"/>
          <w:sz w:val="44"/>
          <w:szCs w:val="44"/>
        </w:rPr>
      </w:pPr>
      <w:r>
        <w:rPr>
          <w:rFonts w:ascii="黑体" w:eastAsia="黑体" w:hint="eastAsia"/>
          <w:sz w:val="44"/>
          <w:szCs w:val="44"/>
        </w:rPr>
        <w:t>题目：</w:t>
      </w:r>
      <w:r w:rsidR="00AE02A3">
        <w:rPr>
          <w:rFonts w:ascii="黑体" w:eastAsia="黑体" w:hint="eastAsia"/>
          <w:sz w:val="44"/>
          <w:szCs w:val="44"/>
        </w:rPr>
        <w:t>统计与机器学习</w:t>
      </w:r>
    </w:p>
    <w:p w14:paraId="7F5DC3BB" w14:textId="13EF4F69" w:rsidR="00AB4779" w:rsidRPr="00DD7236" w:rsidRDefault="00AB4779" w:rsidP="00AB4779">
      <w:pPr>
        <w:adjustRightInd w:val="0"/>
        <w:spacing w:before="240"/>
        <w:jc w:val="center"/>
        <w:rPr>
          <w:rFonts w:ascii="黑体" w:eastAsia="黑体"/>
          <w:b/>
          <w:color w:val="FF0000"/>
          <w:sz w:val="44"/>
          <w:szCs w:val="44"/>
        </w:rPr>
      </w:pPr>
    </w:p>
    <w:p w14:paraId="4B2AE51E" w14:textId="77777777" w:rsidR="00AB4779" w:rsidRDefault="00AB4779" w:rsidP="00AB4779">
      <w:pPr>
        <w:adjustRightInd w:val="0"/>
        <w:snapToGrid w:val="0"/>
        <w:jc w:val="center"/>
        <w:rPr>
          <w:color w:val="FF0000"/>
        </w:rPr>
      </w:pPr>
    </w:p>
    <w:p w14:paraId="47A47BA7" w14:textId="77777777" w:rsidR="00AB4779" w:rsidRDefault="00AB4779" w:rsidP="00AB4779">
      <w:pPr>
        <w:adjustRightInd w:val="0"/>
        <w:snapToGrid w:val="0"/>
        <w:jc w:val="center"/>
        <w:rPr>
          <w:color w:val="FF0000"/>
        </w:rPr>
      </w:pPr>
    </w:p>
    <w:p w14:paraId="0C2881A6" w14:textId="77777777" w:rsidR="00AB4779" w:rsidRDefault="00AB4779" w:rsidP="00AB4779">
      <w:pPr>
        <w:adjustRightInd w:val="0"/>
        <w:snapToGrid w:val="0"/>
        <w:rPr>
          <w:rFonts w:ascii="黑体" w:eastAsia="黑体"/>
          <w:sz w:val="44"/>
        </w:rPr>
      </w:pPr>
    </w:p>
    <w:p w14:paraId="090277D4" w14:textId="77777777" w:rsidR="00AB4779" w:rsidRDefault="00AB4779" w:rsidP="00AB4779">
      <w:pPr>
        <w:adjustRightInd w:val="0"/>
        <w:snapToGrid w:val="0"/>
        <w:jc w:val="center"/>
        <w:rPr>
          <w:rFonts w:ascii="黑体" w:eastAsia="黑体"/>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3092"/>
      </w:tblGrid>
      <w:tr w:rsidR="00AB4779" w14:paraId="76332290" w14:textId="77777777" w:rsidTr="00473CFB">
        <w:trPr>
          <w:trHeight w:val="814"/>
          <w:jc w:val="center"/>
        </w:trPr>
        <w:tc>
          <w:tcPr>
            <w:tcW w:w="2126" w:type="dxa"/>
            <w:vAlign w:val="center"/>
          </w:tcPr>
          <w:p w14:paraId="3EBBAE2C" w14:textId="77777777" w:rsidR="00AB4779" w:rsidRDefault="00AB4779" w:rsidP="00473CFB">
            <w:pPr>
              <w:adjustRightInd w:val="0"/>
              <w:snapToGrid w:val="0"/>
              <w:jc w:val="center"/>
              <w:rPr>
                <w:rFonts w:ascii="宋体" w:hAnsi="宋体"/>
                <w:b/>
                <w:sz w:val="36"/>
                <w:szCs w:val="36"/>
              </w:rPr>
            </w:pPr>
            <w:r>
              <w:rPr>
                <w:rFonts w:ascii="宋体" w:hAnsi="宋体" w:hint="eastAsia"/>
                <w:b/>
                <w:sz w:val="36"/>
                <w:szCs w:val="36"/>
              </w:rPr>
              <w:t>班  号</w:t>
            </w:r>
          </w:p>
        </w:tc>
        <w:tc>
          <w:tcPr>
            <w:tcW w:w="3092" w:type="dxa"/>
            <w:vAlign w:val="center"/>
          </w:tcPr>
          <w:p w14:paraId="4115A3A1" w14:textId="0ACF51D8" w:rsidR="00AB4779" w:rsidRPr="00DD7236" w:rsidRDefault="00903EB9" w:rsidP="00473CFB">
            <w:pPr>
              <w:adjustRightInd w:val="0"/>
              <w:snapToGrid w:val="0"/>
              <w:jc w:val="center"/>
              <w:rPr>
                <w:b/>
                <w:sz w:val="36"/>
                <w:szCs w:val="36"/>
              </w:rPr>
            </w:pPr>
            <w:r>
              <w:rPr>
                <w:rFonts w:hint="eastAsia"/>
                <w:b/>
                <w:sz w:val="36"/>
                <w:szCs w:val="36"/>
              </w:rPr>
              <w:t>2</w:t>
            </w:r>
            <w:r w:rsidR="00D03F3D">
              <w:rPr>
                <w:rFonts w:hint="eastAsia"/>
                <w:b/>
                <w:sz w:val="36"/>
                <w:szCs w:val="36"/>
              </w:rPr>
              <w:t>2</w:t>
            </w:r>
            <w:r w:rsidR="00BC73A2">
              <w:rPr>
                <w:b/>
                <w:sz w:val="36"/>
                <w:szCs w:val="36"/>
              </w:rPr>
              <w:t>37102</w:t>
            </w:r>
          </w:p>
        </w:tc>
      </w:tr>
      <w:tr w:rsidR="00AB4779" w14:paraId="323BFA2B" w14:textId="77777777" w:rsidTr="00473CFB">
        <w:trPr>
          <w:trHeight w:val="814"/>
          <w:jc w:val="center"/>
        </w:trPr>
        <w:tc>
          <w:tcPr>
            <w:tcW w:w="2126" w:type="dxa"/>
            <w:vAlign w:val="center"/>
          </w:tcPr>
          <w:p w14:paraId="22C1EEAB" w14:textId="77777777" w:rsidR="00AB4779" w:rsidRDefault="00AB4779" w:rsidP="00473CFB">
            <w:pPr>
              <w:adjustRightInd w:val="0"/>
              <w:snapToGrid w:val="0"/>
              <w:jc w:val="center"/>
              <w:rPr>
                <w:rFonts w:ascii="宋体" w:hAnsi="宋体"/>
                <w:b/>
                <w:sz w:val="36"/>
                <w:szCs w:val="36"/>
              </w:rPr>
            </w:pPr>
            <w:r>
              <w:rPr>
                <w:rFonts w:ascii="宋体" w:hAnsi="宋体" w:hint="eastAsia"/>
                <w:b/>
                <w:sz w:val="36"/>
                <w:szCs w:val="36"/>
              </w:rPr>
              <w:t>学  号</w:t>
            </w:r>
          </w:p>
        </w:tc>
        <w:tc>
          <w:tcPr>
            <w:tcW w:w="3092" w:type="dxa"/>
            <w:vAlign w:val="center"/>
          </w:tcPr>
          <w:p w14:paraId="04EDCF72" w14:textId="0926C56D" w:rsidR="00AB4779" w:rsidRPr="00DD7236" w:rsidRDefault="00BC73A2" w:rsidP="00473CFB">
            <w:pPr>
              <w:adjustRightInd w:val="0"/>
              <w:snapToGrid w:val="0"/>
              <w:jc w:val="center"/>
              <w:rPr>
                <w:b/>
                <w:sz w:val="36"/>
                <w:szCs w:val="36"/>
              </w:rPr>
            </w:pPr>
            <w:r>
              <w:rPr>
                <w:rFonts w:hint="eastAsia"/>
                <w:b/>
                <w:sz w:val="36"/>
                <w:szCs w:val="36"/>
              </w:rPr>
              <w:t>2</w:t>
            </w:r>
            <w:r>
              <w:rPr>
                <w:b/>
                <w:sz w:val="36"/>
                <w:szCs w:val="36"/>
              </w:rPr>
              <w:t>022110504</w:t>
            </w:r>
          </w:p>
        </w:tc>
      </w:tr>
      <w:tr w:rsidR="00AB4779" w14:paraId="2F341264" w14:textId="77777777" w:rsidTr="00473CFB">
        <w:trPr>
          <w:trHeight w:val="814"/>
          <w:jc w:val="center"/>
        </w:trPr>
        <w:tc>
          <w:tcPr>
            <w:tcW w:w="2126" w:type="dxa"/>
            <w:vAlign w:val="center"/>
          </w:tcPr>
          <w:p w14:paraId="41F90E7A" w14:textId="77777777" w:rsidR="00AB4779" w:rsidRDefault="00AB4779" w:rsidP="00473CFB">
            <w:pPr>
              <w:adjustRightInd w:val="0"/>
              <w:snapToGrid w:val="0"/>
              <w:jc w:val="center"/>
              <w:rPr>
                <w:rFonts w:ascii="宋体" w:hAnsi="宋体"/>
                <w:b/>
                <w:sz w:val="36"/>
                <w:szCs w:val="36"/>
              </w:rPr>
            </w:pPr>
            <w:r>
              <w:rPr>
                <w:rFonts w:ascii="宋体" w:hAnsi="宋体" w:hint="eastAsia"/>
                <w:b/>
                <w:sz w:val="36"/>
                <w:szCs w:val="36"/>
              </w:rPr>
              <w:t>姓  名</w:t>
            </w:r>
          </w:p>
        </w:tc>
        <w:tc>
          <w:tcPr>
            <w:tcW w:w="3092" w:type="dxa"/>
            <w:vAlign w:val="center"/>
          </w:tcPr>
          <w:p w14:paraId="0AAD2368" w14:textId="5E7A2F1D" w:rsidR="00AB4779" w:rsidRPr="00DD7236" w:rsidRDefault="00BC73A2" w:rsidP="00473CFB">
            <w:pPr>
              <w:adjustRightInd w:val="0"/>
              <w:snapToGrid w:val="0"/>
              <w:jc w:val="center"/>
              <w:rPr>
                <w:rFonts w:ascii="宋体" w:hAnsi="宋体"/>
                <w:b/>
                <w:sz w:val="36"/>
                <w:szCs w:val="36"/>
              </w:rPr>
            </w:pPr>
            <w:r>
              <w:rPr>
                <w:rFonts w:ascii="宋体" w:hAnsi="宋体" w:hint="eastAsia"/>
                <w:b/>
                <w:sz w:val="36"/>
                <w:szCs w:val="36"/>
              </w:rPr>
              <w:t>蓝鸿翔</w:t>
            </w:r>
          </w:p>
        </w:tc>
      </w:tr>
      <w:tr w:rsidR="00AB4779" w14:paraId="4EEE9E08" w14:textId="77777777" w:rsidTr="00473CFB">
        <w:trPr>
          <w:trHeight w:val="814"/>
          <w:jc w:val="center"/>
        </w:trPr>
        <w:tc>
          <w:tcPr>
            <w:tcW w:w="2126" w:type="dxa"/>
            <w:vAlign w:val="center"/>
          </w:tcPr>
          <w:p w14:paraId="7BB25659" w14:textId="77777777" w:rsidR="00AB4779" w:rsidRDefault="00AB4779" w:rsidP="00473CFB">
            <w:pPr>
              <w:adjustRightInd w:val="0"/>
              <w:snapToGrid w:val="0"/>
              <w:jc w:val="center"/>
              <w:rPr>
                <w:rFonts w:ascii="宋体" w:hAnsi="宋体"/>
                <w:b/>
                <w:sz w:val="36"/>
                <w:szCs w:val="36"/>
              </w:rPr>
            </w:pPr>
            <w:r>
              <w:rPr>
                <w:rFonts w:ascii="宋体" w:hAnsi="宋体" w:hint="eastAsia"/>
                <w:b/>
                <w:sz w:val="36"/>
                <w:szCs w:val="36"/>
              </w:rPr>
              <w:t>日  期</w:t>
            </w:r>
          </w:p>
        </w:tc>
        <w:tc>
          <w:tcPr>
            <w:tcW w:w="3092" w:type="dxa"/>
            <w:vAlign w:val="center"/>
          </w:tcPr>
          <w:p w14:paraId="03A7943D" w14:textId="77777777" w:rsidR="00AB4779" w:rsidRPr="00F97EDC" w:rsidRDefault="00F97EDC" w:rsidP="00903EB9">
            <w:pPr>
              <w:adjustRightInd w:val="0"/>
              <w:snapToGrid w:val="0"/>
              <w:jc w:val="center"/>
              <w:rPr>
                <w:b/>
                <w:sz w:val="36"/>
                <w:szCs w:val="36"/>
              </w:rPr>
            </w:pPr>
            <w:r w:rsidRPr="00F97EDC">
              <w:rPr>
                <w:b/>
                <w:sz w:val="36"/>
                <w:szCs w:val="36"/>
              </w:rPr>
              <w:t>202</w:t>
            </w:r>
            <w:r w:rsidR="00D03F3D">
              <w:rPr>
                <w:rFonts w:hint="eastAsia"/>
                <w:b/>
                <w:sz w:val="36"/>
                <w:szCs w:val="36"/>
              </w:rPr>
              <w:t>3</w:t>
            </w:r>
            <w:r w:rsidRPr="00F97EDC">
              <w:rPr>
                <w:b/>
                <w:sz w:val="36"/>
                <w:szCs w:val="36"/>
              </w:rPr>
              <w:t>.</w:t>
            </w:r>
            <w:r w:rsidR="0016568D">
              <w:rPr>
                <w:rFonts w:hint="eastAsia"/>
                <w:b/>
                <w:sz w:val="36"/>
                <w:szCs w:val="36"/>
              </w:rPr>
              <w:t>1</w:t>
            </w:r>
            <w:r w:rsidR="00D03F3D">
              <w:rPr>
                <w:rFonts w:hint="eastAsia"/>
                <w:b/>
                <w:sz w:val="36"/>
                <w:szCs w:val="36"/>
              </w:rPr>
              <w:t>1</w:t>
            </w:r>
            <w:r w:rsidR="004578BF">
              <w:rPr>
                <w:rFonts w:hint="eastAsia"/>
                <w:b/>
                <w:sz w:val="36"/>
                <w:szCs w:val="36"/>
              </w:rPr>
              <w:t>.</w:t>
            </w:r>
            <w:r w:rsidR="00D03F3D">
              <w:rPr>
                <w:rFonts w:hint="eastAsia"/>
                <w:b/>
                <w:sz w:val="36"/>
                <w:szCs w:val="36"/>
              </w:rPr>
              <w:t>24</w:t>
            </w:r>
          </w:p>
        </w:tc>
      </w:tr>
      <w:tr w:rsidR="00AB4779" w14:paraId="1F50A446" w14:textId="77777777" w:rsidTr="00473CFB">
        <w:trPr>
          <w:trHeight w:val="814"/>
          <w:jc w:val="center"/>
        </w:trPr>
        <w:tc>
          <w:tcPr>
            <w:tcW w:w="2126" w:type="dxa"/>
            <w:vAlign w:val="center"/>
          </w:tcPr>
          <w:p w14:paraId="333189C0" w14:textId="77777777" w:rsidR="00AB4779" w:rsidRDefault="00AB4779" w:rsidP="00473CFB">
            <w:pPr>
              <w:adjustRightInd w:val="0"/>
              <w:snapToGrid w:val="0"/>
              <w:jc w:val="center"/>
              <w:rPr>
                <w:rFonts w:ascii="宋体" w:hAnsi="宋体"/>
                <w:b/>
                <w:sz w:val="36"/>
                <w:szCs w:val="36"/>
              </w:rPr>
            </w:pPr>
            <w:r>
              <w:rPr>
                <w:rFonts w:ascii="宋体" w:hAnsi="宋体" w:hint="eastAsia"/>
                <w:b/>
                <w:sz w:val="36"/>
                <w:szCs w:val="36"/>
              </w:rPr>
              <w:t>成  绩</w:t>
            </w:r>
          </w:p>
        </w:tc>
        <w:tc>
          <w:tcPr>
            <w:tcW w:w="3092" w:type="dxa"/>
            <w:vAlign w:val="center"/>
          </w:tcPr>
          <w:p w14:paraId="0E7E535C" w14:textId="77777777" w:rsidR="00AB4779" w:rsidRDefault="00AB4779" w:rsidP="00473CFB">
            <w:pPr>
              <w:adjustRightInd w:val="0"/>
              <w:snapToGrid w:val="0"/>
              <w:jc w:val="center"/>
              <w:rPr>
                <w:rFonts w:ascii="宋体" w:hAnsi="宋体"/>
                <w:b/>
                <w:sz w:val="36"/>
                <w:szCs w:val="36"/>
              </w:rPr>
            </w:pPr>
          </w:p>
        </w:tc>
      </w:tr>
    </w:tbl>
    <w:p w14:paraId="73BADF94" w14:textId="77777777" w:rsidR="00AB4779" w:rsidRDefault="00AB4779" w:rsidP="00AB4779">
      <w:pPr>
        <w:adjustRightInd w:val="0"/>
        <w:snapToGrid w:val="0"/>
        <w:ind w:firstLineChars="1650" w:firstLine="3960"/>
        <w:rPr>
          <w:color w:val="FF0000"/>
        </w:rPr>
      </w:pPr>
    </w:p>
    <w:p w14:paraId="63201BE9" w14:textId="77777777" w:rsidR="00AB4779" w:rsidRDefault="00AB4779" w:rsidP="00AB4779">
      <w:pPr>
        <w:adjustRightInd w:val="0"/>
        <w:snapToGrid w:val="0"/>
        <w:jc w:val="center"/>
        <w:rPr>
          <w:color w:val="FF0000"/>
        </w:rPr>
      </w:pPr>
    </w:p>
    <w:p w14:paraId="61DBB041" w14:textId="77777777" w:rsidR="00AB4779" w:rsidRDefault="00AB4779" w:rsidP="00AB4779">
      <w:pPr>
        <w:adjustRightInd w:val="0"/>
        <w:snapToGrid w:val="0"/>
        <w:jc w:val="center"/>
        <w:rPr>
          <w:color w:val="FF0000"/>
        </w:rPr>
      </w:pPr>
    </w:p>
    <w:p w14:paraId="44059C0F" w14:textId="00A057C8" w:rsidR="00AB4779" w:rsidRPr="00DD7236" w:rsidRDefault="00AB4779" w:rsidP="00AB4779">
      <w:pPr>
        <w:adjustRightInd w:val="0"/>
        <w:snapToGrid w:val="0"/>
        <w:jc w:val="center"/>
        <w:rPr>
          <w:rFonts w:ascii="黑体" w:eastAsia="黑体"/>
          <w:color w:val="FF0000"/>
          <w:sz w:val="44"/>
        </w:rPr>
      </w:pPr>
    </w:p>
    <w:p w14:paraId="2640BB40" w14:textId="77777777" w:rsidR="00AB4779" w:rsidRDefault="00AB4779">
      <w:pPr>
        <w:widowControl/>
        <w:jc w:val="left"/>
        <w:rPr>
          <w:color w:val="FF0000"/>
        </w:rPr>
      </w:pPr>
      <w:r>
        <w:rPr>
          <w:color w:val="FF0000"/>
        </w:rPr>
        <w:br w:type="page"/>
      </w:r>
    </w:p>
    <w:p w14:paraId="1C5C4AE3" w14:textId="77777777" w:rsidR="00E774AF" w:rsidRDefault="00E774AF"/>
    <w:p w14:paraId="2EEDAEC8" w14:textId="3FF14D5A" w:rsidR="00AF7FEC" w:rsidRPr="00D4137A" w:rsidRDefault="004B36EE" w:rsidP="00D4137A">
      <w:pPr>
        <w:adjustRightInd w:val="0"/>
        <w:snapToGrid w:val="0"/>
        <w:spacing w:line="360" w:lineRule="auto"/>
        <w:jc w:val="center"/>
        <w:rPr>
          <w:color w:val="FF0000"/>
          <w:sz w:val="36"/>
          <w:szCs w:val="36"/>
        </w:rPr>
      </w:pPr>
      <w:r w:rsidRPr="00AF7FEC">
        <w:rPr>
          <w:rFonts w:ascii="黑体" w:eastAsia="黑体" w:hAnsi="黑体" w:hint="eastAsia"/>
          <w:b/>
          <w:sz w:val="36"/>
          <w:szCs w:val="36"/>
        </w:rPr>
        <w:t>摘  要</w:t>
      </w:r>
    </w:p>
    <w:p w14:paraId="7697A810" w14:textId="35DB94F1" w:rsidR="00642221" w:rsidRDefault="00642221" w:rsidP="00642221">
      <w:pPr>
        <w:pStyle w:val="a5"/>
        <w:adjustRightInd w:val="0"/>
        <w:snapToGrid w:val="0"/>
        <w:spacing w:line="360" w:lineRule="auto"/>
        <w:ind w:firstLine="420"/>
        <w:rPr>
          <w:rFonts w:ascii="Times New Roman" w:hAnsi="Times New Roman"/>
          <w:sz w:val="24"/>
          <w:szCs w:val="24"/>
        </w:rPr>
      </w:pPr>
      <w:r w:rsidRPr="00642221">
        <w:rPr>
          <w:rFonts w:ascii="Times New Roman" w:hAnsi="Times New Roman" w:hint="eastAsia"/>
          <w:sz w:val="24"/>
          <w:szCs w:val="24"/>
        </w:rPr>
        <w:t>统计学是一门研究数据收集、分析、解释和应用的学科，它通过使用概率和统计方法来推断和预测数据的特征和关系。在统计学中，我们研究如何收集数据、如何对数据进行建模和分析，以及如何从数据中得出结论。</w:t>
      </w:r>
    </w:p>
    <w:p w14:paraId="0B253F54" w14:textId="022A5BF7" w:rsidR="00D4137A" w:rsidRPr="00D4137A" w:rsidRDefault="00642221" w:rsidP="00D4137A">
      <w:pPr>
        <w:pStyle w:val="a5"/>
        <w:adjustRightInd w:val="0"/>
        <w:snapToGrid w:val="0"/>
        <w:spacing w:line="360" w:lineRule="auto"/>
        <w:ind w:firstLine="420"/>
        <w:rPr>
          <w:rFonts w:ascii="Times New Roman" w:hAnsi="Times New Roman"/>
          <w:sz w:val="24"/>
          <w:szCs w:val="24"/>
        </w:rPr>
      </w:pPr>
      <w:r w:rsidRPr="00642221">
        <w:rPr>
          <w:rFonts w:ascii="Times New Roman" w:hAnsi="Times New Roman" w:hint="eastAsia"/>
          <w:sz w:val="24"/>
          <w:szCs w:val="24"/>
        </w:rPr>
        <w:t>机器学习是一种人工智能的分支领域，它关注如何通过计算机算法和模型，使计算机能够从数据中学习并进行预测和决策。机器学习通过训练算法来自动化地发现数据中的模式和规律，并根据这些模式和规律做出预测和决策。</w:t>
      </w:r>
      <w:r w:rsidR="00D4137A" w:rsidRPr="00D4137A">
        <w:rPr>
          <w:rFonts w:ascii="Times New Roman" w:hAnsi="Times New Roman" w:hint="eastAsia"/>
          <w:sz w:val="24"/>
          <w:szCs w:val="24"/>
        </w:rPr>
        <w:t>在人工智能的研究中</w:t>
      </w:r>
      <w:r w:rsidR="00D4137A">
        <w:rPr>
          <w:rFonts w:ascii="Times New Roman" w:hAnsi="Times New Roman" w:hint="eastAsia"/>
          <w:sz w:val="24"/>
          <w:szCs w:val="24"/>
        </w:rPr>
        <w:t>，</w:t>
      </w:r>
      <w:r w:rsidR="00D4137A" w:rsidRPr="00D4137A">
        <w:rPr>
          <w:rFonts w:ascii="Times New Roman" w:hAnsi="Times New Roman" w:hint="eastAsia"/>
          <w:sz w:val="24"/>
          <w:szCs w:val="24"/>
        </w:rPr>
        <w:t>人们希望能够用机器</w:t>
      </w:r>
      <w:r w:rsidR="00D4137A" w:rsidRPr="00D4137A">
        <w:rPr>
          <w:rFonts w:ascii="Times New Roman" w:hAnsi="Times New Roman"/>
          <w:sz w:val="24"/>
          <w:szCs w:val="24"/>
        </w:rPr>
        <w:t xml:space="preserve"> </w:t>
      </w:r>
      <w:r w:rsidR="00D4137A" w:rsidRPr="00D4137A">
        <w:rPr>
          <w:rFonts w:ascii="Times New Roman" w:hAnsi="Times New Roman" w:hint="eastAsia"/>
          <w:sz w:val="24"/>
          <w:szCs w:val="24"/>
        </w:rPr>
        <w:t>计算机</w:t>
      </w:r>
      <w:r w:rsidR="00D4137A" w:rsidRPr="00D4137A">
        <w:rPr>
          <w:rFonts w:ascii="Times New Roman" w:hAnsi="Times New Roman"/>
          <w:sz w:val="24"/>
          <w:szCs w:val="24"/>
        </w:rPr>
        <w:t xml:space="preserve"> </w:t>
      </w:r>
      <w:r w:rsidR="00D4137A" w:rsidRPr="00D4137A">
        <w:rPr>
          <w:rFonts w:ascii="Times New Roman" w:hAnsi="Times New Roman" w:hint="eastAsia"/>
          <w:sz w:val="24"/>
          <w:szCs w:val="24"/>
        </w:rPr>
        <w:t>来模拟这种学习能力</w:t>
      </w:r>
      <w:r w:rsidR="00D4137A">
        <w:rPr>
          <w:rFonts w:ascii="Times New Roman" w:hAnsi="Times New Roman" w:hint="eastAsia"/>
          <w:sz w:val="24"/>
          <w:szCs w:val="24"/>
        </w:rPr>
        <w:t>，</w:t>
      </w:r>
      <w:r w:rsidR="00D4137A" w:rsidRPr="00D4137A">
        <w:rPr>
          <w:rFonts w:ascii="Times New Roman" w:hAnsi="Times New Roman" w:hint="eastAsia"/>
          <w:sz w:val="24"/>
          <w:szCs w:val="24"/>
        </w:rPr>
        <w:t>学习找到数据内在的相互依赖关系从而对未知数据进行预测和判断。最终目标是使学习算法具有良好的泛化能力。</w:t>
      </w:r>
    </w:p>
    <w:p w14:paraId="47820B3B" w14:textId="7AB98EA9" w:rsidR="007246EF" w:rsidRDefault="00642221" w:rsidP="007246EF">
      <w:pPr>
        <w:pStyle w:val="a5"/>
        <w:adjustRightInd w:val="0"/>
        <w:snapToGrid w:val="0"/>
        <w:spacing w:line="360" w:lineRule="auto"/>
        <w:ind w:firstLine="420"/>
        <w:rPr>
          <w:rFonts w:ascii="Times New Roman" w:hAnsi="Times New Roman"/>
          <w:sz w:val="24"/>
          <w:szCs w:val="24"/>
        </w:rPr>
      </w:pPr>
      <w:r w:rsidRPr="00642221">
        <w:rPr>
          <w:rFonts w:ascii="Times New Roman" w:hAnsi="Times New Roman" w:hint="eastAsia"/>
          <w:sz w:val="24"/>
          <w:szCs w:val="24"/>
        </w:rPr>
        <w:t>统计学在解决机器学习问题中起着基础的作用</w:t>
      </w:r>
      <w:r>
        <w:rPr>
          <w:rFonts w:ascii="Times New Roman" w:hAnsi="Times New Roman" w:hint="eastAsia"/>
          <w:sz w:val="24"/>
          <w:szCs w:val="24"/>
        </w:rPr>
        <w:t>,</w:t>
      </w:r>
      <w:r w:rsidRPr="00642221">
        <w:rPr>
          <w:rFonts w:hint="eastAsia"/>
        </w:rPr>
        <w:t xml:space="preserve"> </w:t>
      </w:r>
      <w:r>
        <w:rPr>
          <w:rFonts w:hint="eastAsia"/>
        </w:rPr>
        <w:t>机器</w:t>
      </w:r>
      <w:r w:rsidRPr="00642221">
        <w:rPr>
          <w:rFonts w:ascii="Times New Roman" w:hAnsi="Times New Roman" w:hint="eastAsia"/>
          <w:sz w:val="24"/>
          <w:szCs w:val="24"/>
        </w:rPr>
        <w:t>学习的日标在于使期望风险最小化</w:t>
      </w:r>
      <w:r w:rsidR="00D4137A">
        <w:rPr>
          <w:rFonts w:ascii="Times New Roman" w:hAnsi="Times New Roman" w:hint="eastAsia"/>
          <w:sz w:val="24"/>
          <w:szCs w:val="24"/>
        </w:rPr>
        <w:t>。由于训练样本的有限性，而传统概率统计</w:t>
      </w:r>
      <w:r w:rsidR="00D4137A" w:rsidRPr="00D4137A">
        <w:rPr>
          <w:rFonts w:ascii="Times New Roman" w:hAnsi="Times New Roman" w:hint="eastAsia"/>
          <w:sz w:val="24"/>
          <w:szCs w:val="24"/>
        </w:rPr>
        <w:t>学所研究的主要是渐近理论</w:t>
      </w:r>
      <w:r w:rsidR="00D4137A" w:rsidRPr="00D4137A">
        <w:rPr>
          <w:rFonts w:ascii="Times New Roman" w:hAnsi="Times New Roman"/>
          <w:sz w:val="24"/>
          <w:szCs w:val="24"/>
        </w:rPr>
        <w:t></w:t>
      </w:r>
      <w:r w:rsidR="00D4137A" w:rsidRPr="00D4137A">
        <w:rPr>
          <w:rFonts w:ascii="Times New Roman" w:hAnsi="Times New Roman" w:hint="eastAsia"/>
          <w:sz w:val="24"/>
          <w:szCs w:val="24"/>
        </w:rPr>
        <w:t>即当样本趋于无穷多时的统计性质</w:t>
      </w:r>
      <w:r w:rsidR="00D4137A">
        <w:rPr>
          <w:rFonts w:ascii="Times New Roman" w:hAnsi="Times New Roman" w:hint="eastAsia"/>
          <w:sz w:val="24"/>
          <w:szCs w:val="24"/>
        </w:rPr>
        <w:t>，为了解决这种问题，</w:t>
      </w:r>
      <w:r w:rsidR="00D4137A">
        <w:rPr>
          <w:rFonts w:ascii="Times New Roman" w:hAnsi="Times New Roman" w:hint="eastAsia"/>
          <w:sz w:val="24"/>
          <w:szCs w:val="24"/>
        </w:rPr>
        <w:t>2</w:t>
      </w:r>
      <w:r w:rsidR="00D4137A">
        <w:rPr>
          <w:rFonts w:ascii="Times New Roman" w:hAnsi="Times New Roman"/>
          <w:sz w:val="24"/>
          <w:szCs w:val="24"/>
        </w:rPr>
        <w:t>0</w:t>
      </w:r>
      <w:r w:rsidR="00D4137A" w:rsidRPr="00D4137A">
        <w:rPr>
          <w:rFonts w:ascii="Times New Roman" w:hAnsi="Times New Roman" w:hint="eastAsia"/>
          <w:sz w:val="24"/>
          <w:szCs w:val="24"/>
        </w:rPr>
        <w:t>世纪</w:t>
      </w:r>
      <w:r w:rsidR="00D4137A">
        <w:rPr>
          <w:rFonts w:ascii="Times New Roman" w:hAnsi="Times New Roman" w:hint="eastAsia"/>
          <w:sz w:val="24"/>
          <w:szCs w:val="24"/>
        </w:rPr>
        <w:t>7</w:t>
      </w:r>
      <w:r w:rsidR="00D4137A">
        <w:rPr>
          <w:rFonts w:ascii="Times New Roman" w:hAnsi="Times New Roman"/>
          <w:sz w:val="24"/>
          <w:szCs w:val="24"/>
        </w:rPr>
        <w:t>0</w:t>
      </w:r>
      <w:r w:rsidR="00D4137A" w:rsidRPr="00D4137A">
        <w:rPr>
          <w:rFonts w:ascii="Times New Roman" w:hAnsi="Times New Roman" w:hint="eastAsia"/>
          <w:sz w:val="24"/>
          <w:szCs w:val="24"/>
        </w:rPr>
        <w:t>年代</w:t>
      </w:r>
      <w:r w:rsidR="00D4137A">
        <w:rPr>
          <w:rFonts w:ascii="Times New Roman" w:hAnsi="Times New Roman" w:hint="eastAsia"/>
          <w:sz w:val="24"/>
          <w:szCs w:val="24"/>
        </w:rPr>
        <w:t>Vapnik</w:t>
      </w:r>
      <w:r w:rsidR="00D4137A" w:rsidRPr="00D4137A">
        <w:rPr>
          <w:rFonts w:ascii="Times New Roman" w:hAnsi="Times New Roman" w:hint="eastAsia"/>
          <w:sz w:val="24"/>
          <w:szCs w:val="24"/>
        </w:rPr>
        <w:t>等人建立了一套新的理论体系即统计学习理论与传统统计学相</w:t>
      </w:r>
      <w:r w:rsidR="00D4137A" w:rsidRPr="00D4137A">
        <w:rPr>
          <w:rFonts w:ascii="Times New Roman" w:hAnsi="Times New Roman"/>
          <w:sz w:val="24"/>
          <w:szCs w:val="24"/>
        </w:rPr>
        <w:t xml:space="preserve"> </w:t>
      </w:r>
      <w:r w:rsidR="00D4137A" w:rsidRPr="00D4137A">
        <w:rPr>
          <w:rFonts w:ascii="Times New Roman" w:hAnsi="Times New Roman" w:hint="eastAsia"/>
          <w:sz w:val="24"/>
          <w:szCs w:val="24"/>
        </w:rPr>
        <w:t>比</w:t>
      </w:r>
      <w:r w:rsidR="00D4137A">
        <w:rPr>
          <w:rFonts w:ascii="Times New Roman" w:hAnsi="Times New Roman" w:hint="eastAsia"/>
          <w:sz w:val="24"/>
          <w:szCs w:val="24"/>
        </w:rPr>
        <w:t>，</w:t>
      </w:r>
      <w:r w:rsidR="00D4137A" w:rsidRPr="00D4137A">
        <w:rPr>
          <w:rFonts w:ascii="Times New Roman" w:hAnsi="Times New Roman" w:hint="eastAsia"/>
          <w:sz w:val="24"/>
          <w:szCs w:val="24"/>
        </w:rPr>
        <w:t>统计学习理论从更符合实际情况的有限样本假设出发</w:t>
      </w:r>
      <w:r w:rsidR="00D4137A">
        <w:rPr>
          <w:rFonts w:ascii="Times New Roman" w:hAnsi="Times New Roman" w:hint="eastAsia"/>
          <w:sz w:val="24"/>
          <w:szCs w:val="24"/>
        </w:rPr>
        <w:t>，</w:t>
      </w:r>
      <w:r w:rsidR="00D4137A" w:rsidRPr="00D4137A">
        <w:rPr>
          <w:rFonts w:ascii="Times New Roman" w:hAnsi="Times New Roman" w:hint="eastAsia"/>
          <w:sz w:val="24"/>
          <w:szCs w:val="24"/>
        </w:rPr>
        <w:t>有完备的理论基础和严格的理论体系。</w:t>
      </w:r>
    </w:p>
    <w:p w14:paraId="73CBA59F" w14:textId="22E83F4F" w:rsidR="007246EF" w:rsidRPr="00D4137A" w:rsidRDefault="007246EF" w:rsidP="007246EF">
      <w:pPr>
        <w:pStyle w:val="a5"/>
        <w:adjustRightInd w:val="0"/>
        <w:snapToGrid w:val="0"/>
        <w:spacing w:line="360" w:lineRule="auto"/>
        <w:ind w:firstLine="420"/>
        <w:rPr>
          <w:rFonts w:ascii="Times New Roman" w:hAnsi="Times New Roman"/>
          <w:sz w:val="24"/>
          <w:szCs w:val="24"/>
        </w:rPr>
      </w:pPr>
      <w:r w:rsidRPr="007246EF">
        <w:rPr>
          <w:rFonts w:ascii="Times New Roman" w:hAnsi="Times New Roman" w:hint="eastAsia"/>
          <w:sz w:val="24"/>
          <w:szCs w:val="24"/>
        </w:rPr>
        <w:t>Minsky</w:t>
      </w:r>
      <w:r w:rsidRPr="007246EF">
        <w:rPr>
          <w:rFonts w:ascii="Times New Roman" w:hAnsi="Times New Roman" w:hint="eastAsia"/>
          <w:sz w:val="24"/>
          <w:szCs w:val="24"/>
        </w:rPr>
        <w:t>和</w:t>
      </w:r>
      <w:r w:rsidRPr="007246EF">
        <w:rPr>
          <w:rFonts w:ascii="Times New Roman" w:hAnsi="Times New Roman" w:hint="eastAsia"/>
          <w:sz w:val="24"/>
          <w:szCs w:val="24"/>
        </w:rPr>
        <w:t>Papert</w:t>
      </w:r>
      <w:r w:rsidRPr="007246EF">
        <w:rPr>
          <w:rFonts w:ascii="Times New Roman" w:hAnsi="Times New Roman" w:hint="eastAsia"/>
          <w:sz w:val="24"/>
          <w:szCs w:val="24"/>
        </w:rPr>
        <w:t>在</w:t>
      </w:r>
      <w:r w:rsidRPr="007246EF">
        <w:rPr>
          <w:rFonts w:ascii="Times New Roman" w:hAnsi="Times New Roman" w:hint="eastAsia"/>
          <w:sz w:val="24"/>
          <w:szCs w:val="24"/>
        </w:rPr>
        <w:t>20</w:t>
      </w:r>
      <w:r w:rsidRPr="007246EF">
        <w:rPr>
          <w:rFonts w:ascii="Times New Roman" w:hAnsi="Times New Roman" w:hint="eastAsia"/>
          <w:sz w:val="24"/>
          <w:szCs w:val="24"/>
        </w:rPr>
        <w:t>世纪</w:t>
      </w:r>
      <w:r w:rsidRPr="007246EF">
        <w:rPr>
          <w:rFonts w:ascii="Times New Roman" w:hAnsi="Times New Roman" w:hint="eastAsia"/>
          <w:sz w:val="24"/>
          <w:szCs w:val="24"/>
        </w:rPr>
        <w:t>60</w:t>
      </w:r>
      <w:r w:rsidRPr="007246EF">
        <w:rPr>
          <w:rFonts w:ascii="Times New Roman" w:hAnsi="Times New Roman" w:hint="eastAsia"/>
          <w:sz w:val="24"/>
          <w:szCs w:val="24"/>
        </w:rPr>
        <w:t>年代明确指出线性学习机计算能力有限</w:t>
      </w:r>
      <w:r w:rsidRPr="007246EF">
        <w:rPr>
          <w:rFonts w:ascii="Times New Roman" w:hAnsi="Times New Roman" w:hint="eastAsia"/>
          <w:sz w:val="24"/>
          <w:szCs w:val="24"/>
        </w:rPr>
        <w:t>[6]</w:t>
      </w:r>
      <w:r w:rsidRPr="007246EF">
        <w:rPr>
          <w:rFonts w:ascii="Times New Roman" w:hAnsi="Times New Roman" w:hint="eastAsia"/>
          <w:sz w:val="24"/>
          <w:szCs w:val="24"/>
        </w:rPr>
        <w:t>。总体上，现实世界复杂的应用需要比线性函数更富有表达能力的假设空间。多层感知器可以作为这个问题的一个解，由此导向了多层神经网络的反向传播算法。核函数表示方式提供了另一条解决途径，即将数据映射到高维空问来增强线性学习机的计算能力。核函数的引入最终使得在适当的特征空间中使用人们熟知的线性算法高效地检测非线性关系成为可能。</w:t>
      </w:r>
    </w:p>
    <w:p w14:paraId="56A1249B" w14:textId="77777777" w:rsidR="00AB4779" w:rsidRDefault="00AB4779" w:rsidP="00D4137A">
      <w:pPr>
        <w:pStyle w:val="a5"/>
        <w:adjustRightInd w:val="0"/>
        <w:snapToGrid w:val="0"/>
        <w:spacing w:line="360" w:lineRule="auto"/>
        <w:rPr>
          <w:rFonts w:ascii="Times New Roman" w:hAnsi="Times New Roman"/>
          <w:sz w:val="24"/>
          <w:szCs w:val="24"/>
        </w:rPr>
      </w:pPr>
    </w:p>
    <w:p w14:paraId="3A9C327B" w14:textId="0D5F7D1B" w:rsidR="00D4137A" w:rsidRDefault="00D4137A" w:rsidP="00D4137A">
      <w:pPr>
        <w:pStyle w:val="a5"/>
        <w:adjustRightInd w:val="0"/>
        <w:snapToGrid w:val="0"/>
        <w:spacing w:line="360" w:lineRule="auto"/>
        <w:rPr>
          <w:rFonts w:ascii="Times New Roman" w:hAnsi="Times New Roman"/>
          <w:sz w:val="24"/>
          <w:szCs w:val="24"/>
        </w:rPr>
      </w:pPr>
      <w:r>
        <w:rPr>
          <w:rFonts w:ascii="Times New Roman" w:hAnsi="Times New Roman" w:hint="eastAsia"/>
          <w:sz w:val="24"/>
          <w:szCs w:val="24"/>
        </w:rPr>
        <w:t>关键词：机器学习；统计学习理论；</w:t>
      </w:r>
    </w:p>
    <w:p w14:paraId="27554882" w14:textId="77777777" w:rsidR="00D4137A" w:rsidRDefault="00D4137A" w:rsidP="00D4137A">
      <w:pPr>
        <w:pStyle w:val="a5"/>
        <w:adjustRightInd w:val="0"/>
        <w:snapToGrid w:val="0"/>
        <w:spacing w:line="360" w:lineRule="auto"/>
        <w:rPr>
          <w:rFonts w:ascii="Times New Roman" w:hAnsi="Times New Roman"/>
          <w:sz w:val="24"/>
          <w:szCs w:val="24"/>
        </w:rPr>
      </w:pPr>
    </w:p>
    <w:p w14:paraId="4E81D546" w14:textId="77777777" w:rsidR="00D4137A" w:rsidRDefault="00D4137A" w:rsidP="00D4137A">
      <w:pPr>
        <w:pStyle w:val="a5"/>
        <w:adjustRightInd w:val="0"/>
        <w:snapToGrid w:val="0"/>
        <w:spacing w:line="360" w:lineRule="auto"/>
        <w:rPr>
          <w:rFonts w:ascii="Times New Roman" w:hAnsi="Times New Roman"/>
          <w:sz w:val="24"/>
          <w:szCs w:val="24"/>
        </w:rPr>
      </w:pPr>
    </w:p>
    <w:p w14:paraId="55DA7C23" w14:textId="77777777" w:rsidR="00D4137A" w:rsidRDefault="00D4137A" w:rsidP="00D4137A">
      <w:pPr>
        <w:pStyle w:val="a5"/>
        <w:adjustRightInd w:val="0"/>
        <w:snapToGrid w:val="0"/>
        <w:spacing w:line="360" w:lineRule="auto"/>
        <w:rPr>
          <w:rFonts w:ascii="Times New Roman" w:hAnsi="Times New Roman"/>
          <w:sz w:val="24"/>
          <w:szCs w:val="24"/>
        </w:rPr>
      </w:pPr>
    </w:p>
    <w:p w14:paraId="5DBD6654" w14:textId="77777777" w:rsidR="00D4137A" w:rsidRDefault="00D4137A" w:rsidP="00D4137A">
      <w:pPr>
        <w:pStyle w:val="a5"/>
        <w:adjustRightInd w:val="0"/>
        <w:snapToGrid w:val="0"/>
        <w:spacing w:line="360" w:lineRule="auto"/>
        <w:rPr>
          <w:rFonts w:ascii="Times New Roman" w:hAnsi="Times New Roman"/>
          <w:sz w:val="24"/>
          <w:szCs w:val="24"/>
        </w:rPr>
      </w:pPr>
    </w:p>
    <w:p w14:paraId="45BE2F68" w14:textId="77777777" w:rsidR="00D4137A" w:rsidRDefault="00D4137A" w:rsidP="00D4137A">
      <w:pPr>
        <w:pStyle w:val="a5"/>
        <w:adjustRightInd w:val="0"/>
        <w:snapToGrid w:val="0"/>
        <w:spacing w:line="360" w:lineRule="auto"/>
        <w:rPr>
          <w:rFonts w:ascii="Times New Roman" w:hAnsi="Times New Roman"/>
          <w:sz w:val="24"/>
          <w:szCs w:val="24"/>
        </w:rPr>
      </w:pPr>
    </w:p>
    <w:p w14:paraId="68FBBF4D" w14:textId="77777777" w:rsidR="00D4137A" w:rsidRDefault="00D4137A" w:rsidP="00D4137A">
      <w:pPr>
        <w:pStyle w:val="a5"/>
        <w:adjustRightInd w:val="0"/>
        <w:snapToGrid w:val="0"/>
        <w:spacing w:line="360" w:lineRule="auto"/>
        <w:rPr>
          <w:rFonts w:ascii="Times New Roman" w:hAnsi="Times New Roman"/>
          <w:sz w:val="24"/>
          <w:szCs w:val="24"/>
        </w:rPr>
      </w:pPr>
    </w:p>
    <w:p w14:paraId="336D16D8" w14:textId="77777777" w:rsidR="00D875AB" w:rsidRDefault="00D875AB" w:rsidP="00D4137A">
      <w:pPr>
        <w:pStyle w:val="a5"/>
        <w:adjustRightInd w:val="0"/>
        <w:snapToGrid w:val="0"/>
        <w:spacing w:line="360" w:lineRule="auto"/>
        <w:rPr>
          <w:rFonts w:ascii="Times New Roman" w:hAnsi="Times New Roman"/>
          <w:sz w:val="24"/>
          <w:szCs w:val="24"/>
        </w:rPr>
      </w:pPr>
    </w:p>
    <w:p w14:paraId="02FF9A4B" w14:textId="77777777" w:rsidR="00D875AB" w:rsidRDefault="00D875AB" w:rsidP="00D4137A">
      <w:pPr>
        <w:pStyle w:val="a5"/>
        <w:adjustRightInd w:val="0"/>
        <w:snapToGrid w:val="0"/>
        <w:spacing w:line="360" w:lineRule="auto"/>
        <w:rPr>
          <w:rFonts w:ascii="Times New Roman" w:hAnsi="Times New Roman"/>
          <w:sz w:val="24"/>
          <w:szCs w:val="24"/>
        </w:rPr>
      </w:pPr>
    </w:p>
    <w:p w14:paraId="4F4AC977" w14:textId="55E186D2" w:rsidR="00AB4779" w:rsidRPr="00AC6AB0" w:rsidRDefault="002A0ED7" w:rsidP="00AC6AB0">
      <w:pPr>
        <w:pStyle w:val="2"/>
        <w:spacing w:before="120" w:after="120"/>
      </w:pPr>
      <w:r w:rsidRPr="008B5EF2">
        <w:lastRenderedPageBreak/>
        <w:t>课题背景及研究的目的和意义</w:t>
      </w:r>
    </w:p>
    <w:p w14:paraId="710CD690" w14:textId="44E9B1DE" w:rsidR="00AB4779" w:rsidRPr="007A4CAF" w:rsidRDefault="00A65734" w:rsidP="00D8220D">
      <w:pPr>
        <w:pStyle w:val="af"/>
        <w:adjustRightInd w:val="0"/>
        <w:snapToGrid w:val="0"/>
        <w:spacing w:line="300" w:lineRule="auto"/>
        <w:ind w:firstLine="480"/>
        <w:rPr>
          <w:rFonts w:asciiTheme="minorEastAsia" w:eastAsiaTheme="minorEastAsia" w:hAnsiTheme="minorEastAsia"/>
          <w:kern w:val="0"/>
        </w:rPr>
      </w:pPr>
      <w:r w:rsidRPr="007A4CAF">
        <w:rPr>
          <w:rFonts w:asciiTheme="minorEastAsia" w:eastAsiaTheme="minorEastAsia" w:hAnsiTheme="minorEastAsia" w:hint="eastAsia"/>
          <w:kern w:val="0"/>
        </w:rPr>
        <w:t>机器学习致力于研究建立能够根据经验自我提高处理性能的计算机程序</w:t>
      </w:r>
      <w:r w:rsidRPr="007A4CAF">
        <w:rPr>
          <w:rFonts w:ascii="宋体" w:hAnsi="宋体" w:cs="宋体" w:hint="eastAsia"/>
          <w:kern w:val="0"/>
        </w:rPr>
        <w:t></w:t>
      </w:r>
      <w:r w:rsidRPr="007A4CAF">
        <w:rPr>
          <w:rFonts w:asciiTheme="minorEastAsia" w:eastAsiaTheme="minorEastAsia" w:hAnsiTheme="minorEastAsia"/>
          <w:kern w:val="0"/>
        </w:rPr>
        <w:t xml:space="preserve">“ </w:t>
      </w:r>
      <w:r w:rsidRPr="007A4CAF">
        <w:rPr>
          <w:rFonts w:asciiTheme="minorEastAsia" w:eastAsiaTheme="minorEastAsia" w:hAnsiTheme="minorEastAsia" w:hint="eastAsia"/>
          <w:kern w:val="0"/>
        </w:rPr>
        <w:t>。从最初的基于神经元模型以及函数逼近论的方法研究</w:t>
      </w:r>
      <w:r w:rsidRPr="007A4CAF">
        <w:rPr>
          <w:rFonts w:ascii="宋体" w:hAnsi="宋体" w:cs="宋体" w:hint="eastAsia"/>
          <w:kern w:val="0"/>
        </w:rPr>
        <w:t></w:t>
      </w:r>
      <w:r w:rsidRPr="007A4CAF">
        <w:rPr>
          <w:rFonts w:asciiTheme="minorEastAsia" w:eastAsiaTheme="minorEastAsia" w:hAnsiTheme="minorEastAsia" w:hint="eastAsia"/>
          <w:kern w:val="0"/>
        </w:rPr>
        <w:t>到以符号演算为基础的规则学习和决策树学习的产生</w:t>
      </w:r>
      <w:r w:rsidRPr="007A4CAF">
        <w:rPr>
          <w:rFonts w:ascii="宋体" w:hAnsi="宋体" w:cs="宋体" w:hint="eastAsia"/>
          <w:kern w:val="0"/>
        </w:rPr>
        <w:t></w:t>
      </w:r>
      <w:r w:rsidRPr="007A4CAF">
        <w:rPr>
          <w:rFonts w:asciiTheme="minorEastAsia" w:eastAsiaTheme="minorEastAsia" w:hAnsiTheme="minorEastAsia" w:hint="eastAsia"/>
          <w:kern w:val="0"/>
        </w:rPr>
        <w:t>以及之后的认知心理学中归纳、解释、类比等概念的引入</w:t>
      </w:r>
      <w:r w:rsidRPr="007A4CAF">
        <w:rPr>
          <w:rFonts w:ascii="宋体" w:hAnsi="宋体" w:cs="宋体" w:hint="eastAsia"/>
          <w:kern w:val="0"/>
        </w:rPr>
        <w:t></w:t>
      </w:r>
      <w:r w:rsidRPr="007A4CAF">
        <w:rPr>
          <w:rFonts w:asciiTheme="minorEastAsia" w:eastAsiaTheme="minorEastAsia" w:hAnsiTheme="minorEastAsia" w:hint="eastAsia"/>
          <w:kern w:val="0"/>
        </w:rPr>
        <w:t>直至最新的统计学习理论和支持向量机的兴起</w:t>
      </w:r>
      <w:r w:rsidRPr="007A4CAF">
        <w:rPr>
          <w:rFonts w:ascii="宋体" w:hAnsi="宋体" w:cs="宋体" w:hint="eastAsia"/>
          <w:kern w:val="0"/>
        </w:rPr>
        <w:t></w:t>
      </w:r>
      <w:r w:rsidRPr="007A4CAF">
        <w:rPr>
          <w:rFonts w:asciiTheme="minorEastAsia" w:eastAsiaTheme="minorEastAsia" w:hAnsiTheme="minorEastAsia" w:hint="eastAsia"/>
          <w:kern w:val="0"/>
        </w:rPr>
        <w:t>机器学习一直都在相关学科的研究与实际应用中起着重要的作用。在众多的机器学习方法中</w:t>
      </w:r>
      <w:r w:rsidRPr="007A4CAF">
        <w:rPr>
          <w:rFonts w:ascii="宋体" w:hAnsi="宋体" w:cs="宋体" w:hint="eastAsia"/>
          <w:kern w:val="0"/>
        </w:rPr>
        <w:t></w:t>
      </w:r>
      <w:r w:rsidRPr="007A4CAF">
        <w:rPr>
          <w:rFonts w:asciiTheme="minorEastAsia" w:eastAsiaTheme="minorEastAsia" w:hAnsiTheme="minorEastAsia" w:hint="eastAsia"/>
          <w:kern w:val="0"/>
        </w:rPr>
        <w:t>统计机器学习是近几年被广泛应用的机器学习方法。</w:t>
      </w:r>
      <w:r w:rsidR="00D8220D" w:rsidRPr="007A4CAF">
        <w:rPr>
          <w:rFonts w:asciiTheme="minorEastAsia" w:eastAsiaTheme="minorEastAsia" w:hAnsiTheme="minorEastAsia" w:hint="eastAsia"/>
          <w:kern w:val="0"/>
        </w:rPr>
        <w:t>在众多的机器学习方法中，统计机器学习是近几年被广泛应用的机器学习方法。统计机器学习的发展历史大体上可以划分为四个阶段：Rosenblatt感知器模型、学习理论基础的创立阶段、人工神经网络、基于核的学习方法。</w:t>
      </w:r>
    </w:p>
    <w:p w14:paraId="4DA1859A" w14:textId="77777777" w:rsidR="002A0ED7" w:rsidRDefault="002A0ED7" w:rsidP="00A93FB7">
      <w:pPr>
        <w:pStyle w:val="a5"/>
        <w:adjustRightInd w:val="0"/>
        <w:snapToGrid w:val="0"/>
        <w:spacing w:line="360" w:lineRule="auto"/>
        <w:rPr>
          <w:rFonts w:ascii="Times New Roman" w:hAnsi="Times New Roman"/>
          <w:sz w:val="24"/>
          <w:szCs w:val="24"/>
        </w:rPr>
      </w:pPr>
    </w:p>
    <w:p w14:paraId="4C7CFD45" w14:textId="251CEBE0" w:rsidR="00AC6AB0" w:rsidRPr="00AC6AB0" w:rsidRDefault="00AC6AB0" w:rsidP="00AC6AB0">
      <w:pPr>
        <w:pStyle w:val="2"/>
        <w:spacing w:before="120" w:after="120"/>
        <w:rPr>
          <w:rFonts w:ascii="Times New Roman" w:hAnsi="Times New Roman"/>
          <w:color w:val="000000" w:themeColor="text1"/>
        </w:rPr>
      </w:pPr>
      <w:r w:rsidRPr="00AC6AB0">
        <w:rPr>
          <w:rFonts w:ascii="Times New Roman" w:hAnsi="Times New Roman" w:hint="eastAsia"/>
          <w:color w:val="000000" w:themeColor="text1"/>
        </w:rPr>
        <w:t>正文</w:t>
      </w:r>
    </w:p>
    <w:p w14:paraId="720D1FE6" w14:textId="77777777" w:rsidR="00AC6AB0" w:rsidRDefault="00AC6AB0" w:rsidP="00AC6AB0">
      <w:r>
        <w:rPr>
          <w:rFonts w:hint="eastAsia"/>
        </w:rPr>
        <w:t>机器学习的目的是根据已有数据或训练样本获取对系统输入输出之间关系的估计，使其可以对未知输入数据对输出数据做出尽可能准确的预测，机器学习问题可以被看作是利用有限数量的观测来寻找待求依赖关系的问题。一般可以形式化地表示为：已知变量</w:t>
      </w:r>
      <w:r>
        <w:rPr>
          <w:rFonts w:hint="eastAsia"/>
        </w:rPr>
        <w:t>x</w:t>
      </w:r>
      <w:r>
        <w:rPr>
          <w:rFonts w:hint="eastAsia"/>
        </w:rPr>
        <w:t>与输入</w:t>
      </w:r>
      <w:r>
        <w:rPr>
          <w:rFonts w:hint="eastAsia"/>
        </w:rPr>
        <w:t>y</w:t>
      </w:r>
      <w:r>
        <w:rPr>
          <w:rFonts w:hint="eastAsia"/>
        </w:rPr>
        <w:t>之间存在一定的未知的依赖关系，即遵循某一未知的联合概率</w:t>
      </w:r>
      <w:r>
        <w:rPr>
          <w:rFonts w:hint="eastAsia"/>
        </w:rPr>
        <w:t>F(x,y)</w:t>
      </w:r>
      <w:r>
        <w:rPr>
          <w:rFonts w:hint="eastAsia"/>
        </w:rPr>
        <w:t>，机器学习就是根据有限个独立同分布</w:t>
      </w:r>
      <w:r>
        <w:rPr>
          <w:rFonts w:hint="eastAsia"/>
        </w:rPr>
        <w:t>(x,y)</w:t>
      </w:r>
      <w:r>
        <w:rPr>
          <w:rFonts w:hint="eastAsia"/>
        </w:rPr>
        <w:t>观测样本，在一组函数</w:t>
      </w:r>
      <w:r>
        <w:rPr>
          <w:rFonts w:hint="eastAsia"/>
        </w:rPr>
        <w:t>f(x,w)</w:t>
      </w:r>
      <w:r>
        <w:rPr>
          <w:rFonts w:hint="eastAsia"/>
        </w:rPr>
        <w:t>中求一个最优的函数。对依赖关系进行估计使期望风险或称为真实风险最小。</w:t>
      </w:r>
    </w:p>
    <w:p w14:paraId="7C8DA09B" w14:textId="77777777" w:rsidR="00AC6AB0" w:rsidRDefault="00AC6AB0" w:rsidP="00AC6AB0">
      <w:r>
        <w:rPr>
          <w:rFonts w:hint="eastAsia"/>
        </w:rPr>
        <w:t>学习问题的这种形式化表示的面是很广的包括</w:t>
      </w:r>
      <w:r>
        <w:rPr>
          <w:rFonts w:hint="eastAsia"/>
        </w:rPr>
        <w:t xml:space="preserve"> </w:t>
      </w:r>
      <w:r>
        <w:rPr>
          <w:rFonts w:hint="eastAsia"/>
        </w:rPr>
        <w:t>了很多特殊的问题</w:t>
      </w:r>
      <w:r>
        <w:rPr>
          <w:rFonts w:hint="eastAsia"/>
        </w:rPr>
        <w:t xml:space="preserve"> </w:t>
      </w:r>
      <w:r>
        <w:rPr>
          <w:rFonts w:hint="eastAsia"/>
        </w:rPr>
        <w:t>。其中三种主要的问题是</w:t>
      </w:r>
      <w:r>
        <w:rPr>
          <w:rFonts w:hint="eastAsia"/>
        </w:rPr>
        <w:t xml:space="preserve"> </w:t>
      </w:r>
      <w:r>
        <w:rPr>
          <w:rFonts w:hint="eastAsia"/>
        </w:rPr>
        <w:t>模式识别、回归估计和概率密度估计。</w:t>
      </w:r>
    </w:p>
    <w:p w14:paraId="6057436E" w14:textId="77777777" w:rsidR="00AC6AB0" w:rsidRDefault="00AC6AB0" w:rsidP="00AC6AB0">
      <w:r>
        <w:rPr>
          <w:rFonts w:hint="eastAsia"/>
        </w:rPr>
        <w:t>1</w:t>
      </w:r>
      <w:r>
        <w:rPr>
          <w:rFonts w:hint="eastAsia"/>
        </w:rPr>
        <w:t>，</w:t>
      </w:r>
      <w:r>
        <w:rPr>
          <w:rFonts w:hint="eastAsia"/>
        </w:rPr>
        <w:tab/>
      </w:r>
      <w:r>
        <w:rPr>
          <w:rFonts w:hint="eastAsia"/>
        </w:rPr>
        <w:t>模式识别，对于每一个测试样本，系统输出就是标号，可以通过</w:t>
      </w:r>
      <w:r>
        <w:rPr>
          <w:rFonts w:hint="eastAsia"/>
        </w:rPr>
        <w:t>y={0,1}</w:t>
      </w:r>
      <w:r>
        <w:rPr>
          <w:rFonts w:hint="eastAsia"/>
        </w:rPr>
        <w:t>或</w:t>
      </w:r>
      <w:r>
        <w:rPr>
          <w:rFonts w:hint="eastAsia"/>
        </w:rPr>
        <w:t>y={-1,1}</w:t>
      </w:r>
      <w:r>
        <w:rPr>
          <w:rFonts w:hint="eastAsia"/>
        </w:rPr>
        <w:t>构造指示函数（损失函数）：</w:t>
      </w:r>
      <w:r>
        <w:rPr>
          <w:rFonts w:hint="eastAsia"/>
        </w:rPr>
        <w:t xml:space="preserve">L(y,f(x,w)) </w:t>
      </w:r>
      <w:r>
        <w:rPr>
          <w:rFonts w:hint="eastAsia"/>
        </w:rPr>
        <w:t>，风险泛函确定了系统的期望输出</w:t>
      </w:r>
      <w:r>
        <w:rPr>
          <w:rFonts w:hint="eastAsia"/>
        </w:rPr>
        <w:t xml:space="preserve"> </w:t>
      </w:r>
      <w:r>
        <w:rPr>
          <w:rFonts w:hint="eastAsia"/>
        </w:rPr>
        <w:t>和指示函数</w:t>
      </w:r>
      <w:r>
        <w:rPr>
          <w:rFonts w:hint="eastAsia"/>
        </w:rPr>
        <w:t xml:space="preserve"> f(x,w)</w:t>
      </w:r>
      <w:r>
        <w:rPr>
          <w:rFonts w:hint="eastAsia"/>
        </w:rPr>
        <w:t>的输出不同的概率</w:t>
      </w:r>
      <w:r>
        <w:rPr>
          <w:rFonts w:hint="eastAsia"/>
        </w:rPr>
        <w:t xml:space="preserve"> </w:t>
      </w:r>
      <w:r>
        <w:rPr>
          <w:rFonts w:hint="eastAsia"/>
        </w:rPr>
        <w:t>。因此，对于分类</w:t>
      </w:r>
      <w:r>
        <w:rPr>
          <w:rFonts w:hint="eastAsia"/>
        </w:rPr>
        <w:t xml:space="preserve"> </w:t>
      </w:r>
      <w:r>
        <w:rPr>
          <w:rFonts w:hint="eastAsia"/>
        </w:rPr>
        <w:t>问题而言，学习目标就是在概率测度</w:t>
      </w:r>
      <w:r>
        <w:rPr>
          <w:rFonts w:hint="eastAsia"/>
        </w:rPr>
        <w:t xml:space="preserve"> F(x,y)</w:t>
      </w:r>
      <w:r>
        <w:rPr>
          <w:rFonts w:hint="eastAsia"/>
        </w:rPr>
        <w:t>未知、但给定</w:t>
      </w:r>
      <w:r>
        <w:rPr>
          <w:rFonts w:hint="eastAsia"/>
        </w:rPr>
        <w:t xml:space="preserve"> </w:t>
      </w:r>
      <w:r>
        <w:rPr>
          <w:rFonts w:hint="eastAsia"/>
        </w:rPr>
        <w:t>了训练数据的情形下，寻找使得分类错误率最小的函数。</w:t>
      </w:r>
    </w:p>
    <w:p w14:paraId="0EC2CD2C" w14:textId="77777777" w:rsidR="00AC6AB0" w:rsidRDefault="00AC6AB0" w:rsidP="00AC6AB0">
      <w:r>
        <w:rPr>
          <w:rFonts w:hint="eastAsia"/>
        </w:rPr>
        <w:t>2</w:t>
      </w:r>
      <w:r>
        <w:rPr>
          <w:rFonts w:hint="eastAsia"/>
        </w:rPr>
        <w:t>，</w:t>
      </w:r>
      <w:r>
        <w:rPr>
          <w:rFonts w:hint="eastAsia"/>
        </w:rPr>
        <w:tab/>
      </w:r>
      <w:r>
        <w:rPr>
          <w:rFonts w:hint="eastAsia"/>
        </w:rPr>
        <w:t>回归估计。对于系统输出为实值，</w:t>
      </w:r>
      <w:r>
        <w:rPr>
          <w:rFonts w:hint="eastAsia"/>
        </w:rPr>
        <w:t>f(x,w)</w:t>
      </w:r>
      <w:r>
        <w:rPr>
          <w:rFonts w:hint="eastAsia"/>
        </w:rPr>
        <w:t>为实函数，可以利用回归方程构造损失函数：</w:t>
      </w:r>
    </w:p>
    <w:p w14:paraId="6245CE46" w14:textId="77777777" w:rsidR="00AC6AB0" w:rsidRDefault="00AC6AB0" w:rsidP="00AC6AB0">
      <w:r>
        <w:t>L(y,f(x,w))=(y-f(x,w))^2</w:t>
      </w:r>
    </w:p>
    <w:p w14:paraId="2B074399" w14:textId="77777777" w:rsidR="00AC6AB0" w:rsidRDefault="00AC6AB0" w:rsidP="00AC6AB0">
      <w:r>
        <w:rPr>
          <w:rFonts w:hint="eastAsia"/>
        </w:rPr>
        <w:t>对于回归估计而言，学习目标就是在概率测度</w:t>
      </w:r>
      <w:r>
        <w:t xml:space="preserve"> F(x,y)</w:t>
      </w:r>
      <w:r>
        <w:rPr>
          <w:rFonts w:hint="eastAsia"/>
        </w:rPr>
        <w:t>未知、但给定了训练数据的情形下</w:t>
      </w:r>
      <w:r>
        <w:t></w:t>
      </w:r>
      <w:r>
        <w:rPr>
          <w:rFonts w:hint="eastAsia"/>
        </w:rPr>
        <w:t>在允许的函数集合中寻找与实际回归函数</w:t>
      </w:r>
      <w:r>
        <w:t xml:space="preserve"> </w:t>
      </w:r>
      <w:r>
        <w:rPr>
          <w:rFonts w:hint="eastAsia"/>
        </w:rPr>
        <w:t>假如存在的话</w:t>
      </w:r>
      <w:r>
        <w:t xml:space="preserve"> </w:t>
      </w:r>
      <w:r>
        <w:rPr>
          <w:rFonts w:hint="eastAsia"/>
        </w:rPr>
        <w:t>最接近的函数表示。</w:t>
      </w:r>
    </w:p>
    <w:p w14:paraId="50B91B33" w14:textId="77777777" w:rsidR="00AC6AB0" w:rsidRDefault="00AC6AB0" w:rsidP="00AC6AB0">
      <w:r>
        <w:rPr>
          <w:rFonts w:hint="eastAsia"/>
        </w:rPr>
        <w:t>3</w:t>
      </w:r>
      <w:r>
        <w:rPr>
          <w:rFonts w:hint="eastAsia"/>
        </w:rPr>
        <w:t>，</w:t>
      </w:r>
      <w:r>
        <w:rPr>
          <w:rFonts w:hint="eastAsia"/>
        </w:rPr>
        <w:tab/>
      </w:r>
      <w:r>
        <w:rPr>
          <w:rFonts w:hint="eastAsia"/>
        </w:rPr>
        <w:t>概率密度估计。概率密度估计。此时学习目标是根据训练样本确定</w:t>
      </w:r>
      <w:r>
        <w:rPr>
          <w:rFonts w:hint="eastAsia"/>
        </w:rPr>
        <w:t>x</w:t>
      </w:r>
      <w:r>
        <w:rPr>
          <w:rFonts w:hint="eastAsia"/>
        </w:rPr>
        <w:t>的概率分布。记估计的密度函数为</w:t>
      </w:r>
      <w:r>
        <w:rPr>
          <w:rFonts w:hint="eastAsia"/>
        </w:rPr>
        <w:t>p(x,w</w:t>
      </w:r>
      <w:r>
        <w:rPr>
          <w:rFonts w:hint="eastAsia"/>
        </w:rPr>
        <w:t>以定义为：</w:t>
      </w:r>
    </w:p>
    <w:p w14:paraId="68554C77" w14:textId="77777777" w:rsidR="00AC6AB0" w:rsidRDefault="00AC6AB0" w:rsidP="00AC6AB0">
      <w:r>
        <w:t>L(p(x,w))=-logp(x,w)</w:t>
      </w:r>
    </w:p>
    <w:p w14:paraId="2B636260" w14:textId="77777777" w:rsidR="00AC6AB0" w:rsidRDefault="00AC6AB0" w:rsidP="00AC6AB0">
      <w:r>
        <w:rPr>
          <w:rFonts w:hint="eastAsia"/>
        </w:rPr>
        <w:t>在上面的问题表述中，学习的日标在于使期望风险最小化。但是，我们并不知道概率分布</w:t>
      </w:r>
      <w:r>
        <w:rPr>
          <w:rFonts w:hint="eastAsia"/>
        </w:rPr>
        <w:t xml:space="preserve"> F(x,y)</w:t>
      </w:r>
      <w:r>
        <w:rPr>
          <w:rFonts w:hint="eastAsia"/>
        </w:rPr>
        <w:t>的具体形式</w:t>
      </w:r>
      <w:r>
        <w:rPr>
          <w:rFonts w:hint="eastAsia"/>
        </w:rPr>
        <w:t>,</w:t>
      </w:r>
      <w:r>
        <w:rPr>
          <w:rFonts w:hint="eastAsia"/>
        </w:rPr>
        <w:t>而只知道存在这样的一个概率分布</w:t>
      </w:r>
      <w:r>
        <w:rPr>
          <w:rFonts w:hint="eastAsia"/>
        </w:rPr>
        <w:t>,</w:t>
      </w:r>
      <w:r>
        <w:rPr>
          <w:rFonts w:hint="eastAsia"/>
        </w:rPr>
        <w:t>使得训练样本是遵循这个分布独立产生的。由于期望风险是依赖于概率分布</w:t>
      </w:r>
      <w:r>
        <w:rPr>
          <w:rFonts w:hint="eastAsia"/>
        </w:rPr>
        <w:t xml:space="preserve"> F(x,y)</w:t>
      </w:r>
      <w:r>
        <w:rPr>
          <w:rFonts w:hint="eastAsia"/>
        </w:rPr>
        <w:t>的，以要构造一个仅仅根据若千个训练样本就能找</w:t>
      </w:r>
      <w:r>
        <w:rPr>
          <w:rFonts w:hint="eastAsia"/>
        </w:rPr>
        <w:t xml:space="preserve"> </w:t>
      </w:r>
      <w:r>
        <w:rPr>
          <w:rFonts w:hint="eastAsia"/>
        </w:rPr>
        <w:t>出使期望风险最小的预测</w:t>
      </w:r>
      <w:r>
        <w:rPr>
          <w:rFonts w:hint="eastAsia"/>
        </w:rPr>
        <w:t xml:space="preserve"> </w:t>
      </w:r>
      <w:r>
        <w:rPr>
          <w:rFonts w:hint="eastAsia"/>
        </w:rPr>
        <w:t>函数是不可能的。因此在传统的学习方法中采用</w:t>
      </w:r>
      <w:r>
        <w:rPr>
          <w:rFonts w:hint="eastAsia"/>
        </w:rPr>
        <w:t xml:space="preserve"> </w:t>
      </w:r>
      <w:r>
        <w:rPr>
          <w:rFonts w:hint="eastAsia"/>
        </w:rPr>
        <w:t>了所谓的经验风险最小化归纳原则（</w:t>
      </w:r>
      <w:r>
        <w:rPr>
          <w:rFonts w:hint="eastAsia"/>
        </w:rPr>
        <w:t>ERM</w:t>
      </w:r>
      <w:r>
        <w:rPr>
          <w:rFonts w:hint="eastAsia"/>
        </w:rPr>
        <w:t>），即用样本定义经验风险：</w:t>
      </w:r>
    </w:p>
    <w:p w14:paraId="1EC1BAFE" w14:textId="77777777" w:rsidR="00AC6AB0" w:rsidRDefault="00AC6AB0" w:rsidP="00AC6AB0">
      <w:r>
        <w:t xml:space="preserve"> </w:t>
      </w:r>
    </w:p>
    <w:p w14:paraId="092F6C02" w14:textId="77777777" w:rsidR="00AC6AB0" w:rsidRDefault="00AC6AB0" w:rsidP="00AC6AB0">
      <w:r>
        <w:rPr>
          <w:rFonts w:hint="eastAsia"/>
        </w:rPr>
        <w:t>用这种方式构造的风险等价于最大似然估计方法。</w:t>
      </w:r>
    </w:p>
    <w:p w14:paraId="7B4F3202" w14:textId="77777777" w:rsidR="00AC6AB0" w:rsidRDefault="00AC6AB0" w:rsidP="00AC6AB0">
      <w:r>
        <w:rPr>
          <w:rFonts w:hint="eastAsia"/>
        </w:rPr>
        <w:t>然而，通过经验最小化原则来替代期望最小化，并不完全合理。如在进行神经网络的学习过程中，开始训练都集中于将经验风险最小，但是很快发现经验最小化并不能达到最好的预测效果，训练误差过小反而会导致泛化能力的下降，即真实风险的增加，这就是</w:t>
      </w:r>
      <w:r>
        <w:rPr>
          <w:rFonts w:hint="eastAsia"/>
        </w:rPr>
        <w:lastRenderedPageBreak/>
        <w:t>过学习问题。虽然神经网络的学习能力足以记住每一个训练样本（只要网络足够复杂），经验风险也可以很快收敛到很小甚至为零，但却无法保证它对新的样本能够得到好的预测。统计学习理论被认为是</w:t>
      </w:r>
      <w:r>
        <w:rPr>
          <w:rFonts w:hint="eastAsia"/>
        </w:rPr>
        <w:t xml:space="preserve"> </w:t>
      </w:r>
      <w:r>
        <w:rPr>
          <w:rFonts w:hint="eastAsia"/>
        </w:rPr>
        <w:t>目前针对有限样本统计估计和预测的最佳理论，它从理</w:t>
      </w:r>
      <w:r>
        <w:rPr>
          <w:rFonts w:hint="eastAsia"/>
        </w:rPr>
        <w:t xml:space="preserve"> </w:t>
      </w:r>
      <w:r>
        <w:rPr>
          <w:rFonts w:hint="eastAsia"/>
        </w:rPr>
        <w:t>论上系统地研究了经验风险最小化原则成立的条件、有限样本下经验风险与期望风险之间的关系以及如何利用这些理论找到新的学习原则和方法等。</w:t>
      </w:r>
    </w:p>
    <w:p w14:paraId="283E7A27" w14:textId="77777777" w:rsidR="00AC6AB0" w:rsidRDefault="00AC6AB0" w:rsidP="00AC6AB0">
      <w:r>
        <w:rPr>
          <w:rFonts w:hint="eastAsia"/>
        </w:rPr>
        <w:t>统计学习理论主要有四个方面：学习过程一致性的理论、学习过程收敛速度的非渐近理论、控制学习过程的泛化能力的理论、构造学习算法的理论。</w:t>
      </w:r>
    </w:p>
    <w:p w14:paraId="7FE0F4B8" w14:textId="77777777" w:rsidR="00AC6AB0" w:rsidRDefault="00AC6AB0" w:rsidP="00AC6AB0">
      <w:r>
        <w:rPr>
          <w:rFonts w:hint="eastAsia"/>
        </w:rPr>
        <w:t>学习过程一致理论。所谓学习过程一致性就是指当训练样木数</w:t>
      </w:r>
      <w:r>
        <w:rPr>
          <w:rFonts w:hint="eastAsia"/>
        </w:rPr>
        <w:t xml:space="preserve"> </w:t>
      </w:r>
      <w:r>
        <w:rPr>
          <w:rFonts w:hint="eastAsia"/>
        </w:rPr>
        <w:t>目趋于无穷大时，经验风险的最优值能够收敛到真实风险的最优值。因而原则一致性的条件是取决于预测函数集中</w:t>
      </w:r>
      <w:r>
        <w:rPr>
          <w:rFonts w:hint="eastAsia"/>
        </w:rPr>
        <w:t xml:space="preserve"> </w:t>
      </w:r>
      <w:r>
        <w:rPr>
          <w:rFonts w:hint="eastAsia"/>
        </w:rPr>
        <w:t>“最差”</w:t>
      </w:r>
      <w:r>
        <w:rPr>
          <w:rFonts w:hint="eastAsia"/>
        </w:rPr>
        <w:t xml:space="preserve"> </w:t>
      </w:r>
      <w:r>
        <w:rPr>
          <w:rFonts w:hint="eastAsia"/>
        </w:rPr>
        <w:t>的函数。学习理论关键定理把原则一致性的问题转化为了一致收敛的问题，虽然学习理论关键定理给出了</w:t>
      </w:r>
      <w:r>
        <w:rPr>
          <w:rFonts w:hint="eastAsia"/>
        </w:rPr>
        <w:t xml:space="preserve"> </w:t>
      </w:r>
      <w:r>
        <w:rPr>
          <w:rFonts w:hint="eastAsia"/>
        </w:rPr>
        <w:t>原则一致性成立的充分必要条件，但并没有给出什么样的预测函数能够满足这个条件为此统计学习理论定义了一些衡量函数集性能的指标这些指标多是从两分类函数即指示函数提出的，后来又推广到一般函数。</w:t>
      </w:r>
    </w:p>
    <w:p w14:paraId="74192CC7" w14:textId="77777777" w:rsidR="00AC6AB0" w:rsidRDefault="00AC6AB0" w:rsidP="00AC6AB0">
      <w:r>
        <w:rPr>
          <w:rFonts w:hint="eastAsia"/>
        </w:rPr>
        <w:t>先介绍几个定义：指示函数集对某个样本集能实现的不同分类数日的对数称为函数集在这个样本集上的随机嫡，指示函数集在所有数日为</w:t>
      </w:r>
      <w:r>
        <w:rPr>
          <w:rFonts w:hint="eastAsia"/>
        </w:rPr>
        <w:t xml:space="preserve"> l</w:t>
      </w:r>
      <w:r>
        <w:rPr>
          <w:rFonts w:hint="eastAsia"/>
        </w:rPr>
        <w:t>的样本集上的随机嫡的期望值称为函数集在数目为</w:t>
      </w:r>
      <w:r>
        <w:rPr>
          <w:rFonts w:hint="eastAsia"/>
        </w:rPr>
        <w:t xml:space="preserve">l </w:t>
      </w:r>
      <w:r>
        <w:rPr>
          <w:rFonts w:hint="eastAsia"/>
        </w:rPr>
        <w:t>的样本集上的</w:t>
      </w:r>
      <w:r>
        <w:rPr>
          <w:rFonts w:hint="eastAsia"/>
        </w:rPr>
        <w:t xml:space="preserve"> VC</w:t>
      </w:r>
      <w:r>
        <w:rPr>
          <w:rFonts w:hint="eastAsia"/>
        </w:rPr>
        <w:t>嫡</w:t>
      </w:r>
      <w:r>
        <w:rPr>
          <w:rFonts w:hint="eastAsia"/>
        </w:rPr>
        <w:t xml:space="preserve"> </w:t>
      </w:r>
      <w:r>
        <w:rPr>
          <w:rFonts w:hint="eastAsia"/>
        </w:rPr>
        <w:t>（或简称为嫡）记作</w:t>
      </w:r>
      <w:r>
        <w:rPr>
          <w:rFonts w:hint="eastAsia"/>
        </w:rPr>
        <w:t xml:space="preserve"> H(l)</w:t>
      </w:r>
      <w:r>
        <w:rPr>
          <w:rFonts w:hint="eastAsia"/>
        </w:rPr>
        <w:t>。</w:t>
      </w:r>
    </w:p>
    <w:p w14:paraId="04D7CAE7" w14:textId="77777777" w:rsidR="00AC6AB0" w:rsidRDefault="00AC6AB0" w:rsidP="00AC6AB0">
      <w:r>
        <w:rPr>
          <w:rFonts w:hint="eastAsia"/>
        </w:rPr>
        <w:t>学习理论的第一个里程碑：指示函数集学习过程双边一致收敛</w:t>
      </w:r>
      <w:r>
        <w:rPr>
          <w:rFonts w:hint="eastAsia"/>
        </w:rPr>
        <w:t xml:space="preserve"> </w:t>
      </w:r>
      <w:r>
        <w:rPr>
          <w:rFonts w:hint="eastAsia"/>
        </w:rPr>
        <w:t>满足一致性的充分必要条件是随着观测的样本数目的增加嫡与样本数目的比值应该趋近于零。这一定理被认为是学习理论的第一个里程碑</w:t>
      </w:r>
      <w:r>
        <w:rPr>
          <w:rFonts w:hint="eastAsia"/>
        </w:rPr>
        <w:t xml:space="preserve"> </w:t>
      </w:r>
      <w:r>
        <w:rPr>
          <w:rFonts w:hint="eastAsia"/>
        </w:rPr>
        <w:t>，它要求所有最小化经验风险的机器都要满足它。</w:t>
      </w:r>
    </w:p>
    <w:p w14:paraId="658FB617" w14:textId="77777777" w:rsidR="00AC6AB0" w:rsidRDefault="00AC6AB0" w:rsidP="00AC6AB0">
      <w:r>
        <w:rPr>
          <w:rFonts w:hint="eastAsia"/>
        </w:rPr>
        <w:t>除此之外，机器学习理论还有其他两个里程碑，这里就不再一一介绍了，他们建立学习机器收敛速度的界以及经验风险与真实风险之间误差的上界的基础，包括严格依赖于分布的界和与分布无关的界。一般认为，统计学习理论中最具指导性的结论是泛化能力的界。需要指出的是和学习理论关键定理一样，泛化能力的界也是对于最坏情况的结论。在很多情况下是比较松弛的。而且，这种界只在同一类学习函数进行比较时有效。可以指导我们从函数集中选择最好的函数，在不同函数集之间比较却不一定成立。事实上，寻找反映学习机器性能的更好的指标从而得到更紧的界是学习理论今后的重要研究方向之一。</w:t>
      </w:r>
    </w:p>
    <w:p w14:paraId="554976B5" w14:textId="77777777" w:rsidR="00AC6AB0" w:rsidRPr="00D875AB" w:rsidRDefault="00AC6AB0" w:rsidP="00AC6AB0">
      <w:r>
        <w:rPr>
          <w:rFonts w:hint="eastAsia"/>
        </w:rPr>
        <w:t>统计学在机器学习问题中有着基础性的作用。从有限的训练样本中，通过构造出合适的损失函数，为了找到这个函数，我们需要给算法一些方法来“学习”如何最好地着手处理这个问题，而这由一个被称为“损失函数”的概念来提供。因此，对我们所有的每个假设（也即提议的函数），我们要通过比较所有数据下其预期风险的值来衡量这个函数的表现。利用原有的传统统计学原理，难以达到足够多的训练样本，通过利用统计学习理论，可以构造出更合理的损失函数，从而达到较好的预测效果。</w:t>
      </w:r>
    </w:p>
    <w:p w14:paraId="488F4561" w14:textId="7E5BDC3C" w:rsidR="00AF7FEC" w:rsidRDefault="00AF7FEC" w:rsidP="002A0ED7">
      <w:pPr>
        <w:pStyle w:val="a5"/>
        <w:adjustRightInd w:val="0"/>
        <w:snapToGrid w:val="0"/>
        <w:spacing w:line="360" w:lineRule="auto"/>
        <w:ind w:left="480" w:firstLineChars="200" w:firstLine="482"/>
        <w:rPr>
          <w:rFonts w:ascii="Times New Roman" w:hAnsi="Times New Roman"/>
          <w:b/>
          <w:color w:val="FF0000"/>
          <w:sz w:val="24"/>
          <w:szCs w:val="24"/>
        </w:rPr>
      </w:pPr>
    </w:p>
    <w:p w14:paraId="3B656B50" w14:textId="77777777" w:rsidR="00F97EDC" w:rsidRDefault="00F97EDC" w:rsidP="000B1D59">
      <w:pPr>
        <w:pageBreakBefore/>
        <w:spacing w:beforeLines="100" w:before="312" w:afterLines="80" w:after="249" w:line="300" w:lineRule="auto"/>
        <w:jc w:val="center"/>
        <w:rPr>
          <w:rFonts w:ascii="黑体" w:eastAsia="黑体"/>
          <w:b/>
          <w:sz w:val="36"/>
          <w:szCs w:val="36"/>
        </w:rPr>
      </w:pPr>
      <w:bookmarkStart w:id="0" w:name="_Toc225579656"/>
      <w:bookmarkStart w:id="1" w:name="_Toc250450180"/>
      <w:r w:rsidRPr="003E4F8E">
        <w:rPr>
          <w:rFonts w:ascii="黑体" w:eastAsia="黑体" w:hint="eastAsia"/>
          <w:b/>
          <w:sz w:val="36"/>
          <w:szCs w:val="36"/>
        </w:rPr>
        <w:lastRenderedPageBreak/>
        <w:t>参考文献</w:t>
      </w:r>
      <w:bookmarkEnd w:id="0"/>
      <w:bookmarkEnd w:id="1"/>
    </w:p>
    <w:p w14:paraId="3CD2A412" w14:textId="1ADF84A4" w:rsidR="00F97EDC" w:rsidRPr="003E6724" w:rsidRDefault="00F97EDC" w:rsidP="00F97EDC">
      <w:pPr>
        <w:pStyle w:val="a5"/>
        <w:adjustRightInd w:val="0"/>
        <w:snapToGrid w:val="0"/>
        <w:spacing w:line="300" w:lineRule="auto"/>
        <w:ind w:left="523" w:hangingChars="218" w:hanging="523"/>
        <w:rPr>
          <w:rFonts w:ascii="Times New Roman" w:hAnsi="Times New Roman"/>
          <w:sz w:val="24"/>
          <w:szCs w:val="24"/>
        </w:rPr>
      </w:pPr>
      <w:r w:rsidRPr="003E6724">
        <w:rPr>
          <w:rFonts w:ascii="Times New Roman" w:hAnsi="Times New Roman"/>
          <w:sz w:val="24"/>
          <w:szCs w:val="24"/>
        </w:rPr>
        <w:t xml:space="preserve">[1]  </w:t>
      </w:r>
      <w:r w:rsidR="00035D4C">
        <w:rPr>
          <w:rFonts w:ascii="Times New Roman" w:hAnsi="Times New Roman" w:hint="eastAsia"/>
          <w:sz w:val="24"/>
          <w:szCs w:val="24"/>
        </w:rPr>
        <w:t>V</w:t>
      </w:r>
      <w:r w:rsidRPr="003E6724">
        <w:rPr>
          <w:rFonts w:ascii="Times New Roman" w:hAnsi="Times New Roman"/>
          <w:sz w:val="24"/>
          <w:szCs w:val="24"/>
        </w:rPr>
        <w:t>.</w:t>
      </w:r>
      <w:r w:rsidRPr="003E6724">
        <w:rPr>
          <w:rFonts w:ascii="Times New Roman" w:hAnsi="Times New Roman" w:hint="eastAsia"/>
          <w:sz w:val="24"/>
          <w:szCs w:val="24"/>
        </w:rPr>
        <w:t xml:space="preserve"> </w:t>
      </w:r>
      <w:r w:rsidR="00035D4C">
        <w:rPr>
          <w:rFonts w:ascii="Times New Roman" w:hAnsi="Times New Roman" w:hint="eastAsia"/>
          <w:sz w:val="24"/>
          <w:szCs w:val="24"/>
        </w:rPr>
        <w:t>Vapnik</w:t>
      </w:r>
      <w:r w:rsidR="00035D4C">
        <w:rPr>
          <w:rFonts w:ascii="Times New Roman" w:hAnsi="Times New Roman" w:hint="eastAsia"/>
          <w:sz w:val="24"/>
          <w:szCs w:val="24"/>
        </w:rPr>
        <w:t>著</w:t>
      </w:r>
      <w:r w:rsidR="00035D4C">
        <w:rPr>
          <w:rFonts w:ascii="Times New Roman" w:hAnsi="Times New Roman" w:hint="eastAsia"/>
          <w:sz w:val="24"/>
          <w:szCs w:val="24"/>
        </w:rPr>
        <w:t>.</w:t>
      </w:r>
      <w:r w:rsidR="00035D4C">
        <w:rPr>
          <w:rFonts w:ascii="Times New Roman" w:hAnsi="Times New Roman" w:hint="eastAsia"/>
          <w:sz w:val="24"/>
          <w:szCs w:val="24"/>
        </w:rPr>
        <w:t>张学工</w:t>
      </w:r>
      <w:r w:rsidR="00035D4C">
        <w:rPr>
          <w:rFonts w:ascii="Times New Roman" w:hAnsi="Times New Roman" w:hint="eastAsia"/>
          <w:sz w:val="24"/>
          <w:szCs w:val="24"/>
        </w:rPr>
        <w:t xml:space="preserve"> </w:t>
      </w:r>
      <w:r w:rsidR="00035D4C">
        <w:rPr>
          <w:rFonts w:ascii="Times New Roman" w:hAnsi="Times New Roman" w:hint="eastAsia"/>
          <w:sz w:val="24"/>
          <w:szCs w:val="24"/>
        </w:rPr>
        <w:t>译</w:t>
      </w:r>
      <w:r w:rsidR="00035D4C">
        <w:rPr>
          <w:rFonts w:ascii="Times New Roman" w:hAnsi="Times New Roman" w:hint="eastAsia"/>
          <w:sz w:val="24"/>
          <w:szCs w:val="24"/>
        </w:rPr>
        <w:t>.</w:t>
      </w:r>
      <w:r w:rsidR="00035D4C">
        <w:rPr>
          <w:rFonts w:ascii="Times New Roman" w:hAnsi="Times New Roman"/>
          <w:sz w:val="24"/>
          <w:szCs w:val="24"/>
        </w:rPr>
        <w:t xml:space="preserve"> </w:t>
      </w:r>
      <w:r w:rsidR="00035D4C">
        <w:rPr>
          <w:rFonts w:ascii="Times New Roman" w:hAnsi="Times New Roman" w:hint="eastAsia"/>
          <w:sz w:val="24"/>
          <w:szCs w:val="24"/>
        </w:rPr>
        <w:t>统计学习理论的本质</w:t>
      </w:r>
      <w:r w:rsidR="00035D4C">
        <w:rPr>
          <w:rFonts w:ascii="Times New Roman" w:hAnsi="Times New Roman" w:hint="eastAsia"/>
          <w:sz w:val="24"/>
          <w:szCs w:val="24"/>
        </w:rPr>
        <w:t>.</w:t>
      </w:r>
      <w:r w:rsidR="00035D4C">
        <w:rPr>
          <w:rFonts w:ascii="Times New Roman" w:hAnsi="Times New Roman"/>
          <w:sz w:val="24"/>
          <w:szCs w:val="24"/>
        </w:rPr>
        <w:t xml:space="preserve"> </w:t>
      </w:r>
      <w:r w:rsidR="00035D4C">
        <w:rPr>
          <w:rFonts w:ascii="Times New Roman" w:hAnsi="Times New Roman" w:hint="eastAsia"/>
          <w:sz w:val="24"/>
          <w:szCs w:val="24"/>
        </w:rPr>
        <w:t>北京</w:t>
      </w:r>
      <w:r w:rsidR="00035D4C">
        <w:rPr>
          <w:rFonts w:ascii="Times New Roman" w:hAnsi="Times New Roman"/>
          <w:sz w:val="24"/>
          <w:szCs w:val="24"/>
        </w:rPr>
        <w:t>:</w:t>
      </w:r>
      <w:r w:rsidR="00035D4C">
        <w:rPr>
          <w:rFonts w:ascii="Times New Roman" w:hAnsi="Times New Roman" w:hint="eastAsia"/>
          <w:sz w:val="24"/>
          <w:szCs w:val="24"/>
        </w:rPr>
        <w:t>清华大学出版社</w:t>
      </w:r>
      <w:r w:rsidR="0058788D">
        <w:rPr>
          <w:rFonts w:ascii="Times New Roman" w:hAnsi="Times New Roman" w:hint="eastAsia"/>
          <w:sz w:val="24"/>
          <w:szCs w:val="24"/>
        </w:rPr>
        <w:t>,</w:t>
      </w:r>
      <w:r w:rsidR="0058788D">
        <w:rPr>
          <w:rFonts w:ascii="Times New Roman" w:hAnsi="Times New Roman"/>
          <w:sz w:val="24"/>
          <w:szCs w:val="24"/>
        </w:rPr>
        <w:t xml:space="preserve"> </w:t>
      </w:r>
      <w:r w:rsidR="00035D4C">
        <w:rPr>
          <w:rFonts w:ascii="Times New Roman" w:hAnsi="Times New Roman" w:hint="eastAsia"/>
          <w:sz w:val="24"/>
          <w:szCs w:val="24"/>
        </w:rPr>
        <w:t>2</w:t>
      </w:r>
      <w:r w:rsidR="00035D4C">
        <w:rPr>
          <w:rFonts w:ascii="Times New Roman" w:hAnsi="Times New Roman"/>
          <w:sz w:val="24"/>
          <w:szCs w:val="24"/>
        </w:rPr>
        <w:t>000</w:t>
      </w:r>
    </w:p>
    <w:p w14:paraId="77ED0F5E" w14:textId="6C1FCBEF" w:rsidR="00F97EDC" w:rsidRPr="003E6724" w:rsidRDefault="00F97EDC" w:rsidP="00F97EDC">
      <w:pPr>
        <w:pStyle w:val="a5"/>
        <w:adjustRightInd w:val="0"/>
        <w:snapToGrid w:val="0"/>
        <w:spacing w:line="300" w:lineRule="auto"/>
        <w:ind w:left="523" w:hangingChars="218" w:hanging="523"/>
        <w:rPr>
          <w:rFonts w:ascii="Times New Roman" w:hAnsi="Times New Roman"/>
          <w:kern w:val="0"/>
          <w:sz w:val="24"/>
          <w:szCs w:val="24"/>
        </w:rPr>
      </w:pPr>
      <w:r w:rsidRPr="003E6724">
        <w:rPr>
          <w:rFonts w:ascii="Times New Roman" w:hAnsi="Times New Roman"/>
          <w:sz w:val="24"/>
          <w:szCs w:val="24"/>
        </w:rPr>
        <w:t xml:space="preserve">[2]  </w:t>
      </w:r>
      <w:r w:rsidR="00035D4C">
        <w:rPr>
          <w:rFonts w:ascii="Times New Roman" w:hAnsi="Times New Roman" w:hint="eastAsia"/>
          <w:kern w:val="0"/>
          <w:sz w:val="24"/>
          <w:szCs w:val="24"/>
        </w:rPr>
        <w:t>T</w:t>
      </w:r>
      <w:r w:rsidR="0058788D">
        <w:rPr>
          <w:rFonts w:ascii="Times New Roman" w:hAnsi="Times New Roman"/>
          <w:kern w:val="0"/>
          <w:sz w:val="24"/>
          <w:szCs w:val="24"/>
        </w:rPr>
        <w:t>.Mitchell</w:t>
      </w:r>
      <w:r w:rsidR="0058788D" w:rsidRPr="0058788D">
        <w:rPr>
          <w:rFonts w:ascii="Times New Roman" w:hAnsi="Times New Roman" w:hint="eastAsia"/>
          <w:kern w:val="0"/>
          <w:sz w:val="24"/>
          <w:szCs w:val="24"/>
        </w:rPr>
        <w:t>著</w:t>
      </w:r>
      <w:r w:rsidR="0058788D">
        <w:rPr>
          <w:rFonts w:ascii="Times New Roman" w:hAnsi="Times New Roman" w:hint="eastAsia"/>
          <w:kern w:val="0"/>
          <w:sz w:val="24"/>
          <w:szCs w:val="24"/>
        </w:rPr>
        <w:t>.</w:t>
      </w:r>
      <w:r w:rsidR="0058788D" w:rsidRPr="0058788D">
        <w:rPr>
          <w:rFonts w:ascii="Times New Roman" w:hAnsi="Times New Roman"/>
          <w:kern w:val="0"/>
          <w:sz w:val="24"/>
          <w:szCs w:val="24"/>
        </w:rPr>
        <w:t xml:space="preserve"> </w:t>
      </w:r>
      <w:r w:rsidR="0058788D" w:rsidRPr="0058788D">
        <w:rPr>
          <w:rFonts w:ascii="Times New Roman" w:hAnsi="Times New Roman" w:hint="eastAsia"/>
          <w:kern w:val="0"/>
          <w:sz w:val="24"/>
          <w:szCs w:val="24"/>
        </w:rPr>
        <w:t>曾华军</w:t>
      </w:r>
      <w:r w:rsidR="0058788D">
        <w:rPr>
          <w:rFonts w:ascii="Times New Roman" w:hAnsi="Times New Roman" w:hint="eastAsia"/>
          <w:kern w:val="0"/>
          <w:sz w:val="24"/>
          <w:szCs w:val="24"/>
        </w:rPr>
        <w:t>，</w:t>
      </w:r>
      <w:r w:rsidR="0058788D" w:rsidRPr="0058788D">
        <w:rPr>
          <w:rFonts w:ascii="Times New Roman" w:hAnsi="Times New Roman" w:hint="eastAsia"/>
          <w:kern w:val="0"/>
          <w:sz w:val="24"/>
          <w:szCs w:val="24"/>
        </w:rPr>
        <w:t>张银奎等译</w:t>
      </w:r>
      <w:r w:rsidR="0058788D">
        <w:rPr>
          <w:rFonts w:ascii="Times New Roman" w:hAnsi="Times New Roman" w:hint="eastAsia"/>
          <w:kern w:val="0"/>
          <w:sz w:val="24"/>
          <w:szCs w:val="24"/>
        </w:rPr>
        <w:t>.</w:t>
      </w:r>
      <w:r w:rsidR="0058788D" w:rsidRPr="0058788D">
        <w:rPr>
          <w:rFonts w:ascii="Times New Roman" w:hAnsi="Times New Roman"/>
          <w:kern w:val="0"/>
          <w:sz w:val="24"/>
          <w:szCs w:val="24"/>
        </w:rPr>
        <w:t xml:space="preserve"> </w:t>
      </w:r>
      <w:r w:rsidR="0058788D" w:rsidRPr="0058788D">
        <w:rPr>
          <w:rFonts w:ascii="Times New Roman" w:hAnsi="Times New Roman" w:hint="eastAsia"/>
          <w:kern w:val="0"/>
          <w:sz w:val="24"/>
          <w:szCs w:val="24"/>
        </w:rPr>
        <w:t>机器学习</w:t>
      </w:r>
      <w:r w:rsidR="0058788D">
        <w:rPr>
          <w:rFonts w:ascii="Times New Roman" w:hAnsi="Times New Roman" w:hint="eastAsia"/>
          <w:kern w:val="0"/>
          <w:sz w:val="24"/>
          <w:szCs w:val="24"/>
        </w:rPr>
        <w:t>.</w:t>
      </w:r>
      <w:r w:rsidR="0058788D" w:rsidRPr="0058788D">
        <w:rPr>
          <w:rFonts w:ascii="Times New Roman" w:hAnsi="Times New Roman"/>
          <w:kern w:val="0"/>
          <w:sz w:val="24"/>
          <w:szCs w:val="24"/>
        </w:rPr>
        <w:t xml:space="preserve"> </w:t>
      </w:r>
      <w:r w:rsidR="0058788D" w:rsidRPr="0058788D">
        <w:rPr>
          <w:rFonts w:ascii="Times New Roman" w:hAnsi="Times New Roman" w:hint="eastAsia"/>
          <w:kern w:val="0"/>
          <w:sz w:val="24"/>
          <w:szCs w:val="24"/>
        </w:rPr>
        <w:t>北京</w:t>
      </w:r>
      <w:r w:rsidR="0058788D">
        <w:rPr>
          <w:rFonts w:ascii="Times New Roman" w:hAnsi="Times New Roman"/>
          <w:kern w:val="0"/>
          <w:sz w:val="24"/>
          <w:szCs w:val="24"/>
        </w:rPr>
        <w:t>:</w:t>
      </w:r>
      <w:r w:rsidR="0058788D" w:rsidRPr="0058788D">
        <w:rPr>
          <w:rFonts w:ascii="Times New Roman" w:hAnsi="Times New Roman" w:hint="eastAsia"/>
          <w:kern w:val="0"/>
          <w:sz w:val="24"/>
          <w:szCs w:val="24"/>
        </w:rPr>
        <w:t>机械工业出版社</w:t>
      </w:r>
      <w:r w:rsidR="0058788D">
        <w:rPr>
          <w:rFonts w:ascii="Times New Roman" w:hAnsi="Times New Roman" w:hint="eastAsia"/>
          <w:kern w:val="0"/>
          <w:sz w:val="24"/>
          <w:szCs w:val="24"/>
        </w:rPr>
        <w:t>,</w:t>
      </w:r>
      <w:r w:rsidR="0058788D">
        <w:rPr>
          <w:rFonts w:ascii="Times New Roman" w:hAnsi="Times New Roman"/>
          <w:kern w:val="0"/>
          <w:sz w:val="24"/>
          <w:szCs w:val="24"/>
        </w:rPr>
        <w:t xml:space="preserve"> </w:t>
      </w:r>
      <w:r w:rsidR="0058788D">
        <w:rPr>
          <w:rFonts w:ascii="Times New Roman" w:hAnsi="Times New Roman" w:hint="eastAsia"/>
          <w:kern w:val="0"/>
          <w:sz w:val="24"/>
          <w:szCs w:val="24"/>
        </w:rPr>
        <w:t>2</w:t>
      </w:r>
      <w:r w:rsidR="0058788D">
        <w:rPr>
          <w:rFonts w:ascii="Times New Roman" w:hAnsi="Times New Roman"/>
          <w:kern w:val="0"/>
          <w:sz w:val="24"/>
          <w:szCs w:val="24"/>
        </w:rPr>
        <w:t>003</w:t>
      </w:r>
    </w:p>
    <w:p w14:paraId="54D9B0ED" w14:textId="07CC4ED0" w:rsidR="00F97EDC" w:rsidRDefault="00F97EDC" w:rsidP="0058788D">
      <w:pPr>
        <w:pStyle w:val="a5"/>
        <w:adjustRightInd w:val="0"/>
        <w:snapToGrid w:val="0"/>
        <w:spacing w:line="300" w:lineRule="auto"/>
        <w:ind w:left="523" w:hangingChars="218" w:hanging="523"/>
        <w:rPr>
          <w:rFonts w:ascii="Times New Roman" w:hAnsi="Times New Roman"/>
          <w:sz w:val="24"/>
          <w:szCs w:val="24"/>
        </w:rPr>
      </w:pPr>
      <w:r w:rsidRPr="003E6724">
        <w:rPr>
          <w:rFonts w:ascii="Times New Roman" w:hAnsi="Times New Roman"/>
          <w:sz w:val="24"/>
          <w:szCs w:val="24"/>
        </w:rPr>
        <w:t xml:space="preserve">[3]  </w:t>
      </w:r>
      <w:r w:rsidR="0058788D" w:rsidRPr="0058788D">
        <w:rPr>
          <w:rFonts w:ascii="Times New Roman" w:hAnsi="Times New Roman" w:hint="eastAsia"/>
          <w:sz w:val="24"/>
          <w:szCs w:val="24"/>
        </w:rPr>
        <w:t>史忠植</w:t>
      </w:r>
      <w:r w:rsidR="0058788D">
        <w:rPr>
          <w:rFonts w:ascii="Times New Roman" w:hAnsi="Times New Roman" w:hint="eastAsia"/>
          <w:sz w:val="24"/>
          <w:szCs w:val="24"/>
        </w:rPr>
        <w:t>.</w:t>
      </w:r>
      <w:r w:rsidR="0058788D" w:rsidRPr="0058788D">
        <w:rPr>
          <w:rFonts w:ascii="Times New Roman" w:hAnsi="Times New Roman"/>
          <w:sz w:val="24"/>
          <w:szCs w:val="24"/>
        </w:rPr>
        <w:t xml:space="preserve"> </w:t>
      </w:r>
      <w:r w:rsidR="0058788D" w:rsidRPr="0058788D">
        <w:rPr>
          <w:rFonts w:ascii="Times New Roman" w:hAnsi="Times New Roman" w:hint="eastAsia"/>
          <w:sz w:val="24"/>
          <w:szCs w:val="24"/>
        </w:rPr>
        <w:t>知识发现</w:t>
      </w:r>
      <w:r w:rsidR="0058788D">
        <w:rPr>
          <w:rFonts w:ascii="Times New Roman" w:hAnsi="Times New Roman" w:hint="eastAsia"/>
          <w:sz w:val="24"/>
          <w:szCs w:val="24"/>
        </w:rPr>
        <w:t>.</w:t>
      </w:r>
      <w:r w:rsidR="0058788D" w:rsidRPr="0058788D">
        <w:rPr>
          <w:rFonts w:ascii="Times New Roman" w:hAnsi="Times New Roman"/>
          <w:sz w:val="24"/>
          <w:szCs w:val="24"/>
        </w:rPr>
        <w:t xml:space="preserve"> </w:t>
      </w:r>
      <w:r w:rsidR="0058788D" w:rsidRPr="0058788D">
        <w:rPr>
          <w:rFonts w:ascii="Times New Roman" w:hAnsi="Times New Roman" w:hint="eastAsia"/>
          <w:sz w:val="24"/>
          <w:szCs w:val="24"/>
        </w:rPr>
        <w:t>北京</w:t>
      </w:r>
      <w:r w:rsidR="0058788D">
        <w:rPr>
          <w:rFonts w:ascii="Times New Roman" w:hAnsi="Times New Roman" w:hint="eastAsia"/>
          <w:sz w:val="24"/>
          <w:szCs w:val="24"/>
        </w:rPr>
        <w:t>:</w:t>
      </w:r>
      <w:r w:rsidR="0058788D" w:rsidRPr="0058788D">
        <w:rPr>
          <w:rFonts w:ascii="Times New Roman" w:hAnsi="Times New Roman"/>
          <w:sz w:val="24"/>
          <w:szCs w:val="24"/>
        </w:rPr>
        <w:t xml:space="preserve"> </w:t>
      </w:r>
      <w:r w:rsidR="0058788D" w:rsidRPr="0058788D">
        <w:rPr>
          <w:rFonts w:ascii="Times New Roman" w:hAnsi="Times New Roman" w:hint="eastAsia"/>
          <w:sz w:val="24"/>
          <w:szCs w:val="24"/>
        </w:rPr>
        <w:t>清华大学出版社</w:t>
      </w:r>
      <w:r w:rsidR="0058788D">
        <w:rPr>
          <w:rFonts w:ascii="Times New Roman" w:hAnsi="Times New Roman" w:hint="eastAsia"/>
          <w:sz w:val="24"/>
          <w:szCs w:val="24"/>
        </w:rPr>
        <w:t>,</w:t>
      </w:r>
      <w:r w:rsidR="0058788D">
        <w:rPr>
          <w:rFonts w:ascii="Times New Roman" w:hAnsi="Times New Roman"/>
          <w:sz w:val="24"/>
          <w:szCs w:val="24"/>
        </w:rPr>
        <w:t xml:space="preserve"> 2000</w:t>
      </w:r>
    </w:p>
    <w:p w14:paraId="0C5AEF3B" w14:textId="79256C33" w:rsidR="00F97EDC" w:rsidRPr="007246EF" w:rsidRDefault="0058788D" w:rsidP="007246EF">
      <w:pPr>
        <w:pStyle w:val="a5"/>
        <w:adjustRightInd w:val="0"/>
        <w:snapToGrid w:val="0"/>
        <w:spacing w:line="300" w:lineRule="auto"/>
        <w:ind w:left="523" w:hangingChars="218" w:hanging="523"/>
        <w:rPr>
          <w:rFonts w:ascii="Times New Roman" w:hAnsi="Times New Roman"/>
        </w:rPr>
      </w:pPr>
      <w:r>
        <w:rPr>
          <w:rFonts w:ascii="Times New Roman" w:hAnsi="Times New Roman" w:hint="eastAsia"/>
          <w:sz w:val="24"/>
          <w:szCs w:val="24"/>
        </w:rPr>
        <w:t>[</w:t>
      </w:r>
      <w:r>
        <w:rPr>
          <w:rFonts w:ascii="Times New Roman" w:hAnsi="Times New Roman"/>
          <w:sz w:val="24"/>
          <w:szCs w:val="24"/>
        </w:rPr>
        <w:t>4]M.Minsky and S.Papert. Perceptrons. Cambridge,MA:MIT Press,1969</w:t>
      </w:r>
    </w:p>
    <w:p w14:paraId="135F2768" w14:textId="7DEE05A3" w:rsidR="007246EF" w:rsidRDefault="007246EF" w:rsidP="007246EF">
      <w:pPr>
        <w:pStyle w:val="a5"/>
        <w:adjustRightInd w:val="0"/>
        <w:snapToGrid w:val="0"/>
        <w:spacing w:line="300" w:lineRule="auto"/>
        <w:ind w:left="523" w:hangingChars="218" w:hanging="523"/>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5]</w:t>
      </w:r>
      <w:r w:rsidRPr="007246EF">
        <w:rPr>
          <w:rFonts w:hint="eastAsia"/>
        </w:rPr>
        <w:t xml:space="preserve"> </w:t>
      </w:r>
      <w:r w:rsidRPr="007246EF">
        <w:rPr>
          <w:rFonts w:ascii="Times New Roman" w:hAnsi="Times New Roman" w:hint="eastAsia"/>
          <w:sz w:val="24"/>
          <w:szCs w:val="24"/>
        </w:rPr>
        <w:t>李建民，张钹，林福宗</w:t>
      </w:r>
      <w:r w:rsidRPr="007246EF">
        <w:rPr>
          <w:rFonts w:ascii="Times New Roman" w:hAnsi="Times New Roman" w:hint="eastAsia"/>
          <w:sz w:val="24"/>
          <w:szCs w:val="24"/>
        </w:rPr>
        <w:t>.</w:t>
      </w:r>
      <w:r w:rsidRPr="007246EF">
        <w:rPr>
          <w:rFonts w:ascii="Times New Roman" w:hAnsi="Times New Roman" w:hint="eastAsia"/>
          <w:sz w:val="24"/>
          <w:szCs w:val="24"/>
        </w:rPr>
        <w:t>序贯最小优化的改进算法</w:t>
      </w:r>
      <w:r w:rsidRPr="007246EF">
        <w:rPr>
          <w:rFonts w:ascii="Times New Roman" w:hAnsi="Times New Roman" w:hint="eastAsia"/>
          <w:sz w:val="24"/>
          <w:szCs w:val="24"/>
        </w:rPr>
        <w:t>.</w:t>
      </w:r>
      <w:r w:rsidRPr="007246EF">
        <w:rPr>
          <w:rFonts w:ascii="Times New Roman" w:hAnsi="Times New Roman" w:hint="eastAsia"/>
          <w:sz w:val="24"/>
          <w:szCs w:val="24"/>
        </w:rPr>
        <w:t>软件学报，</w:t>
      </w:r>
      <w:r w:rsidRPr="007246EF">
        <w:rPr>
          <w:rFonts w:ascii="Times New Roman" w:hAnsi="Times New Roman" w:hint="eastAsia"/>
          <w:sz w:val="24"/>
          <w:szCs w:val="24"/>
        </w:rPr>
        <w:t xml:space="preserve"> 2003</w:t>
      </w:r>
    </w:p>
    <w:p w14:paraId="060EFA0E" w14:textId="578DE20A" w:rsidR="007246EF" w:rsidRPr="007246EF" w:rsidRDefault="007246EF" w:rsidP="007246EF">
      <w:pPr>
        <w:pStyle w:val="a5"/>
        <w:adjustRightInd w:val="0"/>
        <w:snapToGrid w:val="0"/>
        <w:spacing w:line="300" w:lineRule="auto"/>
        <w:ind w:left="523" w:hangingChars="218" w:hanging="523"/>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6]</w:t>
      </w:r>
      <w:r w:rsidRPr="007246EF">
        <w:rPr>
          <w:rFonts w:hint="eastAsia"/>
        </w:rPr>
        <w:t xml:space="preserve"> </w:t>
      </w:r>
      <w:r w:rsidRPr="007246EF">
        <w:rPr>
          <w:rFonts w:ascii="Times New Roman" w:hAnsi="Times New Roman" w:hint="eastAsia"/>
          <w:sz w:val="24"/>
          <w:szCs w:val="24"/>
        </w:rPr>
        <w:t>张学工</w:t>
      </w:r>
      <w:r w:rsidRPr="007246EF">
        <w:rPr>
          <w:rFonts w:ascii="Times New Roman" w:hAnsi="Times New Roman" w:hint="eastAsia"/>
          <w:sz w:val="24"/>
          <w:szCs w:val="24"/>
        </w:rPr>
        <w:t>.</w:t>
      </w:r>
      <w:r w:rsidRPr="007246EF">
        <w:rPr>
          <w:rFonts w:ascii="Times New Roman" w:hAnsi="Times New Roman" w:hint="eastAsia"/>
          <w:sz w:val="24"/>
          <w:szCs w:val="24"/>
        </w:rPr>
        <w:t>关于统计学习理论与支持向量机</w:t>
      </w:r>
      <w:r w:rsidRPr="007246EF">
        <w:rPr>
          <w:rFonts w:ascii="Times New Roman" w:hAnsi="Times New Roman" w:hint="eastAsia"/>
          <w:sz w:val="24"/>
          <w:szCs w:val="24"/>
        </w:rPr>
        <w:t>.</w:t>
      </w:r>
      <w:r w:rsidRPr="007246EF">
        <w:rPr>
          <w:rFonts w:ascii="Times New Roman" w:hAnsi="Times New Roman" w:hint="eastAsia"/>
          <w:sz w:val="24"/>
          <w:szCs w:val="24"/>
        </w:rPr>
        <w:t>自动化学报，</w:t>
      </w:r>
      <w:r w:rsidRPr="007246EF">
        <w:rPr>
          <w:rFonts w:ascii="Times New Roman" w:hAnsi="Times New Roman" w:hint="eastAsia"/>
          <w:sz w:val="24"/>
          <w:szCs w:val="24"/>
        </w:rPr>
        <w:t>2000</w:t>
      </w:r>
    </w:p>
    <w:p w14:paraId="4DA1EAEF" w14:textId="77777777" w:rsidR="00E774AF" w:rsidRDefault="00E774AF" w:rsidP="00F97EDC">
      <w:pPr>
        <w:adjustRightInd w:val="0"/>
        <w:snapToGrid w:val="0"/>
        <w:spacing w:line="360" w:lineRule="auto"/>
        <w:jc w:val="center"/>
        <w:rPr>
          <w:color w:val="36363D"/>
        </w:rPr>
      </w:pPr>
    </w:p>
    <w:sectPr w:rsidR="00E774AF" w:rsidSect="00E774AF">
      <w:headerReference w:type="default" r:id="rId9"/>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2C443" w14:textId="77777777" w:rsidR="00A77FF9" w:rsidRDefault="00A77FF9" w:rsidP="00E774AF">
      <w:r>
        <w:separator/>
      </w:r>
    </w:p>
  </w:endnote>
  <w:endnote w:type="continuationSeparator" w:id="0">
    <w:p w14:paraId="61C2F0F8" w14:textId="77777777" w:rsidR="00A77FF9" w:rsidRDefault="00A77FF9" w:rsidP="00E77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AA23A" w14:textId="77777777" w:rsidR="00A77FF9" w:rsidRDefault="00A77FF9" w:rsidP="00E774AF">
      <w:r>
        <w:separator/>
      </w:r>
    </w:p>
  </w:footnote>
  <w:footnote w:type="continuationSeparator" w:id="0">
    <w:p w14:paraId="47550B25" w14:textId="77777777" w:rsidR="00A77FF9" w:rsidRDefault="00A77FF9" w:rsidP="00E774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ECD65" w14:textId="77777777" w:rsidR="00E774AF" w:rsidRDefault="00E774AF">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1A20EFC"/>
    <w:lvl w:ilvl="0" w:tplc="92D2E7C8">
      <w:start w:val="1"/>
      <w:numFmt w:val="decimal"/>
      <w:lvlText w:val="%1"/>
      <w:lvlJc w:val="left"/>
      <w:pPr>
        <w:ind w:left="1344" w:hanging="360"/>
      </w:pPr>
      <w:rPr>
        <w:rFonts w:hint="default"/>
      </w:rPr>
    </w:lvl>
    <w:lvl w:ilvl="1" w:tplc="04090019" w:tentative="1">
      <w:start w:val="1"/>
      <w:numFmt w:val="lowerLetter"/>
      <w:lvlText w:val="%2)"/>
      <w:lvlJc w:val="left"/>
      <w:pPr>
        <w:ind w:left="1824" w:hanging="420"/>
      </w:pPr>
    </w:lvl>
    <w:lvl w:ilvl="2" w:tplc="0409001B" w:tentative="1">
      <w:start w:val="1"/>
      <w:numFmt w:val="lowerRoman"/>
      <w:lvlText w:val="%3."/>
      <w:lvlJc w:val="right"/>
      <w:pPr>
        <w:ind w:left="2244" w:hanging="420"/>
      </w:pPr>
    </w:lvl>
    <w:lvl w:ilvl="3" w:tplc="0409000F" w:tentative="1">
      <w:start w:val="1"/>
      <w:numFmt w:val="decimal"/>
      <w:lvlText w:val="%4."/>
      <w:lvlJc w:val="left"/>
      <w:pPr>
        <w:ind w:left="2664" w:hanging="420"/>
      </w:pPr>
    </w:lvl>
    <w:lvl w:ilvl="4" w:tplc="04090019" w:tentative="1">
      <w:start w:val="1"/>
      <w:numFmt w:val="lowerLetter"/>
      <w:lvlText w:val="%5)"/>
      <w:lvlJc w:val="left"/>
      <w:pPr>
        <w:ind w:left="3084" w:hanging="420"/>
      </w:pPr>
    </w:lvl>
    <w:lvl w:ilvl="5" w:tplc="0409001B" w:tentative="1">
      <w:start w:val="1"/>
      <w:numFmt w:val="lowerRoman"/>
      <w:lvlText w:val="%6."/>
      <w:lvlJc w:val="right"/>
      <w:pPr>
        <w:ind w:left="3504" w:hanging="420"/>
      </w:pPr>
    </w:lvl>
    <w:lvl w:ilvl="6" w:tplc="0409000F" w:tentative="1">
      <w:start w:val="1"/>
      <w:numFmt w:val="decimal"/>
      <w:lvlText w:val="%7."/>
      <w:lvlJc w:val="left"/>
      <w:pPr>
        <w:ind w:left="3924" w:hanging="420"/>
      </w:pPr>
    </w:lvl>
    <w:lvl w:ilvl="7" w:tplc="04090019" w:tentative="1">
      <w:start w:val="1"/>
      <w:numFmt w:val="lowerLetter"/>
      <w:lvlText w:val="%8)"/>
      <w:lvlJc w:val="left"/>
      <w:pPr>
        <w:ind w:left="4344" w:hanging="420"/>
      </w:pPr>
    </w:lvl>
    <w:lvl w:ilvl="8" w:tplc="0409001B" w:tentative="1">
      <w:start w:val="1"/>
      <w:numFmt w:val="lowerRoman"/>
      <w:lvlText w:val="%9."/>
      <w:lvlJc w:val="right"/>
      <w:pPr>
        <w:ind w:left="4764" w:hanging="420"/>
      </w:pPr>
    </w:lvl>
  </w:abstractNum>
  <w:abstractNum w:abstractNumId="1" w15:restartNumberingAfterBreak="0">
    <w:nsid w:val="00000002"/>
    <w:multiLevelType w:val="hybridMultilevel"/>
    <w:tmpl w:val="7FA0B8D0"/>
    <w:lvl w:ilvl="0" w:tplc="E708A82C">
      <w:start w:val="1"/>
      <w:numFmt w:val="japaneseCounting"/>
      <w:lvlText w:val="（%1）"/>
      <w:lvlJc w:val="left"/>
      <w:pPr>
        <w:ind w:left="1224" w:hanging="720"/>
      </w:pPr>
      <w:rPr>
        <w:rFonts w:hint="default"/>
      </w:rPr>
    </w:lvl>
    <w:lvl w:ilvl="1" w:tplc="AE823372">
      <w:start w:val="1"/>
      <w:numFmt w:val="decimalEnclosedCircle"/>
      <w:lvlText w:val="%2"/>
      <w:lvlJc w:val="left"/>
      <w:pPr>
        <w:ind w:left="1284" w:hanging="360"/>
      </w:pPr>
      <w:rPr>
        <w:rFonts w:hint="default"/>
      </w:r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2" w15:restartNumberingAfterBreak="0">
    <w:nsid w:val="00000003"/>
    <w:multiLevelType w:val="hybridMultilevel"/>
    <w:tmpl w:val="1C8C8DCE"/>
    <w:lvl w:ilvl="0" w:tplc="6D6061D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000004"/>
    <w:multiLevelType w:val="hybridMultilevel"/>
    <w:tmpl w:val="6ABAE712"/>
    <w:lvl w:ilvl="0" w:tplc="8A52FD92">
      <w:start w:val="1"/>
      <w:numFmt w:val="japaneseCounting"/>
      <w:lvlText w:val="%1、"/>
      <w:lvlJc w:val="left"/>
      <w:pPr>
        <w:ind w:left="984" w:hanging="504"/>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0000005"/>
    <w:multiLevelType w:val="hybridMultilevel"/>
    <w:tmpl w:val="BF0E0D3A"/>
    <w:lvl w:ilvl="0" w:tplc="A9F464D8">
      <w:start w:val="1"/>
      <w:numFmt w:val="japaneseCounting"/>
      <w:lvlText w:val="%1、"/>
      <w:lvlJc w:val="left"/>
      <w:pPr>
        <w:ind w:left="504" w:hanging="504"/>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D46788"/>
    <w:multiLevelType w:val="hybridMultilevel"/>
    <w:tmpl w:val="EF589EA2"/>
    <w:lvl w:ilvl="0" w:tplc="C5FCE30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23AD6858"/>
    <w:multiLevelType w:val="hybridMultilevel"/>
    <w:tmpl w:val="D29644C2"/>
    <w:lvl w:ilvl="0" w:tplc="562091B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707C256B"/>
    <w:multiLevelType w:val="hybridMultilevel"/>
    <w:tmpl w:val="9488C048"/>
    <w:lvl w:ilvl="0" w:tplc="B0C616A8">
      <w:start w:val="1"/>
      <w:numFmt w:val="decimalEnclosedCircle"/>
      <w:lvlText w:val="%1"/>
      <w:lvlJc w:val="left"/>
      <w:pPr>
        <w:ind w:left="1344" w:hanging="360"/>
      </w:pPr>
      <w:rPr>
        <w:rFonts w:hint="default"/>
      </w:rPr>
    </w:lvl>
    <w:lvl w:ilvl="1" w:tplc="04090019" w:tentative="1">
      <w:start w:val="1"/>
      <w:numFmt w:val="lowerLetter"/>
      <w:lvlText w:val="%2)"/>
      <w:lvlJc w:val="left"/>
      <w:pPr>
        <w:ind w:left="1824" w:hanging="420"/>
      </w:pPr>
    </w:lvl>
    <w:lvl w:ilvl="2" w:tplc="0409001B" w:tentative="1">
      <w:start w:val="1"/>
      <w:numFmt w:val="lowerRoman"/>
      <w:lvlText w:val="%3."/>
      <w:lvlJc w:val="right"/>
      <w:pPr>
        <w:ind w:left="2244" w:hanging="420"/>
      </w:pPr>
    </w:lvl>
    <w:lvl w:ilvl="3" w:tplc="0409000F" w:tentative="1">
      <w:start w:val="1"/>
      <w:numFmt w:val="decimal"/>
      <w:lvlText w:val="%4."/>
      <w:lvlJc w:val="left"/>
      <w:pPr>
        <w:ind w:left="2664" w:hanging="420"/>
      </w:pPr>
    </w:lvl>
    <w:lvl w:ilvl="4" w:tplc="04090019" w:tentative="1">
      <w:start w:val="1"/>
      <w:numFmt w:val="lowerLetter"/>
      <w:lvlText w:val="%5)"/>
      <w:lvlJc w:val="left"/>
      <w:pPr>
        <w:ind w:left="3084" w:hanging="420"/>
      </w:pPr>
    </w:lvl>
    <w:lvl w:ilvl="5" w:tplc="0409001B" w:tentative="1">
      <w:start w:val="1"/>
      <w:numFmt w:val="lowerRoman"/>
      <w:lvlText w:val="%6."/>
      <w:lvlJc w:val="right"/>
      <w:pPr>
        <w:ind w:left="3504" w:hanging="420"/>
      </w:pPr>
    </w:lvl>
    <w:lvl w:ilvl="6" w:tplc="0409000F" w:tentative="1">
      <w:start w:val="1"/>
      <w:numFmt w:val="decimal"/>
      <w:lvlText w:val="%7."/>
      <w:lvlJc w:val="left"/>
      <w:pPr>
        <w:ind w:left="3924" w:hanging="420"/>
      </w:pPr>
    </w:lvl>
    <w:lvl w:ilvl="7" w:tplc="04090019" w:tentative="1">
      <w:start w:val="1"/>
      <w:numFmt w:val="lowerLetter"/>
      <w:lvlText w:val="%8)"/>
      <w:lvlJc w:val="left"/>
      <w:pPr>
        <w:ind w:left="4344" w:hanging="420"/>
      </w:pPr>
    </w:lvl>
    <w:lvl w:ilvl="8" w:tplc="0409001B" w:tentative="1">
      <w:start w:val="1"/>
      <w:numFmt w:val="lowerRoman"/>
      <w:lvlText w:val="%9."/>
      <w:lvlJc w:val="right"/>
      <w:pPr>
        <w:ind w:left="4764" w:hanging="420"/>
      </w:pPr>
    </w:lvl>
  </w:abstractNum>
  <w:num w:numId="1" w16cid:durableId="1565799691">
    <w:abstractNumId w:val="4"/>
  </w:num>
  <w:num w:numId="2" w16cid:durableId="32459861">
    <w:abstractNumId w:val="2"/>
  </w:num>
  <w:num w:numId="3" w16cid:durableId="1818762200">
    <w:abstractNumId w:val="3"/>
  </w:num>
  <w:num w:numId="4" w16cid:durableId="1737893981">
    <w:abstractNumId w:val="1"/>
  </w:num>
  <w:num w:numId="5" w16cid:durableId="443161205">
    <w:abstractNumId w:val="7"/>
  </w:num>
  <w:num w:numId="6" w16cid:durableId="886144600">
    <w:abstractNumId w:val="0"/>
  </w:num>
  <w:num w:numId="7" w16cid:durableId="421099536">
    <w:abstractNumId w:val="5"/>
  </w:num>
  <w:num w:numId="8" w16cid:durableId="16241874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774AF"/>
    <w:rsid w:val="00035D4C"/>
    <w:rsid w:val="000730B7"/>
    <w:rsid w:val="00075410"/>
    <w:rsid w:val="00093877"/>
    <w:rsid w:val="000B1D59"/>
    <w:rsid w:val="00156954"/>
    <w:rsid w:val="0016568D"/>
    <w:rsid w:val="00177594"/>
    <w:rsid w:val="001F4102"/>
    <w:rsid w:val="002015E1"/>
    <w:rsid w:val="00213021"/>
    <w:rsid w:val="00236BFC"/>
    <w:rsid w:val="002A0ED7"/>
    <w:rsid w:val="002A623E"/>
    <w:rsid w:val="002A78B0"/>
    <w:rsid w:val="00344D83"/>
    <w:rsid w:val="00354021"/>
    <w:rsid w:val="003568A5"/>
    <w:rsid w:val="00361B4F"/>
    <w:rsid w:val="00365AC9"/>
    <w:rsid w:val="004578BF"/>
    <w:rsid w:val="00473CFB"/>
    <w:rsid w:val="004B36EE"/>
    <w:rsid w:val="004F7352"/>
    <w:rsid w:val="00515150"/>
    <w:rsid w:val="00567B02"/>
    <w:rsid w:val="0058788D"/>
    <w:rsid w:val="005B21AB"/>
    <w:rsid w:val="005E6258"/>
    <w:rsid w:val="00637CE8"/>
    <w:rsid w:val="00642221"/>
    <w:rsid w:val="0068415D"/>
    <w:rsid w:val="006851DC"/>
    <w:rsid w:val="006913AD"/>
    <w:rsid w:val="006D6A8B"/>
    <w:rsid w:val="007246EF"/>
    <w:rsid w:val="007A4CAF"/>
    <w:rsid w:val="00827A7C"/>
    <w:rsid w:val="0087015E"/>
    <w:rsid w:val="00903EB9"/>
    <w:rsid w:val="009042A4"/>
    <w:rsid w:val="00972EAB"/>
    <w:rsid w:val="00973951"/>
    <w:rsid w:val="009E1294"/>
    <w:rsid w:val="00A0139C"/>
    <w:rsid w:val="00A05F4D"/>
    <w:rsid w:val="00A2687D"/>
    <w:rsid w:val="00A65734"/>
    <w:rsid w:val="00A77FF9"/>
    <w:rsid w:val="00A91531"/>
    <w:rsid w:val="00A93FB7"/>
    <w:rsid w:val="00AB4779"/>
    <w:rsid w:val="00AC6AB0"/>
    <w:rsid w:val="00AE02A3"/>
    <w:rsid w:val="00AE7193"/>
    <w:rsid w:val="00AF7FEC"/>
    <w:rsid w:val="00BC73A2"/>
    <w:rsid w:val="00BD7552"/>
    <w:rsid w:val="00C10AF5"/>
    <w:rsid w:val="00C95204"/>
    <w:rsid w:val="00CD6D0D"/>
    <w:rsid w:val="00D03F3D"/>
    <w:rsid w:val="00D05940"/>
    <w:rsid w:val="00D4137A"/>
    <w:rsid w:val="00D430C7"/>
    <w:rsid w:val="00D8220D"/>
    <w:rsid w:val="00D8669E"/>
    <w:rsid w:val="00D875AB"/>
    <w:rsid w:val="00DD52B9"/>
    <w:rsid w:val="00DD7236"/>
    <w:rsid w:val="00E61178"/>
    <w:rsid w:val="00E774AF"/>
    <w:rsid w:val="00F338BB"/>
    <w:rsid w:val="00F93057"/>
    <w:rsid w:val="00F97EDC"/>
    <w:rsid w:val="00FB4651"/>
    <w:rsid w:val="00FD3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A1150B"/>
  <w15:docId w15:val="{4E06B14A-02ED-4D4F-BAD7-003216708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74AF"/>
    <w:pPr>
      <w:widowControl w:val="0"/>
      <w:jc w:val="both"/>
    </w:pPr>
    <w:rPr>
      <w:rFonts w:ascii="Times New Roman" w:hAnsi="Times New Roman" w:cs="Times New Roman"/>
      <w:sz w:val="24"/>
      <w:szCs w:val="24"/>
    </w:rPr>
  </w:style>
  <w:style w:type="paragraph" w:styleId="1">
    <w:name w:val="heading 1"/>
    <w:basedOn w:val="a"/>
    <w:next w:val="a"/>
    <w:link w:val="10"/>
    <w:qFormat/>
    <w:rsid w:val="00E774AF"/>
    <w:pPr>
      <w:keepNext/>
      <w:keepLines/>
      <w:adjustRightInd w:val="0"/>
      <w:snapToGrid w:val="0"/>
      <w:spacing w:line="360" w:lineRule="auto"/>
      <w:jc w:val="center"/>
      <w:outlineLvl w:val="0"/>
    </w:pPr>
    <w:rPr>
      <w:rFonts w:eastAsia="黑体"/>
      <w:b/>
      <w:noProof/>
      <w:spacing w:val="-4"/>
      <w:kern w:val="44"/>
      <w:sz w:val="30"/>
      <w:szCs w:val="30"/>
    </w:rPr>
  </w:style>
  <w:style w:type="paragraph" w:styleId="2">
    <w:name w:val="heading 2"/>
    <w:basedOn w:val="a"/>
    <w:next w:val="a"/>
    <w:link w:val="20"/>
    <w:uiPriority w:val="9"/>
    <w:unhideWhenUsed/>
    <w:qFormat/>
    <w:rsid w:val="002A0E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rsid w:val="00E774AF"/>
    <w:rPr>
      <w:sz w:val="18"/>
      <w:szCs w:val="18"/>
    </w:rPr>
  </w:style>
  <w:style w:type="character" w:customStyle="1" w:styleId="a4">
    <w:name w:val="批注框文本 字符"/>
    <w:basedOn w:val="a0"/>
    <w:link w:val="a3"/>
    <w:uiPriority w:val="99"/>
    <w:rsid w:val="00E774AF"/>
    <w:rPr>
      <w:rFonts w:ascii="Times New Roman" w:eastAsia="宋体" w:hAnsi="Times New Roman" w:cs="Times New Roman"/>
      <w:sz w:val="18"/>
      <w:szCs w:val="18"/>
    </w:rPr>
  </w:style>
  <w:style w:type="character" w:customStyle="1" w:styleId="10">
    <w:name w:val="标题 1 字符"/>
    <w:basedOn w:val="a0"/>
    <w:link w:val="1"/>
    <w:rsid w:val="00E774AF"/>
    <w:rPr>
      <w:rFonts w:ascii="Times New Roman" w:eastAsia="黑体" w:hAnsi="Times New Roman" w:cs="Times New Roman"/>
      <w:b/>
      <w:noProof/>
      <w:spacing w:val="-4"/>
      <w:kern w:val="44"/>
      <w:sz w:val="30"/>
      <w:szCs w:val="30"/>
    </w:rPr>
  </w:style>
  <w:style w:type="paragraph" w:styleId="a5">
    <w:name w:val="Plain Text"/>
    <w:basedOn w:val="a"/>
    <w:link w:val="a6"/>
    <w:rsid w:val="00E774AF"/>
    <w:rPr>
      <w:rFonts w:ascii="宋体" w:hAnsi="Courier New"/>
      <w:sz w:val="21"/>
      <w:szCs w:val="20"/>
    </w:rPr>
  </w:style>
  <w:style w:type="character" w:customStyle="1" w:styleId="a6">
    <w:name w:val="纯文本 字符"/>
    <w:basedOn w:val="a0"/>
    <w:link w:val="a5"/>
    <w:rsid w:val="00E774AF"/>
    <w:rPr>
      <w:rFonts w:ascii="宋体" w:eastAsia="宋体" w:hAnsi="Courier New" w:cs="Times New Roman"/>
      <w:szCs w:val="20"/>
    </w:rPr>
  </w:style>
  <w:style w:type="paragraph" w:styleId="a7">
    <w:name w:val="header"/>
    <w:basedOn w:val="a"/>
    <w:link w:val="a8"/>
    <w:uiPriority w:val="99"/>
    <w:rsid w:val="00E774A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774AF"/>
    <w:rPr>
      <w:rFonts w:ascii="Times New Roman" w:eastAsia="宋体" w:hAnsi="Times New Roman" w:cs="Times New Roman"/>
      <w:sz w:val="18"/>
      <w:szCs w:val="18"/>
    </w:rPr>
  </w:style>
  <w:style w:type="paragraph" w:styleId="a9">
    <w:name w:val="footer"/>
    <w:basedOn w:val="a"/>
    <w:link w:val="aa"/>
    <w:rsid w:val="00E774AF"/>
    <w:pPr>
      <w:tabs>
        <w:tab w:val="center" w:pos="4153"/>
        <w:tab w:val="right" w:pos="8306"/>
      </w:tabs>
      <w:snapToGrid w:val="0"/>
      <w:jc w:val="left"/>
    </w:pPr>
    <w:rPr>
      <w:sz w:val="18"/>
      <w:szCs w:val="18"/>
    </w:rPr>
  </w:style>
  <w:style w:type="character" w:customStyle="1" w:styleId="aa">
    <w:name w:val="页脚 字符"/>
    <w:basedOn w:val="a0"/>
    <w:link w:val="a9"/>
    <w:uiPriority w:val="99"/>
    <w:rsid w:val="00E774AF"/>
    <w:rPr>
      <w:rFonts w:ascii="Times New Roman" w:eastAsia="宋体" w:hAnsi="Times New Roman" w:cs="Times New Roman"/>
      <w:sz w:val="18"/>
      <w:szCs w:val="18"/>
    </w:rPr>
  </w:style>
  <w:style w:type="character" w:styleId="ab">
    <w:name w:val="Hyperlink"/>
    <w:basedOn w:val="a0"/>
    <w:uiPriority w:val="99"/>
    <w:rsid w:val="00E774AF"/>
    <w:rPr>
      <w:color w:val="0000FF"/>
      <w:u w:val="single"/>
    </w:rPr>
  </w:style>
  <w:style w:type="paragraph" w:styleId="ac">
    <w:name w:val="List Paragraph"/>
    <w:basedOn w:val="a"/>
    <w:uiPriority w:val="34"/>
    <w:qFormat/>
    <w:rsid w:val="00E774AF"/>
    <w:pPr>
      <w:ind w:firstLineChars="200" w:firstLine="420"/>
    </w:pPr>
  </w:style>
  <w:style w:type="character" w:customStyle="1" w:styleId="20">
    <w:name w:val="标题 2 字符"/>
    <w:basedOn w:val="a0"/>
    <w:link w:val="2"/>
    <w:uiPriority w:val="9"/>
    <w:rsid w:val="002A0ED7"/>
    <w:rPr>
      <w:rFonts w:asciiTheme="majorHAnsi" w:eastAsiaTheme="majorEastAsia" w:hAnsiTheme="majorHAnsi" w:cstheme="majorBidi"/>
      <w:b/>
      <w:bCs/>
      <w:sz w:val="32"/>
      <w:szCs w:val="32"/>
    </w:rPr>
  </w:style>
  <w:style w:type="paragraph" w:styleId="ad">
    <w:name w:val="Body Text"/>
    <w:basedOn w:val="a"/>
    <w:link w:val="ae"/>
    <w:uiPriority w:val="99"/>
    <w:semiHidden/>
    <w:unhideWhenUsed/>
    <w:rsid w:val="002A0ED7"/>
    <w:pPr>
      <w:spacing w:after="120"/>
    </w:pPr>
  </w:style>
  <w:style w:type="character" w:customStyle="1" w:styleId="ae">
    <w:name w:val="正文文本 字符"/>
    <w:basedOn w:val="a0"/>
    <w:link w:val="ad"/>
    <w:uiPriority w:val="99"/>
    <w:semiHidden/>
    <w:rsid w:val="002A0ED7"/>
    <w:rPr>
      <w:rFonts w:ascii="Times New Roman" w:hAnsi="Times New Roman" w:cs="Times New Roman"/>
      <w:sz w:val="24"/>
      <w:szCs w:val="24"/>
    </w:rPr>
  </w:style>
  <w:style w:type="paragraph" w:styleId="af">
    <w:name w:val="Body Text First Indent"/>
    <w:aliases w:val="正文首行缩进 Char Char Char Char,正文首行缩进 Char Char Char Char Char Char Char Char Char Char Char Char Char Char Char Char Char Char Char"/>
    <w:basedOn w:val="a"/>
    <w:link w:val="af0"/>
    <w:rsid w:val="002A0ED7"/>
    <w:pPr>
      <w:ind w:firstLineChars="200" w:firstLine="498"/>
    </w:pPr>
    <w:rPr>
      <w:szCs w:val="20"/>
    </w:rPr>
  </w:style>
  <w:style w:type="character" w:customStyle="1" w:styleId="af0">
    <w:name w:val="正文文本首行缩进 字符"/>
    <w:aliases w:val="正文首行缩进 Char Char Char Char 字符,正文首行缩进 Char Char Char Char Char Char Char Char Char Char Char Char Char Char Char Char Char Char Char 字符"/>
    <w:basedOn w:val="ae"/>
    <w:link w:val="af"/>
    <w:rsid w:val="002A0ED7"/>
    <w:rPr>
      <w:rFonts w:ascii="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798425B-1F07-4D85-A49E-9684F1EEB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5</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鸿翔 蓝</cp:lastModifiedBy>
  <cp:revision>10</cp:revision>
  <dcterms:created xsi:type="dcterms:W3CDTF">2021-11-13T10:37:00Z</dcterms:created>
  <dcterms:modified xsi:type="dcterms:W3CDTF">2023-11-22T01:37:00Z</dcterms:modified>
</cp:coreProperties>
</file>