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https://docs.google.com/document/d/1rW765Ta24LeK1i1pnD_P_nG1wcl4bAg-U3WHHDokKTw/edit?usp=sharing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set: Boston Globe 2018</w:t>
      </w:r>
    </w:p>
    <w:p w:rsidR="00000000" w:rsidDel="00000000" w:rsidP="00000000" w:rsidRDefault="00000000" w:rsidRPr="00000000" w14:paraId="00000004">
      <w:pPr>
        <w:spacing w:line="48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Cloud for Doc2Vec: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9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Cloud for Word2Vec: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2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color w:val="ba212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ba2121"/>
          <w:sz w:val="21"/>
          <w:szCs w:val="21"/>
          <w:rtl w:val="0"/>
        </w:rPr>
        <w:t xml:space="preserve">Gensim Phrases package to automatically detect common phrases (bigrams) from a list of sentences.</w:t>
      </w:r>
    </w:p>
    <w:p w:rsidR="00000000" w:rsidDel="00000000" w:rsidP="00000000" w:rsidRDefault="00000000" w:rsidRPr="00000000" w14:paraId="00000007">
      <w:pPr>
        <w:spacing w:line="480" w:lineRule="auto"/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408080"/>
          <w:sz w:val="21"/>
          <w:szCs w:val="21"/>
          <w:rtl w:val="0"/>
        </w:rPr>
        <w:t xml:space="preserve">#look up a list of the most similar words from keyword,"black"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color w:val="980000"/>
          <w:sz w:val="21"/>
          <w:szCs w:val="21"/>
        </w:rPr>
      </w:pPr>
      <w:r w:rsidDel="00000000" w:rsidR="00000000" w:rsidRPr="00000000">
        <w:rPr>
          <w:color w:val="980000"/>
          <w:sz w:val="21"/>
          <w:szCs w:val="21"/>
          <w:rtl w:val="0"/>
        </w:rPr>
        <w:t xml:space="preserve">Code:</w:t>
      </w:r>
    </w:p>
    <w:p w:rsidR="00000000" w:rsidDel="00000000" w:rsidP="00000000" w:rsidRDefault="00000000" w:rsidRPr="00000000" w14:paraId="00000009">
      <w:pPr>
        <w:spacing w:line="48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w2v_model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most_similar(positive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Courier New" w:cs="Courier New" w:eastAsia="Courier New" w:hAnsi="Courier New"/>
          <w:color w:val="8b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b0000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spacing w:line="291.42960000000005" w:lineRule="auto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[('white', 0.812944769859314),</w:t>
      </w:r>
    </w:p>
    <w:p w:rsidR="00000000" w:rsidDel="00000000" w:rsidP="00000000" w:rsidRDefault="00000000" w:rsidRPr="00000000" w14:paraId="0000000C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('african_american', 0.7083898782730103),</w:t>
      </w:r>
    </w:p>
    <w:p w:rsidR="00000000" w:rsidDel="00000000" w:rsidP="00000000" w:rsidRDefault="00000000" w:rsidRPr="00000000" w14:paraId="0000000D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('latino', 0.5846176743507385),</w:t>
      </w:r>
    </w:p>
    <w:p w:rsidR="00000000" w:rsidDel="00000000" w:rsidP="00000000" w:rsidRDefault="00000000" w:rsidRPr="00000000" w14:paraId="0000000E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('color', 0.5713448524475098),</w:t>
      </w:r>
    </w:p>
    <w:p w:rsidR="00000000" w:rsidDel="00000000" w:rsidP="00000000" w:rsidRDefault="00000000" w:rsidRPr="00000000" w14:paraId="0000000F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('young', 0.5659607648849487),</w:t>
      </w:r>
    </w:p>
    <w:p w:rsidR="00000000" w:rsidDel="00000000" w:rsidP="00000000" w:rsidRDefault="00000000" w:rsidRPr="00000000" w14:paraId="00000010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('asian', 0.5410647392272949),</w:t>
      </w:r>
    </w:p>
    <w:p w:rsidR="00000000" w:rsidDel="00000000" w:rsidP="00000000" w:rsidRDefault="00000000" w:rsidRPr="00000000" w14:paraId="00000011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('women', 0.5286791324615479),</w:t>
      </w:r>
    </w:p>
    <w:p w:rsidR="00000000" w:rsidDel="00000000" w:rsidP="00000000" w:rsidRDefault="00000000" w:rsidRPr="00000000" w14:paraId="00000012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('asian_american', 0.5229591727256775),</w:t>
      </w:r>
    </w:p>
    <w:p w:rsidR="00000000" w:rsidDel="00000000" w:rsidP="00000000" w:rsidRDefault="00000000" w:rsidRPr="00000000" w14:paraId="00000013">
      <w:pPr>
        <w:spacing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('hispanic', 0.5162984132766724),</w:t>
      </w:r>
    </w:p>
    <w:p w:rsidR="00000000" w:rsidDel="00000000" w:rsidP="00000000" w:rsidRDefault="00000000" w:rsidRPr="00000000" w14:paraId="00000014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('male', 0.5044015049934387)]</w:t>
      </w:r>
    </w:p>
    <w:p w:rsidR="00000000" w:rsidDel="00000000" w:rsidP="00000000" w:rsidRDefault="00000000" w:rsidRPr="00000000" w14:paraId="00000015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408080"/>
          <w:sz w:val="21"/>
          <w:szCs w:val="21"/>
          <w:rtl w:val="0"/>
        </w:rPr>
        <w:t xml:space="preserve">#measure the similarity between any 2 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91.42960000000005" w:lineRule="auto"/>
        <w:rPr>
          <w:color w:val="980000"/>
          <w:sz w:val="21"/>
          <w:szCs w:val="21"/>
        </w:rPr>
      </w:pPr>
      <w:r w:rsidDel="00000000" w:rsidR="00000000" w:rsidRPr="00000000">
        <w:rPr>
          <w:color w:val="980000"/>
          <w:sz w:val="21"/>
          <w:szCs w:val="21"/>
          <w:rtl w:val="0"/>
        </w:rPr>
        <w:t xml:space="preserve">Code:</w:t>
      </w:r>
    </w:p>
    <w:p w:rsidR="00000000" w:rsidDel="00000000" w:rsidP="00000000" w:rsidRDefault="00000000" w:rsidRPr="00000000" w14:paraId="00000019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w2v_model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similarity(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'green'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pacing w:line="291.42960000000005" w:lineRule="auto"/>
        <w:rPr>
          <w:rFonts w:ascii="Courier New" w:cs="Courier New" w:eastAsia="Courier New" w:hAnsi="Courier New"/>
          <w:color w:val="8b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b0000"/>
          <w:sz w:val="21"/>
          <w:szCs w:val="21"/>
          <w:rtl w:val="0"/>
        </w:rPr>
        <w:t xml:space="preserve">Output</w:t>
      </w:r>
    </w:p>
    <w:p w:rsidR="00000000" w:rsidDel="00000000" w:rsidP="00000000" w:rsidRDefault="00000000" w:rsidRPr="00000000" w14:paraId="0000001B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0.1462823</w:t>
      </w:r>
    </w:p>
    <w:p w:rsidR="00000000" w:rsidDel="00000000" w:rsidP="00000000" w:rsidRDefault="00000000" w:rsidRPr="00000000" w14:paraId="0000001C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408080"/>
          <w:sz w:val="21"/>
          <w:szCs w:val="21"/>
          <w:rtl w:val="0"/>
        </w:rPr>
        <w:t xml:space="preserve">#Analogy difference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91.42960000000005" w:lineRule="auto"/>
        <w:rPr>
          <w:i w:val="1"/>
          <w:color w:val="408080"/>
          <w:sz w:val="21"/>
          <w:szCs w:val="21"/>
        </w:rPr>
      </w:pPr>
      <w:r w:rsidDel="00000000" w:rsidR="00000000" w:rsidRPr="00000000">
        <w:rPr>
          <w:i w:val="1"/>
          <w:color w:val="408080"/>
          <w:sz w:val="21"/>
          <w:szCs w:val="21"/>
          <w:rtl w:val="0"/>
        </w:rPr>
        <w:t xml:space="preserve">#Which word is to "lation" as "black" is to "african_american"?</w:t>
      </w:r>
    </w:p>
    <w:p w:rsidR="00000000" w:rsidDel="00000000" w:rsidP="00000000" w:rsidRDefault="00000000" w:rsidRPr="00000000" w14:paraId="00000020">
      <w:pPr>
        <w:spacing w:line="291.42960000000005" w:lineRule="auto"/>
        <w:rPr>
          <w:color w:val="980000"/>
          <w:sz w:val="21"/>
          <w:szCs w:val="21"/>
        </w:rPr>
      </w:pPr>
      <w:r w:rsidDel="00000000" w:rsidR="00000000" w:rsidRPr="00000000">
        <w:rPr>
          <w:color w:val="980000"/>
          <w:sz w:val="21"/>
          <w:szCs w:val="21"/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2v_model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wv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most_similar(positive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"latino"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"black"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negative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"african_american"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topn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pacing w:line="291.42960000000005" w:lineRule="auto"/>
        <w:jc w:val="left"/>
        <w:rPr>
          <w:rFonts w:ascii="Courier New" w:cs="Courier New" w:eastAsia="Courier New" w:hAnsi="Courier New"/>
          <w:color w:val="8b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b0000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spacing w:line="291.42960000000005" w:lineRule="auto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[('white', 0.5755782723426819),</w:t>
      </w:r>
    </w:p>
    <w:p w:rsidR="00000000" w:rsidDel="00000000" w:rsidP="00000000" w:rsidRDefault="00000000" w:rsidRPr="00000000" w14:paraId="00000024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('hispanic', 0.5324521660804749),</w:t>
      </w:r>
    </w:p>
    <w:p w:rsidR="00000000" w:rsidDel="00000000" w:rsidP="00000000" w:rsidRDefault="00000000" w:rsidRPr="00000000" w14:paraId="00000025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('minority', 0.5324294567108154)]</w:t>
      </w:r>
    </w:p>
    <w:p w:rsidR="00000000" w:rsidDel="00000000" w:rsidP="00000000" w:rsidRDefault="00000000" w:rsidRPr="00000000" w14:paraId="00000026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408080"/>
          <w:sz w:val="21"/>
          <w:szCs w:val="21"/>
          <w:rtl w:val="0"/>
        </w:rPr>
        <w:t xml:space="preserve">#t-SNE visualizations:=====================================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91.42960000000005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8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rW765Ta24LeK1i1pnD_P_nG1wcl4bAg-U3WHHDokKTw/edit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