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D76" w:rsidRDefault="00AC3D98" w:rsidP="00AC3D98">
      <w:pPr>
        <w:jc w:val="center"/>
      </w:pPr>
      <w:r>
        <w:rPr>
          <w:rFonts w:hint="eastAsia"/>
        </w:rPr>
        <w:t>SVM</w:t>
      </w:r>
      <w:r>
        <w:rPr>
          <w:rFonts w:hint="eastAsia"/>
        </w:rPr>
        <w:t>推導</w:t>
      </w:r>
    </w:p>
    <w:p w:rsidR="00AC3D98" w:rsidRDefault="00AC3D98" w:rsidP="00AC3D98">
      <w:pPr>
        <w:jc w:val="center"/>
      </w:pPr>
    </w:p>
    <w:p w:rsidR="00AC3D98" w:rsidRDefault="00AC3D98" w:rsidP="00AC3D98">
      <w:pPr>
        <w:jc w:val="center"/>
      </w:pPr>
      <w:r>
        <w:rPr>
          <w:rFonts w:hint="eastAsia"/>
        </w:rPr>
        <w:t>樣本</w:t>
      </w:r>
      <w:r>
        <w:rPr>
          <w:rFonts w:hint="eastAsia"/>
        </w:rPr>
        <w:t xml:space="preserve">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{(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)}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1}</m:t>
        </m:r>
      </m:oMath>
    </w:p>
    <w:p w:rsidR="001135EC" w:rsidRDefault="001135EC" w:rsidP="00AC3D98">
      <w:pPr>
        <w:jc w:val="center"/>
        <w:rPr>
          <w:rFonts w:hint="eastAsia"/>
        </w:rPr>
      </w:pPr>
    </w:p>
    <w:p w:rsidR="001135EC" w:rsidRDefault="001135EC" w:rsidP="00AC3D98">
      <w:pPr>
        <w:jc w:val="center"/>
      </w:pPr>
      <w:r>
        <w:t>M</w:t>
      </w:r>
      <w:r>
        <w:rPr>
          <w:rFonts w:hint="eastAsia"/>
        </w:rPr>
        <w:t xml:space="preserve">ax </w:t>
      </w:r>
      <w:r>
        <w:t>margin</w:t>
      </w:r>
      <m:oMath>
        <m:r>
          <m:rPr>
            <m:sty m:val="p"/>
          </m:rPr>
          <w:rPr>
            <w:rFonts w:ascii="Cambria Math" w:hAnsi="Cambria Math"/>
          </w:rPr>
          <m:t>(w,b)</m:t>
        </m:r>
      </m:oMath>
    </w:p>
    <w:p w:rsidR="001135EC" w:rsidRDefault="001135EC" w:rsidP="00AC3D98">
      <w:pPr>
        <w:jc w:val="center"/>
      </w:pPr>
      <w:proofErr w:type="spellStart"/>
      <w:r>
        <w:rPr>
          <w:rFonts w:hint="eastAsia"/>
        </w:rPr>
        <w:t>S.t.</w:t>
      </w:r>
      <w:proofErr w:type="spellEnd"/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+b&gt;0 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=+1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+b&lt;0 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</m:t>
                  </m:r>
                </m:e>
              </m:mr>
            </m:m>
          </m:e>
        </m:d>
      </m:oMath>
    </w:p>
    <w:p w:rsidR="001135EC" w:rsidRDefault="001135EC" w:rsidP="00AC3D9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&gt;0 for </w:t>
      </w:r>
      <m:oMath>
        <m:r>
          <m:rPr>
            <m:sty m:val="p"/>
          </m:rPr>
          <w:rPr>
            <w:rFonts w:ascii="Cambria Math" w:hAnsi="Cambria Math"/>
          </w:rPr>
          <m:t>∀i=1,2,…,N</m:t>
        </m:r>
      </m:oMath>
    </w:p>
    <w:p w:rsidR="001135EC" w:rsidRDefault="001135EC" w:rsidP="00AC3D98">
      <w:pPr>
        <w:jc w:val="center"/>
      </w:pPr>
      <w:r>
        <w:t>Margin</w:t>
      </w:r>
      <m:oMath>
        <m:r>
          <m:rPr>
            <m:sty m:val="p"/>
          </m:rPr>
          <w:rPr>
            <w:rFonts w:ascii="Cambria Math" w:hAnsi="Cambria Math"/>
          </w:rPr>
          <m:t>(w,b)</m:t>
        </m:r>
      </m:oMath>
      <w:r w:rsidR="00157729">
        <w:t xml:space="preserve"> </w:t>
      </w:r>
      <m:oMath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w,b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i,i=1,…,N</m:t>
                        </m:r>
                      </m:sub>
                    </m:sSub>
                  </m:e>
                </m:eqAr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distance(w,b,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:rsidR="001135EC" w:rsidRPr="00157729" w:rsidRDefault="00157729" w:rsidP="00AC3D9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w,b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i,i=1,…,N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:rsidR="00157729" w:rsidRDefault="00157729" w:rsidP="00AC3D98">
      <w:pPr>
        <w:jc w:val="center"/>
      </w:pPr>
      <w:r>
        <w:t>M</w:t>
      </w:r>
      <w:r>
        <w:rPr>
          <w:rFonts w:hint="eastAsia"/>
        </w:rPr>
        <w:t xml:space="preserve">ax </w:t>
      </w:r>
      <w:r>
        <w:t>margin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w,b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e>
                    </m:eqAr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</m:e>
            </m:func>
          </m:e>
        </m:func>
        <m:r>
          <w:rPr>
            <w:rFonts w:ascii="Cambria Math" w:hAnsi="Cambria Math"/>
          </w:rPr>
          <m:t xml:space="preserve"> , 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40FC5">
        <w:rPr>
          <w:rFonts w:hint="eastAsia"/>
        </w:rPr>
        <w:t>&gt;0</w:t>
      </w:r>
    </w:p>
    <w:p w:rsidR="00340FC5" w:rsidRDefault="00340FC5" w:rsidP="00AC3D98">
      <w:pPr>
        <w:jc w:val="center"/>
      </w:pPr>
      <m:oMath>
        <m:r>
          <w:rPr>
            <w:rFonts w:ascii="Cambria Math" w:hAnsi="Cambria Math"/>
          </w:rPr>
          <m:t xml:space="preserve">              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e>
                    </m:eqAr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e>
        </m:func>
        <m:r>
          <w:rPr>
            <w:rFonts w:ascii="Cambria Math" w:hAnsi="Cambria Math"/>
          </w:rPr>
          <m:t xml:space="preserve"> , 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&gt;0</w:t>
      </w:r>
    </w:p>
    <w:p w:rsidR="00340FC5" w:rsidRDefault="00340FC5" w:rsidP="00340FC5">
      <w:pPr>
        <w:jc w:val="center"/>
      </w:pPr>
      <m:oMath>
        <m:r>
          <w:rPr>
            <w:rFonts w:ascii="Cambria Math" w:hAnsi="Cambria Math"/>
          </w:rPr>
          <m:t xml:space="preserve">              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i=1…N</m:t>
                        </m:r>
                      </m:e>
                    </m:eqAr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func>
          </m:e>
        </m:func>
        <m:r>
          <w:rPr>
            <w:rFonts w:ascii="Cambria Math" w:hAnsi="Cambria Math"/>
          </w:rPr>
          <m:t xml:space="preserve"> , 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&gt;0</w:t>
      </w:r>
    </w:p>
    <w:p w:rsidR="00340FC5" w:rsidRDefault="00340FC5" w:rsidP="00340FC5">
      <w:pPr>
        <w:jc w:val="center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i=1…N</m:t>
                    </m:r>
                  </m:e>
                </m:eqAr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</w:p>
    <w:p w:rsidR="00340FC5" w:rsidRPr="00340FC5" w:rsidRDefault="00340FC5" w:rsidP="00340FC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∃ r&gt;0,s.t.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i=1…N</m:t>
                      </m:r>
                    </m:e>
                  </m:eqAr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  <m:r>
            <w:rPr>
              <w:rFonts w:ascii="Cambria Math" w:hAnsi="Cambria Math"/>
            </w:rPr>
            <m:t>=r</m:t>
          </m:r>
        </m:oMath>
      </m:oMathPara>
    </w:p>
    <w:p w:rsidR="00340FC5" w:rsidRPr="00340FC5" w:rsidRDefault="00340FC5" w:rsidP="00340FC5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w,b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,s.t.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340FC5" w:rsidRPr="00DA0EBC" w:rsidRDefault="00DA0EBC" w:rsidP="00340FC5">
      <w:pPr>
        <w:jc w:val="center"/>
      </w:pPr>
      <m:oMathPara>
        <m:oMath>
          <m:r>
            <w:rPr>
              <w:rFonts w:ascii="Cambria Math" w:hAnsi="Cambria Math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≥1,i=1,…,N</m:t>
          </m:r>
        </m:oMath>
      </m:oMathPara>
    </w:p>
    <w:p w:rsidR="00DA0EBC" w:rsidRPr="001135EC" w:rsidRDefault="00DA0EBC" w:rsidP="00340FC5">
      <w:pPr>
        <w:jc w:val="center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e>
          <m:lim>
            <m:r>
              <w:rPr>
                <w:rFonts w:ascii="Cambria Math" w:hAnsi="Cambria Math"/>
              </w:rPr>
              <m:t>w,b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w⋅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,s.t.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m:rPr>
            <m:sty m:val="p"/>
          </m:rPr>
          <w:rPr>
            <w:rFonts w:ascii="Cambria Math" w:hAnsi="Cambria Math"/>
          </w:rPr>
          <m:t>≥1,i=1,…,N</m:t>
        </m:r>
      </m:oMath>
      <w:r>
        <w:rPr>
          <w:rFonts w:hint="eastAsia"/>
        </w:rPr>
        <w:t xml:space="preserve"> Convex optimization. </w:t>
      </w:r>
      <w:r>
        <w:t>QP</w:t>
      </w:r>
    </w:p>
    <w:p w:rsidR="00340FC5" w:rsidRPr="00DA0EBC" w:rsidRDefault="00DA0EBC" w:rsidP="00AC3D98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w,b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s.t.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≥1,i=1,…,N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⟺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→primal problem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≤0</m:t>
                    </m:r>
                  </m:e>
                </m:mr>
              </m:m>
            </m:e>
          </m:d>
        </m:oMath>
      </m:oMathPara>
    </w:p>
    <w:p w:rsidR="00DA0EBC" w:rsidRPr="00AA364A" w:rsidRDefault="00AA364A" w:rsidP="00AC3D98">
      <w:pPr>
        <w:jc w:val="center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w,b,λ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A364A" w:rsidRDefault="00AA364A">
      <w:pPr>
        <w:widowControl/>
      </w:pPr>
      <w:r>
        <w:br w:type="page"/>
      </w:r>
    </w:p>
    <w:p w:rsidR="00AA364A" w:rsidRDefault="00AA364A" w:rsidP="00AC3D98">
      <w:pPr>
        <w:jc w:val="center"/>
      </w:pPr>
      <w:r>
        <w:rPr>
          <w:rFonts w:hint="eastAsia"/>
        </w:rPr>
        <w:lastRenderedPageBreak/>
        <w:t>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w,b,λ</m:t>
                </m:r>
              </m:e>
            </m:d>
          </m:e>
        </m:func>
      </m:oMath>
    </w:p>
    <w:p w:rsidR="00AA364A" w:rsidRPr="00AA364A" w:rsidRDefault="00AA364A" w:rsidP="00AC3D98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∂w</m:t>
                      </m:r>
                    </m:den>
                  </m:f>
                  <m:r>
                    <w:rPr>
                      <w:rFonts w:ascii="Cambria Math" w:hAnsi="Cambria Math"/>
                    </w:rPr>
                    <m:t>≜0⇒w=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</w:rPr>
                    <m:t>≜0⇒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AA364A" w:rsidRPr="00300749" w:rsidRDefault="00300749" w:rsidP="00AC3D98">
      <w:pPr>
        <w:jc w:val="center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nary>
        </m:oMath>
      </m:oMathPara>
    </w:p>
    <w:p w:rsidR="00300749" w:rsidRPr="00340FC5" w:rsidRDefault="00300749" w:rsidP="00300749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trike/>
                </w:rPr>
              </m:ctrlPr>
            </m:naryPr>
            <m:sub>
              <m:r>
                <w:rPr>
                  <w:rFonts w:ascii="Cambria Math" w:hAnsi="Cambria Math"/>
                  <w:strike/>
                </w:rPr>
                <m:t>i=1</m:t>
              </m:r>
            </m:sub>
            <m:sup>
              <m:r>
                <w:rPr>
                  <w:rFonts w:ascii="Cambria Math" w:hAnsi="Cambria Math"/>
                  <w:strike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trike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trike/>
            </w:rPr>
            <m:t>b</m:t>
          </m:r>
        </m:oMath>
      </m:oMathPara>
    </w:p>
    <w:p w:rsidR="00300749" w:rsidRPr="00300749" w:rsidRDefault="00300749" w:rsidP="00AC3D98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00749" w:rsidRPr="00300749" w:rsidRDefault="00300749" w:rsidP="00AC3D98">
      <w:pPr>
        <w:jc w:val="center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w,b,λ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00749" w:rsidRPr="00340FC5" w:rsidRDefault="00300749" w:rsidP="00AC3D98">
      <w:pPr>
        <w:jc w:val="center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sectPr w:rsidR="00300749" w:rsidRPr="00340F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C7"/>
    <w:rsid w:val="001135EC"/>
    <w:rsid w:val="00157729"/>
    <w:rsid w:val="001915C7"/>
    <w:rsid w:val="001C7B3D"/>
    <w:rsid w:val="002D42C8"/>
    <w:rsid w:val="00300749"/>
    <w:rsid w:val="00340FC5"/>
    <w:rsid w:val="0046193C"/>
    <w:rsid w:val="006161B8"/>
    <w:rsid w:val="00664634"/>
    <w:rsid w:val="007475BB"/>
    <w:rsid w:val="007D73CA"/>
    <w:rsid w:val="00946D76"/>
    <w:rsid w:val="0096064A"/>
    <w:rsid w:val="00AA364A"/>
    <w:rsid w:val="00AC3D98"/>
    <w:rsid w:val="00AD13EB"/>
    <w:rsid w:val="00B34254"/>
    <w:rsid w:val="00CC4929"/>
    <w:rsid w:val="00D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AD28"/>
  <w15:chartTrackingRefBased/>
  <w15:docId w15:val="{517A655D-7491-42BD-A887-9D4A0A17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2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紘宇 林</dc:creator>
  <cp:keywords/>
  <dc:description/>
  <cp:lastModifiedBy>紘宇 林</cp:lastModifiedBy>
  <cp:revision>3</cp:revision>
  <dcterms:created xsi:type="dcterms:W3CDTF">2020-12-09T04:55:00Z</dcterms:created>
  <dcterms:modified xsi:type="dcterms:W3CDTF">2020-12-09T06:21:00Z</dcterms:modified>
</cp:coreProperties>
</file>