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2300A">
      <w:pPr>
        <w:rPr>
          <w:rFonts w:hint="eastAsia"/>
        </w:rPr>
      </w:pPr>
      <w:r>
        <w:rPr>
          <w:rFonts w:hint="eastAsia"/>
        </w:rPr>
        <w:t>重庆建峰化工股份有限公司富磷肥买卖合同</w:t>
      </w:r>
    </w:p>
    <w:p w14:paraId="0605065A">
      <w:pPr>
        <w:rPr>
          <w:rFonts w:hint="eastAsia"/>
        </w:rPr>
      </w:pPr>
    </w:p>
    <w:p w14:paraId="1AACE312">
      <w:pPr>
        <w:rPr>
          <w:rFonts w:hint="eastAsia"/>
        </w:rPr>
      </w:pPr>
      <w:r>
        <w:rPr>
          <w:rFonts w:hint="eastAsia"/>
        </w:rPr>
        <w:t>商密AA▲1年</w:t>
      </w:r>
    </w:p>
    <w:p w14:paraId="6BE0FC2F">
      <w:pPr>
        <w:rPr>
          <w:rFonts w:hint="eastAsia"/>
        </w:rPr>
      </w:pPr>
      <w:r>
        <w:rPr>
          <w:rFonts w:hint="eastAsia"/>
        </w:rPr>
        <w:t xml:space="preserve">化 肥 销 售 合 同 </w:t>
      </w:r>
    </w:p>
    <w:p w14:paraId="6D8BC590">
      <w:pPr>
        <w:rPr>
          <w:rFonts w:hint="eastAsia"/>
        </w:rPr>
      </w:pPr>
      <w:r>
        <w:rPr>
          <w:rFonts w:hint="eastAsia"/>
        </w:rPr>
        <w:t>（预付）</w:t>
      </w:r>
    </w:p>
    <w:p w14:paraId="37A576BB">
      <w:pPr>
        <w:rPr>
          <w:rFonts w:hint="eastAsia"/>
        </w:rPr>
      </w:pPr>
      <w:r>
        <w:rPr>
          <w:rFonts w:hint="eastAsia"/>
        </w:rPr>
        <w:t>供方：重庆建峰化工股份有限公司           合同编号：20160525-NSYB-166</w:t>
      </w:r>
    </w:p>
    <w:p w14:paraId="5E0802C6">
      <w:pPr>
        <w:rPr>
          <w:rFonts w:hint="eastAsia"/>
        </w:rPr>
      </w:pPr>
      <w:r>
        <w:rPr>
          <w:rFonts w:hint="eastAsia"/>
        </w:rPr>
        <w:t>　　　　                                 签 订 地：重庆·涪陵·白涛</w:t>
      </w:r>
    </w:p>
    <w:p w14:paraId="3B2BF0B6">
      <w:pPr>
        <w:rPr>
          <w:rFonts w:hint="eastAsia"/>
        </w:rPr>
      </w:pPr>
      <w:r>
        <w:rPr>
          <w:rFonts w:hint="eastAsia"/>
        </w:rPr>
        <w:t xml:space="preserve">需方：南宁邦力达农资有限责任公司         签订时间：2016年5月25日  </w:t>
      </w:r>
    </w:p>
    <w:p w14:paraId="7EB57DF6">
      <w:pPr>
        <w:rPr>
          <w:rFonts w:hint="eastAsia"/>
        </w:rPr>
      </w:pPr>
      <w:r>
        <w:rPr>
          <w:rFonts w:hint="eastAsia"/>
        </w:rPr>
        <w:t>一、产品名称、等级、数量、单价、金额</w:t>
      </w:r>
    </w:p>
    <w:p w14:paraId="2CBAD731">
      <w:pPr>
        <w:rPr>
          <w:rFonts w:hint="eastAsia"/>
        </w:rPr>
      </w:pPr>
      <w:r>
        <w:rPr>
          <w:rFonts w:hint="eastAsia"/>
        </w:rPr>
        <w:t>二、质量要求：符合GB2440--2001农用尿素标准。</w:t>
      </w:r>
    </w:p>
    <w:p w14:paraId="224A9876">
      <w:pPr>
        <w:rPr>
          <w:rFonts w:hint="eastAsia"/>
        </w:rPr>
      </w:pPr>
      <w:r>
        <w:rPr>
          <w:rFonts w:hint="eastAsia"/>
        </w:rPr>
        <w:t>三、交货时间、地点及方式：南宁南火车站火车车板交货。</w:t>
      </w:r>
    </w:p>
    <w:p w14:paraId="1FDC8E64">
      <w:pPr>
        <w:rPr>
          <w:rFonts w:hint="eastAsia"/>
        </w:rPr>
      </w:pPr>
      <w:r>
        <w:rPr>
          <w:rFonts w:hint="eastAsia"/>
        </w:rPr>
        <w:t>四、费用负担：货物到达交货地点后，所产生的一切费用由需方负担。</w:t>
      </w:r>
    </w:p>
    <w:p w14:paraId="2DFA02BA">
      <w:pPr>
        <w:rPr>
          <w:rFonts w:hint="eastAsia"/>
        </w:rPr>
      </w:pPr>
      <w:r>
        <w:rPr>
          <w:rFonts w:hint="eastAsia"/>
        </w:rPr>
        <w:t>五、包装:内塑外编，规格50千克/袋，误差±0.5千克/袋。</w:t>
      </w:r>
    </w:p>
    <w:p w14:paraId="464812C9">
      <w:pPr>
        <w:rPr>
          <w:rFonts w:hint="eastAsia"/>
        </w:rPr>
      </w:pPr>
      <w:r>
        <w:rPr>
          <w:rFonts w:hint="eastAsia"/>
        </w:rPr>
        <w:t>六、需方收货后按本合同第二条标准验收，若有质量问题应在10天内提出书面异议，对于未进行结算的货物，由需方负责保管，期间发生的一切损失由需方负责。</w:t>
      </w:r>
    </w:p>
    <w:p w14:paraId="62EDF270">
      <w:pPr>
        <w:rPr>
          <w:rFonts w:hint="eastAsia"/>
        </w:rPr>
      </w:pPr>
      <w:r>
        <w:rPr>
          <w:rFonts w:hint="eastAsia"/>
        </w:rPr>
        <w:t>七、铁路市场结算数量以实际发货数量为准；并在运输交接单上签字盖章。</w:t>
      </w:r>
    </w:p>
    <w:p w14:paraId="5E3705F5">
      <w:pPr>
        <w:rPr>
          <w:rFonts w:hint="eastAsia"/>
        </w:rPr>
      </w:pPr>
      <w:r>
        <w:rPr>
          <w:rFonts w:hint="eastAsia"/>
        </w:rPr>
        <w:t xml:space="preserve">八、结算方式：预收货款，发货或货到后结算，需方于本合同生效三个工作日内向供方支付全部货款，同时向供方报送货物流向；货物从供方发出后，由供需双方商议结算价格、数量，并以补充协议形式确认。对于未能实现销售结算的发出货物，由供方参照市场行情不定期提供货物结算价格，需方以此为基础进行货物的销售，并于每日下午5:30前向供方书面报送销售数量（如需方当日未报则视为销售为零），经供方确认后按当期价格进行结算。若到交货地后的货物需方在一个月内仍未销售完毕，则由供需双方按随行就市原则一次性商议结算，并以补充协议形式确认。    </w:t>
      </w:r>
    </w:p>
    <w:p w14:paraId="7463FEB6">
      <w:pPr>
        <w:rPr>
          <w:rFonts w:hint="eastAsia"/>
        </w:rPr>
      </w:pPr>
      <w:r>
        <w:rPr>
          <w:rFonts w:hint="eastAsia"/>
        </w:rPr>
        <w:t>九、违约责任：</w:t>
      </w:r>
      <w:r>
        <w:rPr>
          <w:rFonts w:hint="default"/>
          <w:color w:val="FF0000"/>
        </w:rPr>
        <w:t>《中华人民共和国民法</w:t>
      </w:r>
      <w:bookmarkStart w:id="0" w:name="_GoBack"/>
      <w:bookmarkEnd w:id="0"/>
      <w:r>
        <w:rPr>
          <w:rFonts w:hint="default"/>
          <w:color w:val="FF0000"/>
        </w:rPr>
        <w:t>典》</w:t>
      </w:r>
      <w:r>
        <w:rPr>
          <w:rFonts w:hint="eastAsia"/>
        </w:rPr>
        <w:t>执行。</w:t>
      </w:r>
    </w:p>
    <w:p w14:paraId="38F72B19">
      <w:pPr>
        <w:rPr>
          <w:rFonts w:hint="eastAsia"/>
        </w:rPr>
      </w:pPr>
      <w:r>
        <w:rPr>
          <w:rFonts w:hint="eastAsia"/>
        </w:rPr>
        <w:t>十、解决合同纠纷的方式：协商解决。协商不成，由合同签订地法院按诉讼程序解决。</w:t>
      </w:r>
    </w:p>
    <w:p w14:paraId="34CA0D41">
      <w:pPr>
        <w:rPr>
          <w:rFonts w:hint="eastAsia"/>
        </w:rPr>
      </w:pPr>
      <w:r>
        <w:rPr>
          <w:rFonts w:hint="eastAsia"/>
        </w:rPr>
        <w:t>十一、对不可抗力所造成的延期到货，免除违约责任，但供方应及时告知需方。</w:t>
      </w:r>
    </w:p>
    <w:p w14:paraId="7C657A23">
      <w:pPr>
        <w:rPr>
          <w:rFonts w:hint="eastAsia"/>
        </w:rPr>
      </w:pPr>
      <w:r>
        <w:rPr>
          <w:rFonts w:hint="eastAsia"/>
        </w:rPr>
        <w:t>十二、合同生效条件：本合同双方签字盖章后生效，在合同履行中双方往来的信件、电函是合同的有效组成部分，具备同等法律效力。</w:t>
      </w:r>
    </w:p>
    <w:p w14:paraId="7B06A234">
      <w:pPr>
        <w:rPr>
          <w:rFonts w:hint="eastAsia"/>
        </w:rPr>
      </w:pPr>
      <w:r>
        <w:rPr>
          <w:rFonts w:hint="eastAsia"/>
        </w:rPr>
        <w:t>十三、其他事项：1、本合同属传真件，双方签字盖章后生效。2、该批尿素严禁用于食品、饲料添加，如销往食品、饲料行业，造成的不良后果将由需方承担全责。</w:t>
      </w:r>
    </w:p>
    <w:p w14:paraId="0EB07717">
      <w:pPr>
        <w:rPr>
          <w:rFonts w:hint="eastAsia"/>
        </w:rPr>
      </w:pPr>
    </w:p>
    <w:p w14:paraId="6FD14CC3">
      <w:pPr>
        <w:rPr>
          <w:rFonts w:hint="eastAsia"/>
        </w:rPr>
      </w:pPr>
      <w:r>
        <w:rPr>
          <w:rFonts w:hint="eastAsia"/>
        </w:rPr>
        <w:t>产   品</w:t>
      </w:r>
    </w:p>
    <w:p w14:paraId="15F2F0BC">
      <w:pPr>
        <w:rPr>
          <w:rFonts w:hint="eastAsia"/>
        </w:rPr>
      </w:pPr>
      <w:r>
        <w:rPr>
          <w:rFonts w:hint="eastAsia"/>
        </w:rPr>
        <w:t>名   称</w:t>
      </w:r>
      <w:r>
        <w:rPr>
          <w:rFonts w:hint="eastAsia"/>
        </w:rPr>
        <w:tab/>
      </w:r>
      <w:r>
        <w:rPr>
          <w:rFonts w:hint="eastAsia"/>
        </w:rPr>
        <w:t>等  级</w:t>
      </w:r>
      <w:r>
        <w:rPr>
          <w:rFonts w:hint="eastAsia"/>
        </w:rPr>
        <w:tab/>
      </w:r>
      <w:r>
        <w:rPr>
          <w:rFonts w:hint="eastAsia"/>
        </w:rPr>
        <w:t>数   量</w:t>
      </w:r>
    </w:p>
    <w:p w14:paraId="100280B7">
      <w:pPr>
        <w:rPr>
          <w:rFonts w:hint="eastAsia"/>
        </w:rPr>
      </w:pPr>
      <w:r>
        <w:rPr>
          <w:rFonts w:hint="eastAsia"/>
        </w:rPr>
        <w:t>（吨）</w:t>
      </w:r>
      <w:r>
        <w:rPr>
          <w:rFonts w:hint="eastAsia"/>
        </w:rPr>
        <w:tab/>
      </w:r>
      <w:r>
        <w:rPr>
          <w:rFonts w:hint="eastAsia"/>
        </w:rPr>
        <w:t>单   价</w:t>
      </w:r>
    </w:p>
    <w:p w14:paraId="7F1905CF">
      <w:pPr>
        <w:rPr>
          <w:rFonts w:hint="eastAsia"/>
        </w:rPr>
      </w:pPr>
      <w:r>
        <w:rPr>
          <w:rFonts w:hint="eastAsia"/>
        </w:rPr>
        <w:t>（元/吨）</w:t>
      </w:r>
      <w:r>
        <w:rPr>
          <w:rFonts w:hint="eastAsia"/>
        </w:rPr>
        <w:tab/>
      </w:r>
      <w:r>
        <w:rPr>
          <w:rFonts w:hint="eastAsia"/>
        </w:rPr>
        <w:t>金   额</w:t>
      </w:r>
    </w:p>
    <w:p w14:paraId="48D45126">
      <w:pPr>
        <w:rPr>
          <w:rFonts w:hint="eastAsia"/>
        </w:rPr>
      </w:pPr>
      <w:r>
        <w:rPr>
          <w:rFonts w:hint="eastAsia"/>
        </w:rPr>
        <w:t>（元）</w:t>
      </w:r>
      <w:r>
        <w:rPr>
          <w:rFonts w:hint="eastAsia"/>
        </w:rPr>
        <w:tab/>
      </w:r>
      <w:r>
        <w:rPr>
          <w:rFonts w:hint="eastAsia"/>
        </w:rPr>
        <w:t>备   注</w:t>
      </w:r>
      <w:r>
        <w:rPr>
          <w:rFonts w:hint="eastAsia"/>
        </w:rPr>
        <w:tab/>
      </w:r>
    </w:p>
    <w:p w14:paraId="4E2DEA7B">
      <w:pPr>
        <w:rPr>
          <w:rFonts w:hint="eastAsia"/>
        </w:rPr>
      </w:pPr>
      <w:r>
        <w:rPr>
          <w:rFonts w:hint="eastAsia"/>
        </w:rPr>
        <w:t>“建峰”小颗粒</w:t>
      </w:r>
    </w:p>
    <w:p w14:paraId="238090E8">
      <w:pPr>
        <w:rPr>
          <w:rFonts w:hint="eastAsia"/>
        </w:rPr>
      </w:pPr>
      <w:r>
        <w:rPr>
          <w:rFonts w:hint="eastAsia"/>
        </w:rPr>
        <w:t>尿素</w:t>
      </w:r>
      <w:r>
        <w:rPr>
          <w:rFonts w:hint="eastAsia"/>
        </w:rPr>
        <w:tab/>
      </w:r>
      <w:r>
        <w:rPr>
          <w:rFonts w:hint="eastAsia"/>
        </w:rPr>
        <w:t>合格品</w:t>
      </w:r>
      <w:r>
        <w:rPr>
          <w:rFonts w:hint="eastAsia"/>
        </w:rPr>
        <w:tab/>
      </w:r>
      <w:r>
        <w:rPr>
          <w:rFonts w:hint="eastAsia"/>
        </w:rPr>
        <w:t>3000</w:t>
      </w:r>
      <w:r>
        <w:rPr>
          <w:rFonts w:hint="eastAsia"/>
        </w:rPr>
        <w:tab/>
      </w:r>
      <w:r>
        <w:rPr>
          <w:rFonts w:hint="eastAsia"/>
        </w:rPr>
        <w:t xml:space="preserve"> 1420</w:t>
      </w:r>
      <w:r>
        <w:rPr>
          <w:rFonts w:hint="eastAsia"/>
        </w:rPr>
        <w:tab/>
      </w:r>
      <w:r>
        <w:rPr>
          <w:rFonts w:hint="eastAsia"/>
        </w:rPr>
        <w:t>4260000</w:t>
      </w:r>
      <w:r>
        <w:rPr>
          <w:rFonts w:hint="eastAsia"/>
        </w:rPr>
        <w:tab/>
      </w:r>
      <w:r>
        <w:rPr>
          <w:rFonts w:hint="eastAsia"/>
        </w:rPr>
        <w:t>单价为暂定价</w:t>
      </w:r>
      <w:r>
        <w:rPr>
          <w:rFonts w:hint="eastAsia"/>
        </w:rPr>
        <w:tab/>
      </w:r>
    </w:p>
    <w:p w14:paraId="48939783">
      <w:pPr>
        <w:rPr>
          <w:rFonts w:hint="eastAsia"/>
        </w:rPr>
      </w:pPr>
      <w:r>
        <w:rPr>
          <w:rFonts w:hint="eastAsia"/>
        </w:rPr>
        <w:t>“建峰”小颗粒</w:t>
      </w:r>
    </w:p>
    <w:p w14:paraId="5047A116">
      <w:pPr>
        <w:rPr>
          <w:rFonts w:hint="eastAsia"/>
        </w:rPr>
      </w:pPr>
      <w:r>
        <w:rPr>
          <w:rFonts w:hint="eastAsia"/>
        </w:rPr>
        <w:t>尿素</w:t>
      </w:r>
      <w:r>
        <w:rPr>
          <w:rFonts w:hint="eastAsia"/>
        </w:rPr>
        <w:tab/>
      </w:r>
      <w:r>
        <w:rPr>
          <w:rFonts w:hint="eastAsia"/>
        </w:rPr>
        <w:t>合  计</w:t>
      </w:r>
      <w:r>
        <w:rPr>
          <w:rFonts w:hint="eastAsia"/>
        </w:rPr>
        <w:tab/>
      </w:r>
      <w:r>
        <w:rPr>
          <w:rFonts w:hint="eastAsia"/>
        </w:rPr>
        <w:t>3000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4260000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7EE6B9C5">
      <w:pPr>
        <w:rPr>
          <w:rFonts w:hint="eastAsia"/>
        </w:rPr>
      </w:pPr>
      <w:r>
        <w:rPr>
          <w:rFonts w:hint="eastAsia"/>
        </w:rPr>
        <w:t>合计人民币金额（大写）：肆佰贰拾陆万元整。</w:t>
      </w:r>
      <w:r>
        <w:rPr>
          <w:rFonts w:hint="eastAsia"/>
        </w:rPr>
        <w:tab/>
      </w:r>
      <w:r>
        <w:rPr>
          <w:rFonts w:hint="eastAsia"/>
        </w:rPr>
        <w:t>合计人民币金额（大写）：肆佰贰拾陆万元整。</w:t>
      </w:r>
      <w:r>
        <w:rPr>
          <w:rFonts w:hint="eastAsia"/>
        </w:rPr>
        <w:tab/>
      </w:r>
      <w:r>
        <w:rPr>
          <w:rFonts w:hint="eastAsia"/>
        </w:rPr>
        <w:t>合计人民币金额（大写）：肆佰贰拾陆万元整。</w:t>
      </w:r>
      <w:r>
        <w:rPr>
          <w:rFonts w:hint="eastAsia"/>
        </w:rPr>
        <w:tab/>
      </w:r>
      <w:r>
        <w:rPr>
          <w:rFonts w:hint="eastAsia"/>
        </w:rPr>
        <w:t>合计人民币金额（大写）：肆佰贰拾陆万元整。</w:t>
      </w:r>
      <w:r>
        <w:rPr>
          <w:rFonts w:hint="eastAsia"/>
        </w:rPr>
        <w:tab/>
      </w:r>
      <w:r>
        <w:rPr>
          <w:rFonts w:hint="eastAsia"/>
        </w:rPr>
        <w:t>合计人民币金额（大写）：肆佰贰拾陆万元整。</w:t>
      </w:r>
      <w:r>
        <w:rPr>
          <w:rFonts w:hint="eastAsia"/>
        </w:rPr>
        <w:tab/>
      </w:r>
      <w:r>
        <w:rPr>
          <w:rFonts w:hint="eastAsia"/>
        </w:rPr>
        <w:t>合计人民币金额（大写）：肆佰贰拾陆万元整。</w:t>
      </w:r>
      <w:r>
        <w:rPr>
          <w:rFonts w:hint="eastAsia"/>
        </w:rPr>
        <w:tab/>
      </w:r>
    </w:p>
    <w:p w14:paraId="681533FE">
      <w:pPr>
        <w:rPr>
          <w:rFonts w:hint="eastAsia"/>
        </w:rPr>
      </w:pPr>
    </w:p>
    <w:p w14:paraId="61DD4A95">
      <w:pPr>
        <w:rPr>
          <w:rFonts w:hint="eastAsia"/>
        </w:rPr>
      </w:pPr>
      <w:r>
        <w:rPr>
          <w:rFonts w:hint="eastAsia"/>
        </w:rPr>
        <w:t>供     方</w:t>
      </w:r>
    </w:p>
    <w:p w14:paraId="1CDB9D82">
      <w:pPr>
        <w:rPr>
          <w:rFonts w:hint="eastAsia"/>
        </w:rPr>
      </w:pPr>
      <w:r>
        <w:rPr>
          <w:rFonts w:hint="eastAsia"/>
        </w:rPr>
        <w:t>单位名称(章)：重庆建峰化工股份有限公司</w:t>
      </w:r>
    </w:p>
    <w:p w14:paraId="4BF34010">
      <w:pPr>
        <w:rPr>
          <w:rFonts w:hint="eastAsia"/>
        </w:rPr>
      </w:pPr>
      <w:r>
        <w:rPr>
          <w:rFonts w:hint="eastAsia"/>
        </w:rPr>
        <w:t>地        址：重庆·涪陵·白涛</w:t>
      </w:r>
    </w:p>
    <w:p w14:paraId="6771E105">
      <w:pPr>
        <w:rPr>
          <w:rFonts w:hint="eastAsia"/>
        </w:rPr>
      </w:pPr>
      <w:r>
        <w:rPr>
          <w:rFonts w:hint="eastAsia"/>
        </w:rPr>
        <w:t>代        表：</w:t>
      </w:r>
    </w:p>
    <w:p w14:paraId="44F88524">
      <w:pPr>
        <w:rPr>
          <w:rFonts w:hint="eastAsia"/>
        </w:rPr>
      </w:pPr>
      <w:r>
        <w:rPr>
          <w:rFonts w:hint="eastAsia"/>
        </w:rPr>
        <w:t>电        话：</w:t>
      </w:r>
    </w:p>
    <w:p w14:paraId="181682C7">
      <w:pPr>
        <w:rPr>
          <w:rFonts w:hint="eastAsia"/>
        </w:rPr>
      </w:pPr>
      <w:r>
        <w:rPr>
          <w:rFonts w:hint="eastAsia"/>
        </w:rPr>
        <w:t xml:space="preserve">开  户 银 行： </w:t>
      </w:r>
    </w:p>
    <w:p w14:paraId="704FD530">
      <w:pPr>
        <w:rPr>
          <w:rFonts w:hint="eastAsia"/>
        </w:rPr>
      </w:pPr>
      <w:r>
        <w:rPr>
          <w:rFonts w:hint="eastAsia"/>
        </w:rPr>
        <w:t>帐        号：</w:t>
      </w:r>
      <w:r>
        <w:rPr>
          <w:rFonts w:hint="eastAsia"/>
        </w:rPr>
        <w:tab/>
      </w:r>
      <w:r>
        <w:rPr>
          <w:rFonts w:hint="eastAsia"/>
        </w:rPr>
        <w:t>需      方</w:t>
      </w:r>
    </w:p>
    <w:p w14:paraId="58624389">
      <w:pPr>
        <w:rPr>
          <w:rFonts w:hint="eastAsia"/>
        </w:rPr>
      </w:pPr>
      <w:r>
        <w:rPr>
          <w:rFonts w:hint="eastAsia"/>
        </w:rPr>
        <w:t>单位名称(章): 南宁邦力达农资有限责任公司</w:t>
      </w:r>
    </w:p>
    <w:p w14:paraId="1616ADA4">
      <w:pPr>
        <w:rPr>
          <w:rFonts w:hint="eastAsia"/>
        </w:rPr>
      </w:pPr>
      <w:r>
        <w:rPr>
          <w:rFonts w:hint="eastAsia"/>
        </w:rPr>
        <w:t>地        址:</w:t>
      </w:r>
    </w:p>
    <w:p w14:paraId="22C98A45">
      <w:pPr>
        <w:rPr>
          <w:rFonts w:hint="eastAsia"/>
        </w:rPr>
      </w:pPr>
      <w:r>
        <w:rPr>
          <w:rFonts w:hint="eastAsia"/>
        </w:rPr>
        <w:t>代        表:</w:t>
      </w:r>
    </w:p>
    <w:p w14:paraId="284C4ACF">
      <w:pPr>
        <w:rPr>
          <w:rFonts w:hint="eastAsia"/>
        </w:rPr>
      </w:pPr>
      <w:r>
        <w:rPr>
          <w:rFonts w:hint="eastAsia"/>
        </w:rPr>
        <w:t>电        话：</w:t>
      </w:r>
    </w:p>
    <w:p w14:paraId="1A0F4414">
      <w:pPr>
        <w:rPr>
          <w:rFonts w:hint="eastAsia"/>
        </w:rPr>
      </w:pPr>
      <w:r>
        <w:rPr>
          <w:rFonts w:hint="eastAsia"/>
        </w:rPr>
        <w:t>开 户 银  行:</w:t>
      </w:r>
    </w:p>
    <w:p w14:paraId="5D9A6D51">
      <w:pPr>
        <w:rPr>
          <w:rFonts w:hint="eastAsia"/>
        </w:rPr>
      </w:pPr>
      <w:r>
        <w:rPr>
          <w:rFonts w:hint="eastAsia"/>
        </w:rPr>
        <w:t>帐        号:</w:t>
      </w:r>
      <w:r>
        <w:rPr>
          <w:rFonts w:hint="eastAsia"/>
        </w:rPr>
        <w:tab/>
      </w:r>
    </w:p>
    <w:p w14:paraId="254347DC">
      <w:pPr>
        <w:rPr>
          <w:rFonts w:hint="eastAsia"/>
        </w:rPr>
      </w:pPr>
    </w:p>
    <w:p w14:paraId="4290BCCE"/>
    <w:p w14:paraId="01C101D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9F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2025-11-10T12:37:58Z</dcterms:created>
  <dc:creator>zcy</dc:creator>
  <cp:lastModifiedBy>WPS_1602424499</cp:lastModifiedBy>
  <dcterms:modified xsi:type="dcterms:W3CDTF">2025-11-10T15:19:06Z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eyJoZGlkIjoiYTZjOWQ3NzgxNWI3ZGY5ODAyODIwZDIwMmY3N2JmZjIiLCJ1c2VySWQiOiIxMTMwMTExNDcxIn0=</vt:lpwstr>
  </property>
  <property fmtid="{D5CDD505-2E9C-101B-9397-08002B2CF9AE}" pid="4" name="ICV">
    <vt:lpwstr>E6A77B48834A4CA599D7176BB154D907_12</vt:lpwstr>
  </property>
</Properties>
</file>