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8184D">
      <w:pPr>
        <w:rPr>
          <w:rFonts w:hint="eastAsia"/>
          <w:lang w:val="en-US" w:eastAsia="zh-CN"/>
        </w:rPr>
      </w:pPr>
      <w:r>
        <w:rPr>
          <w:rFonts w:hint="eastAsia"/>
          <w:lang w:val="en-US" w:eastAsia="zh-CN"/>
        </w:rPr>
        <w:t>修改总时长：14分39秒</w:t>
      </w:r>
    </w:p>
    <w:p w14:paraId="12F11821">
      <w:pPr>
        <w:rPr>
          <w:rFonts w:hint="eastAsia"/>
          <w:lang w:val="en-US" w:eastAsia="zh-CN"/>
        </w:rPr>
      </w:pPr>
      <w:r>
        <w:rPr>
          <w:rFonts w:hint="eastAsia"/>
          <w:lang w:val="en-US" w:eastAsia="zh-CN"/>
        </w:rPr>
        <w:t>系统审查时长：4分39秒</w:t>
      </w:r>
    </w:p>
    <w:p w14:paraId="6F559BFB">
      <w:pPr>
        <w:rPr>
          <w:rFonts w:hint="default"/>
          <w:lang w:val="en-US" w:eastAsia="zh-CN"/>
        </w:rPr>
      </w:pPr>
      <w:r>
        <w:rPr>
          <w:rFonts w:hint="eastAsia"/>
          <w:lang w:val="en-US" w:eastAsia="zh-CN"/>
        </w:rPr>
        <w:t>修改合同时长：10分20秒</w:t>
      </w:r>
      <w:bookmarkStart w:id="0" w:name="_GoBack"/>
      <w:bookmarkEnd w:id="0"/>
    </w:p>
    <w:p w14:paraId="0F075EEE">
      <w:pPr>
        <w:rPr>
          <w:rFonts w:hint="eastAsia"/>
        </w:rPr>
      </w:pPr>
      <w:r>
        <w:rPr>
          <w:rFonts w:hint="eastAsia"/>
        </w:rPr>
        <w:t>幂律智能有限责任公司货物买卖合同</w:t>
      </w:r>
    </w:p>
    <w:p w14:paraId="52C9042C">
      <w:pPr>
        <w:rPr>
          <w:rFonts w:hint="eastAsia"/>
        </w:rPr>
      </w:pPr>
    </w:p>
    <w:p w14:paraId="029869EC">
      <w:pPr>
        <w:rPr>
          <w:rFonts w:hint="eastAsia"/>
        </w:rPr>
      </w:pPr>
      <w:r>
        <w:rPr>
          <w:rFonts w:hint="eastAsia"/>
        </w:rPr>
        <w:t>合同编号：CH-2022-48</w:t>
      </w:r>
    </w:p>
    <w:p w14:paraId="5A7E8443">
      <w:pPr>
        <w:rPr>
          <w:rFonts w:hint="eastAsia"/>
        </w:rPr>
      </w:pPr>
    </w:p>
    <w:p w14:paraId="69B5F671">
      <w:pPr>
        <w:rPr>
          <w:rFonts w:hint="eastAsia"/>
        </w:rPr>
      </w:pPr>
      <w:r>
        <w:rPr>
          <w:rFonts w:hint="eastAsia"/>
        </w:rPr>
        <w:t xml:space="preserve">甲方：幂律智能有限责任公司 </w:t>
      </w:r>
    </w:p>
    <w:p w14:paraId="2F7B3DF3">
      <w:pPr>
        <w:rPr>
          <w:rFonts w:hint="eastAsia"/>
        </w:rPr>
      </w:pPr>
      <w:r>
        <w:rPr>
          <w:rFonts w:hint="eastAsia"/>
        </w:rPr>
        <w:t>统一社会信用代码：1234444CHG19283D123</w:t>
      </w:r>
    </w:p>
    <w:p w14:paraId="5D22D44D">
      <w:pPr>
        <w:rPr>
          <w:rFonts w:hint="eastAsia"/>
        </w:rPr>
      </w:pPr>
      <w:r>
        <w:rPr>
          <w:rFonts w:hint="eastAsia"/>
        </w:rPr>
        <w:t>联系人：白居易</w:t>
      </w:r>
    </w:p>
    <w:p w14:paraId="33A34C87">
      <w:pPr>
        <w:rPr>
          <w:rFonts w:hint="eastAsia"/>
        </w:rPr>
      </w:pPr>
      <w:r>
        <w:rPr>
          <w:rFonts w:hint="eastAsia"/>
        </w:rPr>
        <w:t>联系方式：1360000000</w:t>
      </w:r>
    </w:p>
    <w:p w14:paraId="3EDD8EC7">
      <w:pPr>
        <w:rPr>
          <w:rFonts w:hint="eastAsia"/>
        </w:rPr>
      </w:pPr>
    </w:p>
    <w:p w14:paraId="09288F40">
      <w:pPr>
        <w:rPr>
          <w:rFonts w:hint="eastAsia"/>
        </w:rPr>
      </w:pPr>
      <w:r>
        <w:rPr>
          <w:rFonts w:hint="eastAsia"/>
        </w:rPr>
        <w:t>乙方：洛阳美科办公家具有限公司</w:t>
      </w:r>
    </w:p>
    <w:p w14:paraId="110792ED">
      <w:pPr>
        <w:rPr>
          <w:rFonts w:hint="eastAsia"/>
        </w:rPr>
      </w:pPr>
      <w:r>
        <w:rPr>
          <w:rFonts w:hint="eastAsia"/>
        </w:rPr>
        <w:t>统一社会信用代码：123578DOG108G123</w:t>
      </w:r>
    </w:p>
    <w:p w14:paraId="144AF4C5">
      <w:pPr>
        <w:rPr>
          <w:rFonts w:hint="eastAsia"/>
        </w:rPr>
      </w:pPr>
      <w:r>
        <w:rPr>
          <w:rFonts w:hint="eastAsia"/>
        </w:rPr>
        <w:t>联系人：杜甫</w:t>
      </w:r>
    </w:p>
    <w:p w14:paraId="7BF3C8F9">
      <w:pPr>
        <w:rPr>
          <w:rFonts w:hint="eastAsia"/>
        </w:rPr>
      </w:pPr>
      <w:r>
        <w:rPr>
          <w:rFonts w:hint="eastAsia"/>
        </w:rPr>
        <w:t>联系方式：13650000000</w:t>
      </w:r>
    </w:p>
    <w:p w14:paraId="27446A06">
      <w:pPr>
        <w:rPr>
          <w:rFonts w:hint="eastAsia"/>
        </w:rPr>
      </w:pPr>
    </w:p>
    <w:p w14:paraId="44FEC346">
      <w:pPr>
        <w:rPr>
          <w:rFonts w:hint="eastAsia"/>
        </w:rPr>
      </w:pPr>
      <w:r>
        <w:rPr>
          <w:rFonts w:hint="eastAsia"/>
        </w:rPr>
        <w:t>签订地点：北京市海淀区</w:t>
      </w:r>
    </w:p>
    <w:p w14:paraId="6562A7F8">
      <w:pPr>
        <w:rPr>
          <w:rFonts w:hint="eastAsia"/>
        </w:rPr>
      </w:pPr>
    </w:p>
    <w:p w14:paraId="6D5BF860">
      <w:pPr>
        <w:rPr>
          <w:rFonts w:hint="eastAsia"/>
        </w:rPr>
      </w:pPr>
      <w:r>
        <w:rPr>
          <w:rFonts w:hint="eastAsia"/>
        </w:rPr>
        <w:t>幂律智能(以下简称：“甲方”)与洛阳美科办公家具有限公司 (以下简称：“乙方”)经协商确认甲方向乙方采购家具。甲乙双方同意达成以下合意：</w:t>
      </w:r>
    </w:p>
    <w:p w14:paraId="33F003F5">
      <w:pPr>
        <w:rPr>
          <w:rFonts w:hint="eastAsia"/>
        </w:rPr>
      </w:pPr>
      <w:r>
        <w:rPr>
          <w:rFonts w:hint="eastAsia"/>
        </w:rPr>
        <w:t>1.定义</w:t>
      </w:r>
    </w:p>
    <w:p w14:paraId="224102BB">
      <w:pPr>
        <w:rPr>
          <w:rFonts w:hint="eastAsia"/>
        </w:rPr>
      </w:pPr>
      <w:r>
        <w:rPr>
          <w:rFonts w:hint="eastAsia"/>
        </w:rPr>
        <w:t>本合同下列术语应解释为：</w:t>
      </w:r>
    </w:p>
    <w:p w14:paraId="47860CCD">
      <w:pPr>
        <w:rPr>
          <w:rFonts w:hint="eastAsia"/>
        </w:rPr>
      </w:pPr>
      <w:r>
        <w:rPr>
          <w:rFonts w:hint="eastAsia"/>
        </w:rPr>
        <w:t>1.1　“货物”是指根据本合同规定，乙方须向甲方提供的全部产品。</w:t>
      </w:r>
    </w:p>
    <w:p w14:paraId="424EBED4">
      <w:pPr>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14:paraId="00D666CE">
      <w:pPr>
        <w:rPr>
          <w:rFonts w:hint="eastAsia"/>
        </w:rPr>
      </w:pPr>
    </w:p>
    <w:p w14:paraId="4F57E23E">
      <w:pPr>
        <w:rPr>
          <w:rFonts w:hint="eastAsia"/>
        </w:rPr>
      </w:pPr>
      <w:r>
        <w:rPr>
          <w:rFonts w:hint="eastAsia"/>
        </w:rPr>
        <w:t>2.货物名称、数量</w:t>
      </w:r>
    </w:p>
    <w:p w14:paraId="06A0743B">
      <w:pPr>
        <w:rPr>
          <w:rFonts w:hint="eastAsia"/>
        </w:rPr>
      </w:pPr>
      <w:r>
        <w:rPr>
          <w:rFonts w:hint="eastAsia"/>
        </w:rPr>
        <w:t>办公家具40套，及其备用安装组件40套</w:t>
      </w:r>
    </w:p>
    <w:p w14:paraId="45D7AB30">
      <w:pPr>
        <w:rPr>
          <w:rFonts w:hint="eastAsia"/>
        </w:rPr>
      </w:pPr>
    </w:p>
    <w:p w14:paraId="6EEDEC77">
      <w:pPr>
        <w:rPr>
          <w:rFonts w:hint="eastAsia"/>
        </w:rPr>
      </w:pPr>
      <w:r>
        <w:rPr>
          <w:rFonts w:hint="eastAsia"/>
        </w:rPr>
        <w:t>3.价款</w:t>
      </w:r>
    </w:p>
    <w:p w14:paraId="1008DD3F">
      <w:pPr>
        <w:rPr>
          <w:rFonts w:hint="eastAsia"/>
        </w:rPr>
      </w:pPr>
      <w:r>
        <w:rPr>
          <w:rFonts w:hint="eastAsia"/>
        </w:rPr>
        <w:t>本合同总金额为123,445.32元（大写：</w:t>
      </w:r>
      <w:r>
        <w:rPr>
          <w:rFonts w:hint="eastAsia"/>
          <w:color w:val="FF0000"/>
        </w:rPr>
        <w:t>壹拾贰万叁仟肆佰肆拾伍元叁角贰分</w:t>
      </w:r>
      <w:r>
        <w:rPr>
          <w:rFonts w:hint="eastAsia"/>
        </w:rPr>
        <w:t>）。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092F45C7">
      <w:pPr>
        <w:rPr>
          <w:rFonts w:hint="eastAsia"/>
          <w:color w:val="FF0000"/>
        </w:rPr>
      </w:pPr>
    </w:p>
    <w:p w14:paraId="37ABE7EC">
      <w:pPr>
        <w:rPr>
          <w:rFonts w:hint="eastAsia"/>
        </w:rPr>
      </w:pPr>
      <w:r>
        <w:rPr>
          <w:rFonts w:hint="eastAsia"/>
        </w:rPr>
        <w:t>4.支付</w:t>
      </w:r>
    </w:p>
    <w:p w14:paraId="03244AFA">
      <w:pPr>
        <w:rPr>
          <w:rFonts w:hint="eastAsia"/>
        </w:rPr>
      </w:pPr>
      <w:r>
        <w:rPr>
          <w:rFonts w:hint="eastAsia"/>
        </w:rPr>
        <w:t>在甲乙双方签订合同后15个工作日内，甲方预付合同总金额20%的合同款1,246.23元；货到甲方指定地点交付并通过最终验收合格后7个工作日内支付合同总金额的80%的合同款23,451.32元。</w:t>
      </w:r>
    </w:p>
    <w:p w14:paraId="4C739651">
      <w:pPr>
        <w:rPr>
          <w:rFonts w:hint="eastAsia"/>
          <w:color w:val="FF0000"/>
        </w:rPr>
      </w:pPr>
      <w:r>
        <w:rPr>
          <w:rFonts w:hint="eastAsia"/>
          <w:color w:val="FF0000"/>
        </w:rPr>
        <w:t>甲乙双方签订合同后15个工作日内，甲方预付合同总金额20%的合同款1,246.23元； 2. 货到甲方指定地点交付并通过最终验收合格后7个工作日内，甲方支付合同总金额80%的合同款23,451.32元。</w:t>
      </w:r>
    </w:p>
    <w:p w14:paraId="2589A52E">
      <w:pPr>
        <w:rPr>
          <w:rFonts w:hint="eastAsia"/>
        </w:rPr>
      </w:pPr>
    </w:p>
    <w:p w14:paraId="17354BFB">
      <w:pPr>
        <w:rPr>
          <w:rFonts w:hint="eastAsia"/>
        </w:rPr>
      </w:pPr>
      <w:r>
        <w:rPr>
          <w:rFonts w:hint="eastAsia"/>
        </w:rPr>
        <w:t>5.交付</w:t>
      </w:r>
    </w:p>
    <w:p w14:paraId="5A0186D6">
      <w:pPr>
        <w:rPr>
          <w:rFonts w:hint="eastAsia"/>
        </w:rPr>
      </w:pPr>
      <w:r>
        <w:rPr>
          <w:rFonts w:hint="eastAsia"/>
        </w:rPr>
        <w:t>交货地点：广州市天河区，乙方负责搬运、安装。</w:t>
      </w:r>
    </w:p>
    <w:p w14:paraId="09884DE6">
      <w:pPr>
        <w:rPr>
          <w:rFonts w:hint="eastAsia"/>
          <w:color w:val="FF0000"/>
        </w:rPr>
      </w:pPr>
      <w:r>
        <w:rPr>
          <w:rFonts w:hint="eastAsia"/>
          <w:color w:val="FF0000"/>
        </w:rPr>
        <w:t>交货时间：乙方应于2022年___月___日前将全部货物运送至甲方指定地点并完成安装</w:t>
      </w:r>
    </w:p>
    <w:p w14:paraId="6F14C64B">
      <w:pPr>
        <w:rPr>
          <w:rFonts w:hint="eastAsia"/>
          <w:color w:val="FF0000"/>
        </w:rPr>
      </w:pPr>
      <w:r>
        <w:rPr>
          <w:rFonts w:hint="eastAsia"/>
          <w:color w:val="FF0000"/>
        </w:rPr>
        <w:t>乙方应于本合同生效后【30】个自然日内完成货物交付及安装。</w:t>
      </w:r>
    </w:p>
    <w:p w14:paraId="7EC040C7">
      <w:pPr>
        <w:rPr>
          <w:rFonts w:hint="eastAsia"/>
        </w:rPr>
      </w:pPr>
      <w:r>
        <w:rPr>
          <w:rFonts w:hint="eastAsia"/>
        </w:rPr>
        <w:t>6.包装要求</w:t>
      </w:r>
    </w:p>
    <w:p w14:paraId="6BDE7463">
      <w:pPr>
        <w:rPr>
          <w:rFonts w:hint="eastAsia"/>
        </w:rPr>
      </w:pPr>
      <w:r>
        <w:rPr>
          <w:rFonts w:hint="eastAsia"/>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17EF5A8B">
      <w:pPr>
        <w:rPr>
          <w:rFonts w:hint="eastAsia"/>
        </w:rPr>
      </w:pPr>
      <w:r>
        <w:rPr>
          <w:rFonts w:hint="eastAsia"/>
        </w:rPr>
        <w:t>6.2 甲方不接受与本合同之外的产品拼装或混装。</w:t>
      </w:r>
    </w:p>
    <w:p w14:paraId="5E082AF6">
      <w:pPr>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14:paraId="3EEA04E6">
      <w:pPr>
        <w:rPr>
          <w:rFonts w:hint="eastAsia"/>
        </w:rPr>
      </w:pPr>
      <w:r>
        <w:rPr>
          <w:rFonts w:hint="eastAsia"/>
        </w:rPr>
        <w:t>6.4根据产品的特点和运输的不同要求，乙方应在包装箱上清楚地标注“小心轻放”、“请勿倒置”、“防潮”等字样和其他适当的标志。</w:t>
      </w:r>
    </w:p>
    <w:p w14:paraId="7C20966A">
      <w:pPr>
        <w:rPr>
          <w:rFonts w:hint="eastAsia"/>
        </w:rPr>
      </w:pPr>
    </w:p>
    <w:p w14:paraId="4FB15644">
      <w:pPr>
        <w:rPr>
          <w:rFonts w:hint="eastAsia"/>
        </w:rPr>
      </w:pPr>
      <w:r>
        <w:rPr>
          <w:rFonts w:hint="eastAsia"/>
        </w:rPr>
        <w:t>7.质量标准和质量保证</w:t>
      </w:r>
    </w:p>
    <w:p w14:paraId="79C9ACB3">
      <w:pPr>
        <w:rPr>
          <w:rFonts w:hint="eastAsia"/>
        </w:rPr>
      </w:pPr>
      <w:r>
        <w:rPr>
          <w:rFonts w:hint="eastAsia"/>
        </w:rPr>
        <w:t>7.1　质量标准</w:t>
      </w:r>
    </w:p>
    <w:p w14:paraId="54E3D9EE">
      <w:pPr>
        <w:rPr>
          <w:rFonts w:hint="eastAsia"/>
        </w:rPr>
      </w:pPr>
      <w:r>
        <w:rPr>
          <w:rFonts w:hint="eastAsia"/>
        </w:rPr>
        <w:t>7.1.1　乙方为甲方交付的货物及服务应符合相应的国家标准。这些标准必须是有关机构发布的最新版本的标准。</w:t>
      </w:r>
    </w:p>
    <w:p w14:paraId="1795EB92">
      <w:pPr>
        <w:rPr>
          <w:rFonts w:hint="eastAsia"/>
        </w:rPr>
      </w:pPr>
      <w:r>
        <w:rPr>
          <w:rFonts w:hint="eastAsia"/>
        </w:rPr>
        <w:t>7.1.2　货物还应符合国家有关安全、环保、卫生的相关规定。</w:t>
      </w:r>
    </w:p>
    <w:p w14:paraId="31C7DABD">
      <w:pPr>
        <w:rPr>
          <w:rFonts w:hint="eastAsia"/>
        </w:rPr>
      </w:pPr>
      <w:r>
        <w:rPr>
          <w:rFonts w:hint="eastAsia"/>
        </w:rPr>
        <w:t>7.2　质量保证</w:t>
      </w:r>
    </w:p>
    <w:p w14:paraId="78CE2BC2">
      <w:pPr>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本保证保持有效。</w:t>
      </w:r>
    </w:p>
    <w:p w14:paraId="154964EA">
      <w:pPr>
        <w:rPr>
          <w:rFonts w:hint="eastAsia"/>
        </w:rPr>
      </w:pPr>
      <w:r>
        <w:rPr>
          <w:rFonts w:hint="eastAsia"/>
        </w:rPr>
        <w:t>7.2.2在质量保证期内所发现的缺陷，甲方应尽快以书面形式通知乙方。如未在发现缺陷15日内通知乙方，则视为甲方认可该缺陷不属于质量保证范围，无需乙方进行更换。</w:t>
      </w:r>
    </w:p>
    <w:p w14:paraId="2F0CE7BE">
      <w:pPr>
        <w:rPr>
          <w:rFonts w:hint="eastAsia"/>
        </w:rPr>
      </w:pPr>
      <w:r>
        <w:rPr>
          <w:rFonts w:hint="eastAsia"/>
        </w:rPr>
        <w:t>7.2.3乙方收到通知后应在合同规定的响应时间内以合理的速度免费维修或更换有缺陷的货物或部件。</w:t>
      </w:r>
    </w:p>
    <w:p w14:paraId="1D41DD58">
      <w:pPr>
        <w:rPr>
          <w:rFonts w:hint="eastAsia"/>
        </w:rPr>
      </w:pPr>
      <w:r>
        <w:rPr>
          <w:rFonts w:hint="eastAsia"/>
        </w:rPr>
        <w:t>7.2.4在质量保证期内，如果货物的质量或规格与合同不符，或证实货物是有缺陷的，甲方可以以书面形式向乙方提出补救措施或索赔。</w:t>
      </w:r>
    </w:p>
    <w:p w14:paraId="45A8D97A">
      <w:pPr>
        <w:rPr>
          <w:rFonts w:hint="eastAsia"/>
        </w:rPr>
      </w:pPr>
    </w:p>
    <w:p w14:paraId="6327A6B5">
      <w:pPr>
        <w:rPr>
          <w:rFonts w:hint="eastAsia"/>
        </w:rPr>
      </w:pPr>
      <w:r>
        <w:rPr>
          <w:rFonts w:hint="eastAsia"/>
        </w:rPr>
        <w:t>8.货物的验收</w:t>
      </w:r>
    </w:p>
    <w:p w14:paraId="5FF16BB6">
      <w:pPr>
        <w:rPr>
          <w:rFonts w:hint="eastAsia"/>
          <w:color w:val="FF0000"/>
        </w:rPr>
      </w:pPr>
      <w:r>
        <w:rPr>
          <w:rFonts w:hint="eastAsia"/>
          <w:color w:val="FF0000"/>
        </w:rPr>
        <w:t xml:space="preserve"> 8.1 验收时间和验收人：货到30个工作日内由甲方组织验收。 </w:t>
      </w:r>
    </w:p>
    <w:p w14:paraId="0A50E1E3">
      <w:pPr>
        <w:rPr>
          <w:rFonts w:hint="eastAsia"/>
          <w:color w:val="FF0000"/>
        </w:rPr>
      </w:pPr>
      <w:r>
        <w:rPr>
          <w:rFonts w:hint="eastAsia"/>
          <w:color w:val="FF0000"/>
        </w:rPr>
        <w:t xml:space="preserve">8.2 甲方对货物进行开箱检查及质量验收。验收内容包括但不限于外观、数量、规格、质量及安装效果。 </w:t>
      </w:r>
    </w:p>
    <w:p w14:paraId="3D775B0E">
      <w:pPr>
        <w:rPr>
          <w:rFonts w:hint="eastAsia"/>
          <w:color w:val="FF0000"/>
        </w:rPr>
      </w:pPr>
      <w:r>
        <w:rPr>
          <w:rFonts w:hint="eastAsia"/>
          <w:color w:val="FF0000"/>
        </w:rPr>
        <w:t xml:space="preserve">8.3 若货物验收不合格，甲方有权拒收全部或部分货物，并应在验收期内向乙方出具书面验收不合格意见，详细列明不符合合同约定的情形。 </w:t>
      </w:r>
    </w:p>
    <w:p w14:paraId="2984646A">
      <w:pPr>
        <w:rPr>
          <w:rFonts w:hint="eastAsia"/>
          <w:color w:val="FF0000"/>
        </w:rPr>
      </w:pPr>
      <w:r>
        <w:rPr>
          <w:rFonts w:hint="eastAsia"/>
          <w:color w:val="FF0000"/>
        </w:rPr>
        <w:t>8.4 乙方应在收到甲方书面验收不合格意见后5个工作日内，根据甲方意见对货物进行修改、更换或采取其他补救措施，并重新向甲方申请验收。</w:t>
      </w:r>
    </w:p>
    <w:p w14:paraId="554D2145">
      <w:pPr>
        <w:rPr>
          <w:rFonts w:hint="eastAsia"/>
          <w:color w:val="FF0000"/>
        </w:rPr>
      </w:pPr>
      <w:r>
        <w:rPr>
          <w:rFonts w:hint="eastAsia"/>
          <w:color w:val="FF0000"/>
        </w:rPr>
        <w:t xml:space="preserve"> 8.5 若第二次验收仍未通过，甲方有权选择：(a) 解除本合同；(b) 要求乙方继续整改直至合格；或(c) 按照实际合格部分结算货款。因验收不合格导致的退换货、运输、安装等一切费用由乙方承担。 8.6 验收期内（即货到后30个工作日内）甲方未提出书面异议的，视为货物验收合格</w:t>
      </w:r>
    </w:p>
    <w:p w14:paraId="060C032B">
      <w:pPr>
        <w:rPr>
          <w:rFonts w:hint="eastAsia"/>
        </w:rPr>
      </w:pPr>
    </w:p>
    <w:p w14:paraId="187E5D25">
      <w:pPr>
        <w:rPr>
          <w:rFonts w:hint="eastAsia"/>
        </w:rPr>
      </w:pPr>
      <w:r>
        <w:rPr>
          <w:rFonts w:hint="eastAsia"/>
        </w:rPr>
        <w:t>9.知识产权</w:t>
      </w:r>
    </w:p>
    <w:p w14:paraId="638CA639">
      <w:pPr>
        <w:rPr>
          <w:rFonts w:hint="eastAsia"/>
        </w:rPr>
      </w:pPr>
      <w:r>
        <w:rPr>
          <w:rFonts w:hint="eastAsia"/>
        </w:rPr>
        <w:t>9.1　如果甲方在使用乙方货物或货物的任何一部分过程中，第三方提出货物生产过程侵犯其专利权、工业设计权、使用权等知识产权，乙方应当修正以避免侵权。</w:t>
      </w:r>
    </w:p>
    <w:p w14:paraId="3614E353">
      <w:pPr>
        <w:rPr>
          <w:rFonts w:hint="eastAsia"/>
          <w:color w:val="FF0000"/>
        </w:rPr>
      </w:pPr>
      <w:r>
        <w:rPr>
          <w:rFonts w:hint="eastAsia"/>
        </w:rPr>
        <w:t>9.2　</w:t>
      </w:r>
      <w:r>
        <w:rPr>
          <w:rFonts w:hint="eastAsia"/>
          <w:color w:val="FF0000"/>
        </w:rPr>
        <w:t>乙方将自费为甲方答辩，并承担法院或仲裁机构最终生效裁决中认定的、因乙方货物侵犯第三方知识产权而判令甲方应向第三方支付的合理赔偿金及必要维权费用（包括但不限于合理的律师费、诉讼费、公证费及差旅费）。乙方对甲方的赔偿责任仅限于直接损失，不包括利润损失、业务中断损失、数据丢失、商誉损害等间接损失，除非该等损失系因乙方故意或重大过失所致且在订立合同时可合理预见。”</w:t>
      </w:r>
      <w:r>
        <w:rPr>
          <w:rFonts w:hint="eastAsia"/>
          <w:color w:val="FF0000"/>
        </w:rPr>
        <w:t xml:space="preserve"> </w:t>
      </w:r>
    </w:p>
    <w:p w14:paraId="286783C0">
      <w:pPr>
        <w:rPr>
          <w:rFonts w:hint="eastAsia"/>
          <w:color w:val="FF0000"/>
        </w:rPr>
      </w:pPr>
      <w:r>
        <w:rPr>
          <w:rFonts w:hint="eastAsia"/>
          <w:color w:val="FF0000"/>
        </w:rPr>
        <w:t>建议对第9.2条进行相应修订，明确知识产权侵权赔偿亦受上述总赔偿限额约束，以避免乙方因单一知识产权纠纷承担远超合同价值的无限责任</w:t>
      </w:r>
    </w:p>
    <w:p w14:paraId="3EAED029">
      <w:pPr>
        <w:rPr>
          <w:rFonts w:hint="eastAsia"/>
        </w:rPr>
      </w:pPr>
      <w:r>
        <w:rPr>
          <w:rFonts w:hint="eastAsia"/>
        </w:rPr>
        <w:t>10.保密义务</w:t>
      </w:r>
    </w:p>
    <w:p w14:paraId="75CBFC43">
      <w:pPr>
        <w:rPr>
          <w:rFonts w:hint="eastAsia"/>
          <w:color w:val="FF0000"/>
        </w:rPr>
      </w:pPr>
      <w:r>
        <w:rPr>
          <w:rFonts w:hint="eastAsia"/>
          <w:color w:val="FF0000"/>
        </w:rPr>
        <w:t>10.1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的信息。但以下情形除外：（1）在披露时已为公众所知悉；（2）非因接收方违约而在披露后成为公众所知悉；（3）接收方能够证明其在披露前已合法持有；（4）依法应披露或经公权力机关依职权调取的信息。 10.2 保密义务人包括合同双方及其关联企业的董事、监事、高级管理人员、雇员、代理人、顾问、咨询者及其他接触保密信息的相关人员。双方应确保其相关人员遵守本保密义务。 10.3 保密义务的期限为本合同履行期间及合同终止或解除后【____】年（建议填写不少于3年）。</w:t>
      </w:r>
    </w:p>
    <w:p w14:paraId="56E5E0EB">
      <w:pPr>
        <w:rPr>
          <w:rFonts w:hint="eastAsia"/>
          <w:color w:val="FF0000"/>
        </w:rPr>
      </w:pPr>
      <w:r>
        <w:rPr>
          <w:rFonts w:hint="eastAsia"/>
          <w:color w:val="FF0000"/>
        </w:rPr>
        <w:t xml:space="preserve"> 10.4 未经对方事先书面同意，任何一方不得将保密信息披露给任何第三方。如因违反本保密义务给对方造成损失的，违约方应承担全部赔偿责任，包括但不限于直接损失、间接损失及维权费用（如律师费、调查费等）。 </w:t>
      </w:r>
    </w:p>
    <w:p w14:paraId="674F5F80">
      <w:pPr>
        <w:rPr>
          <w:rFonts w:hint="eastAsia"/>
          <w:color w:val="FF0000"/>
        </w:rPr>
      </w:pPr>
      <w:r>
        <w:rPr>
          <w:rFonts w:hint="eastAsia"/>
          <w:color w:val="FF0000"/>
        </w:rPr>
        <w:t>10.5 本合同无论因何种原因终止、解除或被认定部分无效，本保密条款仍持续有效。</w:t>
      </w:r>
    </w:p>
    <w:p w14:paraId="7ACE79C0">
      <w:pPr>
        <w:rPr>
          <w:rFonts w:hint="eastAsia"/>
        </w:rPr>
      </w:pPr>
      <w:r>
        <w:rPr>
          <w:rFonts w:hint="eastAsia"/>
        </w:rPr>
        <w:t>11.违约责任</w:t>
      </w:r>
    </w:p>
    <w:p w14:paraId="45A59EC1">
      <w:pPr>
        <w:rPr>
          <w:rFonts w:hint="eastAsia"/>
        </w:rPr>
      </w:pPr>
      <w:r>
        <w:rPr>
          <w:rFonts w:hint="eastAsia"/>
        </w:rPr>
        <w:t>11.1　质量缺陷的补救措施和索赔</w:t>
      </w:r>
    </w:p>
    <w:p w14:paraId="46223223">
      <w:pPr>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6AA5AC67">
      <w:pPr>
        <w:rPr>
          <w:rFonts w:hint="eastAsia"/>
        </w:rPr>
      </w:pPr>
      <w:r>
        <w:rPr>
          <w:rFonts w:hint="eastAsia"/>
        </w:rPr>
        <w:t>①乙方同意退货并将货款退还给甲方，由此发生的一切费用和损失由乙方承担。</w:t>
      </w:r>
    </w:p>
    <w:p w14:paraId="5701FC3C">
      <w:pPr>
        <w:rPr>
          <w:rFonts w:hint="eastAsia"/>
        </w:rPr>
      </w:pPr>
      <w:r>
        <w:rPr>
          <w:rFonts w:hint="eastAsia"/>
        </w:rPr>
        <w:t>②根据货物的质量状况以及甲方所遭受的损失，经过甲乙双方商定降低货物的价格。</w:t>
      </w:r>
    </w:p>
    <w:p w14:paraId="7C4831A7">
      <w:pPr>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14:paraId="6129D32A">
      <w:pPr>
        <w:rPr>
          <w:rFonts w:hint="eastAsia"/>
          <w:color w:val="FF0000"/>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r>
        <w:rPr>
          <w:rFonts w:hint="eastAsia"/>
          <w:color w:val="FF0000"/>
        </w:rPr>
        <w:t>乙方因违约给甲方造成的全部直接经济损失（包括但不限于合理的律师费、差旅费、检验费及为替代采购所额外支出的费用）应予赔偿，但不包括间接损失、预期利润损失或惩罚性赔偿，除非法律另有强制性规定或乙方存在故意或重大过失。” 若我方为乙方（卖方），则应进一步缩小赔偿范围，明确排除间接损失；若我方为甲方（买方），则应扩展其他违约情形下的赔偿范围以覆盖合理间接损失。鉴于合同由甲方业务部门拟定，推定我方为甲方，当前条款对甲方保护不足且表述模糊，存在损失赔偿范围审查问题。</w:t>
      </w:r>
    </w:p>
    <w:p w14:paraId="4F959A32">
      <w:pPr>
        <w:rPr>
          <w:rFonts w:hint="eastAsia"/>
        </w:rPr>
      </w:pPr>
      <w:r>
        <w:rPr>
          <w:rFonts w:hint="eastAsia"/>
        </w:rPr>
        <w:t>11.2　迟延交货的违约责任</w:t>
      </w:r>
    </w:p>
    <w:p w14:paraId="640E0526">
      <w:pPr>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21206242">
      <w:pPr>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1EBF5C28">
      <w:pPr>
        <w:rPr>
          <w:rFonts w:hint="eastAsia"/>
        </w:rPr>
      </w:pPr>
      <w:r>
        <w:rPr>
          <w:rFonts w:hint="eastAsia"/>
        </w:rPr>
        <w:t>(3)如果乙方迟延交货，甲方有权终止全部或部分合同，并依其认为适当的条件和方法购买与未交货物类似的货物，乙方应对购买类似货物所超出的那部分费用负责。但是，乙方应继续执行合同中未终止的部分。</w:t>
      </w:r>
    </w:p>
    <w:p w14:paraId="504BED9D">
      <w:pPr>
        <w:rPr>
          <w:rFonts w:hint="eastAsia"/>
        </w:rPr>
      </w:pPr>
    </w:p>
    <w:p w14:paraId="5D11A96D">
      <w:pPr>
        <w:rPr>
          <w:rFonts w:hint="eastAsia"/>
        </w:rPr>
      </w:pPr>
      <w:r>
        <w:rPr>
          <w:rFonts w:hint="eastAsia"/>
        </w:rPr>
        <w:t>12.不可抗力</w:t>
      </w:r>
    </w:p>
    <w:p w14:paraId="0AE687C0">
      <w:pPr>
        <w:rPr>
          <w:rFonts w:hint="eastAsia"/>
          <w:color w:val="FF0000"/>
        </w:rPr>
      </w:pPr>
      <w:r>
        <w:rPr>
          <w:rFonts w:hint="eastAsia"/>
          <w:color w:val="FF0000"/>
        </w:rPr>
        <w:t xml:space="preserve">12.1 本合同所称不可抗力，是指本合同生效后发生的、订立合同时不能预见、不能避免且不能克服的客观事件，包括但不限于地震、台风、洪水、火灾、战争、暴乱、政府行为（如法律、法规、政策的重大变更或禁令）、流行病或疫情被官方宣布为公共卫生事件、国际或国内主要运输通道中断、罢工（非因受影响方自身员工引发）以及其他根据中国法律或国际商业惯例通常认定为不可抗力的事件。 </w:t>
      </w:r>
    </w:p>
    <w:p w14:paraId="41FD0D0A">
      <w:pPr>
        <w:rPr>
          <w:rFonts w:hint="eastAsia"/>
          <w:color w:val="FF0000"/>
        </w:rPr>
      </w:pPr>
      <w:r>
        <w:rPr>
          <w:rFonts w:hint="eastAsia"/>
          <w:color w:val="FF0000"/>
        </w:rPr>
        <w:t xml:space="preserve">12.2 声称受到不可抗力影响的一方应在不可抗力事件发生后【3】个工作日内以书面形式通知对方，说明不可抗力的性质、预计影响范围及持续时间，并在通知后【15】日内向对方提供由相关权威机构（如政府机关、行业协会或公证机构）出具的不可抗力证明文件。未能在上述期限内通知或提供证明的，不得就该事件主张不可抗力免责。 </w:t>
      </w:r>
    </w:p>
    <w:p w14:paraId="53AC203A">
      <w:pPr>
        <w:rPr>
          <w:rFonts w:hint="eastAsia"/>
          <w:color w:val="FF0000"/>
        </w:rPr>
      </w:pPr>
      <w:r>
        <w:rPr>
          <w:rFonts w:hint="eastAsia"/>
          <w:color w:val="FF0000"/>
        </w:rPr>
        <w:t>12.3 因不可抗力导致一方部分或全部不能履行合同义务的，该方可在不可抗力影响范围内中止履行相应义务，且不视为违约。各方应尽最大努力减轻不可抗力造成的损失，并在不可抗力发生后及时协商解决方案，包括延期履行、部分履行或终止合同。若不可抗力持续超过【60】日，致使合同目的无法实现，任何一方均有权书面通知对方解除本合同，且互不承担违约责任。因不可抗力造成的损失，由各方依据公平原则及法律规定各自承担。”</w:t>
      </w:r>
    </w:p>
    <w:p w14:paraId="26F35436">
      <w:pPr>
        <w:rPr>
          <w:rFonts w:hint="eastAsia"/>
        </w:rPr>
      </w:pPr>
      <w:r>
        <w:rPr>
          <w:rFonts w:hint="eastAsia"/>
        </w:rPr>
        <w:t>13.合同修改或变更</w:t>
      </w:r>
    </w:p>
    <w:p w14:paraId="25ADD9A3">
      <w:pPr>
        <w:rPr>
          <w:rFonts w:hint="eastAsia"/>
        </w:rPr>
      </w:pPr>
      <w:r>
        <w:rPr>
          <w:rFonts w:hint="eastAsia"/>
        </w:rPr>
        <w:t>13.1　双方协商一致，可以对本合同进行补充、修改或变更，变更形式必须为书面。</w:t>
      </w:r>
    </w:p>
    <w:p w14:paraId="381EAEEB">
      <w:pPr>
        <w:rPr>
          <w:rFonts w:hint="eastAsia"/>
        </w:rPr>
      </w:pPr>
      <w:r>
        <w:rPr>
          <w:rFonts w:hint="eastAsia"/>
        </w:rPr>
        <w:t>13.2　在不改变合同其他条款的前提下，甲方有权在合同价款10%的范围内追加与合同标的相同的货物或服务，乙方不得拒绝。</w:t>
      </w:r>
    </w:p>
    <w:p w14:paraId="29F9AA6A">
      <w:pPr>
        <w:rPr>
          <w:rFonts w:hint="eastAsia"/>
        </w:rPr>
      </w:pPr>
    </w:p>
    <w:p w14:paraId="3260632F">
      <w:pPr>
        <w:rPr>
          <w:rFonts w:hint="eastAsia"/>
        </w:rPr>
      </w:pPr>
      <w:r>
        <w:rPr>
          <w:rFonts w:hint="eastAsia"/>
        </w:rPr>
        <w:t>14.合同中止与终止</w:t>
      </w:r>
    </w:p>
    <w:p w14:paraId="3066F747">
      <w:pPr>
        <w:rPr>
          <w:rFonts w:hint="eastAsia"/>
        </w:rPr>
      </w:pPr>
      <w:r>
        <w:rPr>
          <w:rFonts w:hint="eastAsia"/>
        </w:rPr>
        <w:t>14.1　合同的中止</w:t>
      </w:r>
    </w:p>
    <w:p w14:paraId="445FC638">
      <w:pPr>
        <w:rPr>
          <w:rFonts w:hint="eastAsia"/>
        </w:rPr>
      </w:pPr>
      <w:r>
        <w:rPr>
          <w:rFonts w:hint="eastAsia"/>
        </w:rPr>
        <w:t>合同在履行过程中，因采购计划调整，甲方可以要求中止履行，待计划确定后继续履行；合同履行过程中因供应商就采购过程或结果提起投诉的，甲方认为有必要或有关部门责令中止的，应当中止合同的履行。</w:t>
      </w:r>
    </w:p>
    <w:p w14:paraId="3A4A5C63">
      <w:pPr>
        <w:rPr>
          <w:rFonts w:hint="eastAsia"/>
        </w:rPr>
      </w:pPr>
      <w:r>
        <w:rPr>
          <w:rFonts w:hint="eastAsia"/>
        </w:rPr>
        <w:t>14.2　合同的终止</w:t>
      </w:r>
    </w:p>
    <w:p w14:paraId="6283BF0D">
      <w:pPr>
        <w:rPr>
          <w:rFonts w:hint="eastAsia"/>
        </w:rPr>
      </w:pPr>
      <w:r>
        <w:rPr>
          <w:rFonts w:hint="eastAsia"/>
        </w:rPr>
        <w:t>14.2.1　若出现如下情形，在甲方对乙方违约行为而采取的任何补救措施不受影响的情况下，甲方可向乙方发出书面通知书，提出终止部分或全部合同：</w:t>
      </w:r>
    </w:p>
    <w:p w14:paraId="6DEB379F">
      <w:pPr>
        <w:rPr>
          <w:rFonts w:hint="eastAsia"/>
        </w:rPr>
      </w:pPr>
      <w:r>
        <w:rPr>
          <w:rFonts w:hint="eastAsia"/>
        </w:rPr>
        <w:t>(1)如果乙方未能在合同规定的期限或甲方同意延长的期限内提供货物或服务；</w:t>
      </w:r>
    </w:p>
    <w:p w14:paraId="5F19123E">
      <w:pPr>
        <w:rPr>
          <w:rFonts w:hint="eastAsia"/>
        </w:rPr>
      </w:pPr>
      <w:r>
        <w:rPr>
          <w:rFonts w:hint="eastAsia"/>
        </w:rPr>
        <w:t>(2)如果乙方未能履行合同规定的其他任何义务；</w:t>
      </w:r>
    </w:p>
    <w:p w14:paraId="615B303C">
      <w:pPr>
        <w:rPr>
          <w:rFonts w:hint="eastAsia"/>
        </w:rPr>
      </w:pPr>
      <w:r>
        <w:rPr>
          <w:rFonts w:hint="eastAsia"/>
        </w:rPr>
        <w:t>(3)如果甲方认为乙方在本合同的竞争或实施中有腐败和欺诈行为。</w:t>
      </w:r>
    </w:p>
    <w:p w14:paraId="6B386550">
      <w:pPr>
        <w:rPr>
          <w:rFonts w:hint="eastAsia"/>
        </w:rPr>
      </w:pPr>
      <w:r>
        <w:rPr>
          <w:rFonts w:hint="eastAsia"/>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14:paraId="7D84DF06">
      <w:pPr>
        <w:rPr>
          <w:rFonts w:hint="eastAsia"/>
        </w:rPr>
      </w:pPr>
      <w:r>
        <w:rPr>
          <w:rFonts w:hint="eastAsia"/>
        </w:rPr>
        <w:t>14.2.3　如果乙方破产或无清偿能力，甲方可在任何时候以书面形式通知乙方终止合同而不给乙方补偿。</w:t>
      </w:r>
    </w:p>
    <w:p w14:paraId="18BCE27E">
      <w:pPr>
        <w:rPr>
          <w:rFonts w:hint="eastAsia"/>
        </w:rPr>
      </w:pPr>
      <w:r>
        <w:rPr>
          <w:rFonts w:hint="eastAsia"/>
        </w:rPr>
        <w:t>14.2.4　该终止协议将不损害或影响甲方已经采取或将要采取的任何行动或补救措施的权利。</w:t>
      </w:r>
    </w:p>
    <w:p w14:paraId="20B56806">
      <w:pPr>
        <w:rPr>
          <w:rFonts w:hint="default"/>
          <w:color w:val="FF0000"/>
          <w:lang w:val="en-US" w:eastAsia="zh-CN"/>
        </w:rPr>
      </w:pPr>
      <w:r>
        <w:rPr>
          <w:rFonts w:hint="eastAsia"/>
          <w:color w:val="FF0000"/>
          <w:lang w:val="en-US" w:eastAsia="zh-CN"/>
        </w:rPr>
        <w:t>（增加赔偿限额）</w:t>
      </w:r>
      <w:r>
        <w:rPr>
          <w:rFonts w:hint="eastAsia"/>
          <w:color w:val="FF0000"/>
        </w:rPr>
        <w:t>双方同意，因本合同引起的任何一方向另一方的赔偿责任（包括但不限于违约金、赔偿金、损害赔偿、第三方索赔等），无论基于违约、侵权或其他法律依据，其累计总额不得超过本合同总金额的30%（即人民币37,033.60元），且在任何情况下均不应超过守约方因违约方违约所遭受的实际直接损失。</w:t>
      </w:r>
    </w:p>
    <w:p w14:paraId="01E33C4E">
      <w:pPr>
        <w:rPr>
          <w:rFonts w:hint="eastAsia"/>
        </w:rPr>
      </w:pPr>
    </w:p>
    <w:p w14:paraId="4C77685D">
      <w:pPr>
        <w:rPr>
          <w:rFonts w:hint="eastAsia"/>
        </w:rPr>
      </w:pPr>
      <w:r>
        <w:rPr>
          <w:rFonts w:hint="eastAsia"/>
        </w:rPr>
        <w:t>15.适用法律</w:t>
      </w:r>
    </w:p>
    <w:p w14:paraId="443DF5BB">
      <w:pPr>
        <w:rPr>
          <w:rFonts w:hint="eastAsia"/>
        </w:rPr>
      </w:pPr>
      <w:r>
        <w:rPr>
          <w:rFonts w:hint="eastAsia"/>
        </w:rPr>
        <w:t>本合同适用中华人民共和国现行法律、行政法规和规章，如合同条款与法律、行政法规和规章不一致的，按照法律、行政法规和规章修改本合同。</w:t>
      </w:r>
    </w:p>
    <w:p w14:paraId="75DDAD55">
      <w:pPr>
        <w:rPr>
          <w:rFonts w:hint="eastAsia"/>
        </w:rPr>
      </w:pPr>
    </w:p>
    <w:p w14:paraId="79B30647">
      <w:pPr>
        <w:rPr>
          <w:rFonts w:hint="eastAsia"/>
        </w:rPr>
      </w:pPr>
      <w:r>
        <w:rPr>
          <w:rFonts w:hint="eastAsia"/>
        </w:rPr>
        <w:t>16.合同语言</w:t>
      </w:r>
    </w:p>
    <w:p w14:paraId="11E157FE">
      <w:pPr>
        <w:rPr>
          <w:rFonts w:hint="eastAsia"/>
        </w:rPr>
      </w:pPr>
      <w:r>
        <w:rPr>
          <w:rFonts w:hint="eastAsia"/>
        </w:rPr>
        <w:t>16.1　本合同语言为中文。</w:t>
      </w:r>
    </w:p>
    <w:p w14:paraId="73908B1C">
      <w:pPr>
        <w:rPr>
          <w:rFonts w:hint="eastAsia"/>
        </w:rPr>
      </w:pPr>
      <w:r>
        <w:rPr>
          <w:rFonts w:hint="eastAsia"/>
        </w:rPr>
        <w:t>16.2　双方交换的与合同有关的信件和其他文件应用合同语言书写。</w:t>
      </w:r>
    </w:p>
    <w:p w14:paraId="27CB9FEC">
      <w:pPr>
        <w:rPr>
          <w:rFonts w:hint="eastAsia"/>
        </w:rPr>
      </w:pPr>
    </w:p>
    <w:p w14:paraId="22E1D76A">
      <w:pPr>
        <w:rPr>
          <w:rFonts w:hint="eastAsia"/>
        </w:rPr>
      </w:pPr>
      <w:r>
        <w:rPr>
          <w:rFonts w:hint="eastAsia"/>
        </w:rPr>
        <w:t>17.合同有效期</w:t>
      </w:r>
    </w:p>
    <w:p w14:paraId="3D4B43CA">
      <w:pPr>
        <w:rPr>
          <w:rFonts w:hint="eastAsia"/>
        </w:rPr>
      </w:pPr>
      <w:r>
        <w:rPr>
          <w:rFonts w:hint="eastAsia"/>
        </w:rPr>
        <w:t>本合同有效期截止至双方合同义务全部履行完毕之日止。</w:t>
      </w:r>
    </w:p>
    <w:p w14:paraId="5F26DB99">
      <w:pPr>
        <w:rPr>
          <w:rFonts w:hint="eastAsia"/>
        </w:rPr>
      </w:pPr>
    </w:p>
    <w:p w14:paraId="325B1BD5">
      <w:pPr>
        <w:rPr>
          <w:rFonts w:hint="eastAsia"/>
        </w:rPr>
      </w:pPr>
      <w:r>
        <w:rPr>
          <w:rFonts w:hint="eastAsia"/>
        </w:rPr>
        <w:t>18.争议解决</w:t>
      </w:r>
    </w:p>
    <w:p w14:paraId="39BD814E">
      <w:pPr>
        <w:rPr>
          <w:rFonts w:hint="eastAsia"/>
        </w:rPr>
      </w:pPr>
      <w:r>
        <w:rPr>
          <w:rFonts w:hint="eastAsia"/>
        </w:rPr>
        <w:t>甲乙双方应通过友好协商，如协商30日内不能解决，则通过以下途径解决：向北京市朝阳区人民法院提起诉讼。</w:t>
      </w:r>
    </w:p>
    <w:p w14:paraId="11F0B3D5">
      <w:pPr>
        <w:rPr>
          <w:rFonts w:hint="eastAsia"/>
        </w:rPr>
      </w:pPr>
    </w:p>
    <w:p w14:paraId="2EAE9A4A">
      <w:pPr>
        <w:rPr>
          <w:rFonts w:hint="eastAsia"/>
        </w:rPr>
      </w:pPr>
    </w:p>
    <w:p w14:paraId="2F4A0932">
      <w:pPr>
        <w:rPr>
          <w:rFonts w:hint="eastAsia"/>
        </w:rPr>
      </w:pPr>
      <w:r>
        <w:rPr>
          <w:rFonts w:hint="eastAsia"/>
        </w:rPr>
        <w:t>19.合同生效</w:t>
      </w:r>
    </w:p>
    <w:p w14:paraId="6B1B3356">
      <w:pPr>
        <w:rPr>
          <w:rFonts w:hint="eastAsia"/>
        </w:rPr>
      </w:pPr>
      <w:r>
        <w:rPr>
          <w:rFonts w:hint="eastAsia"/>
        </w:rPr>
        <w:t>本合同一式肆份，经甲乙双方盖章并经双方授权代表签字后生效，签订日期：2022年4月8日。</w:t>
      </w:r>
    </w:p>
    <w:p w14:paraId="12951178">
      <w:pPr>
        <w:rPr>
          <w:rFonts w:hint="eastAsia"/>
        </w:rPr>
      </w:pPr>
    </w:p>
    <w:p w14:paraId="56FCE08A">
      <w:pPr>
        <w:rPr>
          <w:rFonts w:hint="eastAsia"/>
        </w:rPr>
      </w:pPr>
      <w:r>
        <w:rPr>
          <w:rFonts w:hint="eastAsia"/>
        </w:rPr>
        <w:t>（以下无正文）</w:t>
      </w:r>
    </w:p>
    <w:p w14:paraId="4769DF53">
      <w:pPr>
        <w:rPr>
          <w:rFonts w:hint="eastAsia"/>
        </w:rPr>
      </w:pPr>
      <w:r>
        <w:rPr>
          <w:rFonts w:hint="eastAsia"/>
        </w:rPr>
        <w:t>甲方：</w:t>
      </w:r>
      <w:r>
        <w:rPr>
          <w:rFonts w:hint="eastAsia"/>
          <w:color w:val="FF0000"/>
        </w:rPr>
        <w:t xml:space="preserve">幂律智能有限责任公司  </w:t>
      </w:r>
      <w:r>
        <w:rPr>
          <w:rFonts w:hint="eastAsia"/>
        </w:rPr>
        <w:t xml:space="preserve">              乙方：洛阳美科办公家具有限公司</w:t>
      </w:r>
    </w:p>
    <w:p w14:paraId="3C89BAA0">
      <w:pPr>
        <w:rPr>
          <w:rFonts w:hint="eastAsia"/>
        </w:rPr>
      </w:pPr>
      <w:r>
        <w:rPr>
          <w:rFonts w:hint="eastAsia"/>
        </w:rPr>
        <w:t>签字：__________________  　　 签字：__________________</w:t>
      </w:r>
    </w:p>
    <w:p w14:paraId="5850E201">
      <w:pPr>
        <w:rPr>
          <w:rFonts w:hint="eastAsia"/>
        </w:rPr>
      </w:pPr>
      <w:r>
        <w:rPr>
          <w:rFonts w:hint="eastAsia"/>
        </w:rPr>
        <w:t>盖章：__________________  　　 盖章：__________________</w:t>
      </w:r>
    </w:p>
    <w:p w14:paraId="000DB1EF">
      <w:pPr>
        <w:rPr>
          <w:rFonts w:hint="eastAsia"/>
        </w:rPr>
      </w:pPr>
    </w:p>
    <w:p w14:paraId="4D1866AA">
      <w:pPr>
        <w:rPr>
          <w:rFonts w:hint="eastAsia"/>
          <w:color w:val="FF0000"/>
        </w:rPr>
      </w:pPr>
      <w:r>
        <w:rPr>
          <w:rFonts w:hint="eastAsia"/>
          <w:color w:val="FF0000"/>
        </w:rPr>
        <w:t>本合同于____年____月____日在北京市海淀区签订。”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184C24"/>
    <w:rsid w:val="3CE07B72"/>
    <w:rsid w:val="5B46663F"/>
    <w:rsid w:val="6E8D720F"/>
    <w:rsid w:val="7217316E"/>
    <w:rsid w:val="75345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2025-11-09T06:30:47Z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