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C53CE">
      <w:pPr>
        <w:rPr>
          <w:rFonts w:hint="eastAsia"/>
          <w:lang w:val="en-US" w:eastAsia="zh-CN"/>
        </w:rPr>
      </w:pPr>
      <w:r>
        <w:rPr>
          <w:rFonts w:hint="eastAsia"/>
          <w:lang w:val="en-US" w:eastAsia="zh-CN"/>
        </w:rPr>
        <w:t>总时长12分07秒</w:t>
      </w:r>
    </w:p>
    <w:p w14:paraId="16643BF2">
      <w:pPr>
        <w:rPr>
          <w:rFonts w:hint="eastAsia"/>
          <w:lang w:val="en-US" w:eastAsia="zh-CN"/>
        </w:rPr>
      </w:pPr>
      <w:r>
        <w:rPr>
          <w:rFonts w:hint="eastAsia"/>
          <w:lang w:val="en-US" w:eastAsia="zh-CN"/>
        </w:rPr>
        <w:t>系统检测3分30秒</w:t>
      </w:r>
    </w:p>
    <w:p w14:paraId="2B853ECB">
      <w:pPr>
        <w:rPr>
          <w:rFonts w:hint="default"/>
          <w:lang w:val="en-US" w:eastAsia="zh-CN"/>
        </w:rPr>
      </w:pPr>
      <w:r>
        <w:rPr>
          <w:rFonts w:hint="eastAsia"/>
          <w:lang w:val="en-US" w:eastAsia="zh-CN"/>
        </w:rPr>
        <w:t>审查8分34秒</w:t>
      </w:r>
      <w:bookmarkStart w:id="0" w:name="_GoBack"/>
      <w:bookmarkEnd w:id="0"/>
    </w:p>
    <w:p w14:paraId="37FEB8C2">
      <w:pPr>
        <w:rPr>
          <w:rFonts w:hint="eastAsia"/>
        </w:rPr>
      </w:pPr>
    </w:p>
    <w:p w14:paraId="43F4D54C">
      <w:pPr>
        <w:rPr>
          <w:rFonts w:hint="eastAsia"/>
        </w:rPr>
      </w:pPr>
      <w:r>
        <w:rPr>
          <w:rFonts w:hint="eastAsia"/>
        </w:rPr>
        <w:t>天问机械设备（北京）有限公司一号空调机购买合同</w:t>
      </w:r>
    </w:p>
    <w:p w14:paraId="7CEECD3B">
      <w:pPr>
        <w:rPr>
          <w:rFonts w:hint="eastAsia"/>
        </w:rPr>
      </w:pPr>
    </w:p>
    <w:p w14:paraId="011DA098">
      <w:pPr>
        <w:rPr>
          <w:rFonts w:hint="eastAsia"/>
        </w:rPr>
      </w:pPr>
      <w:r>
        <w:rPr>
          <w:rFonts w:hint="eastAsia"/>
        </w:rPr>
        <w:t>买方（甲方）：华宇元典信息服务有限公司</w:t>
      </w:r>
    </w:p>
    <w:p w14:paraId="6F462D5D">
      <w:pPr>
        <w:rPr>
          <w:rFonts w:hint="eastAsia"/>
        </w:rPr>
      </w:pPr>
      <w:r>
        <w:rPr>
          <w:rFonts w:hint="eastAsia"/>
        </w:rPr>
        <w:t>卖方（乙方）：</w:t>
      </w:r>
      <w:r>
        <w:rPr>
          <w:rFonts w:hint="eastAsia"/>
          <w:color w:val="FF0000"/>
        </w:rPr>
        <w:t>天问机械设备（北京）有限公司</w:t>
      </w:r>
    </w:p>
    <w:p w14:paraId="748DF97B">
      <w:pPr>
        <w:rPr>
          <w:rFonts w:hint="eastAsia"/>
        </w:rPr>
      </w:pPr>
      <w:r>
        <w:rPr>
          <w:rFonts w:hint="eastAsia"/>
        </w:rPr>
        <w:t>甲、乙双方就本合同项下天问一号空调机采购事宜达成以下约定。</w:t>
      </w:r>
    </w:p>
    <w:p w14:paraId="2B4AB9F3">
      <w:pPr>
        <w:rPr>
          <w:rFonts w:hint="eastAsia"/>
        </w:rPr>
      </w:pPr>
    </w:p>
    <w:p w14:paraId="2402E6DD">
      <w:pPr>
        <w:rPr>
          <w:rFonts w:hint="eastAsia"/>
        </w:rPr>
      </w:pPr>
      <w:r>
        <w:rPr>
          <w:rFonts w:hint="eastAsia"/>
        </w:rPr>
        <w:t>第一条 商品基本情况</w:t>
      </w:r>
    </w:p>
    <w:p w14:paraId="704C7A1B">
      <w:pPr>
        <w:rPr>
          <w:rFonts w:hint="eastAsia"/>
        </w:rPr>
      </w:pPr>
      <w:r>
        <w:rPr>
          <w:rFonts w:hint="eastAsia"/>
        </w:rPr>
        <w:t>（一）乙方应按照约定向甲方提供：</w:t>
      </w:r>
    </w:p>
    <w:p w14:paraId="5007F22F">
      <w:pPr>
        <w:rPr>
          <w:rFonts w:hint="eastAsia"/>
          <w:color w:val="FF0000"/>
        </w:rPr>
      </w:pPr>
      <w:r>
        <w:rPr>
          <w:rFonts w:hint="eastAsia"/>
        </w:rPr>
        <w:t>商品名称：天问一号空调机，商品规格：TW2020-01，商品数量：10台，商品单价：29100元。</w:t>
      </w:r>
      <w:r>
        <w:rPr>
          <w:rFonts w:hint="eastAsia"/>
          <w:color w:val="FF0000"/>
        </w:rPr>
        <w:t>本合同总价291,000元为含税包干价，已包含设备价款、包装费、运输费、装卸费、安装调试费、培训费及乙方履行本合同所需的一切费用。除本合同另有约定外，甲方无需另行支付任何费用。</w:t>
      </w:r>
    </w:p>
    <w:p w14:paraId="278CEE59">
      <w:pPr>
        <w:rPr>
          <w:rFonts w:hint="eastAsia"/>
        </w:rPr>
      </w:pPr>
      <w:r>
        <w:rPr>
          <w:rFonts w:hint="eastAsia"/>
        </w:rPr>
        <w:t>（二）乙方应保证其提供的商品为原厂生产的合法合格产品，同时双方约定本合同项下所有商品的质量按照国家标准执行。</w:t>
      </w:r>
    </w:p>
    <w:p w14:paraId="2C77444C">
      <w:pPr>
        <w:rPr>
          <w:rFonts w:hint="eastAsia"/>
        </w:rPr>
      </w:pPr>
      <w:r>
        <w:rPr>
          <w:rFonts w:hint="eastAsia"/>
        </w:rPr>
        <w:t>（三）就本合同项下所有商品，甲方应向乙方支付含税总价291000元（大写：贰拾玖万壹仟元）。</w:t>
      </w:r>
    </w:p>
    <w:p w14:paraId="49DD8693">
      <w:pPr>
        <w:rPr>
          <w:rFonts w:hint="eastAsia"/>
        </w:rPr>
      </w:pPr>
    </w:p>
    <w:p w14:paraId="40072B4F">
      <w:pPr>
        <w:rPr>
          <w:rFonts w:hint="eastAsia"/>
        </w:rPr>
      </w:pPr>
      <w:r>
        <w:rPr>
          <w:rFonts w:hint="eastAsia"/>
        </w:rPr>
        <w:t>第二条 商品包装要求</w:t>
      </w:r>
    </w:p>
    <w:p w14:paraId="52C786C4">
      <w:pPr>
        <w:rPr>
          <w:rFonts w:hint="eastAsia"/>
        </w:rPr>
      </w:pPr>
      <w:r>
        <w:rPr>
          <w:rFonts w:hint="eastAsia"/>
        </w:rPr>
        <w:t>（一）包装标准</w:t>
      </w:r>
    </w:p>
    <w:p w14:paraId="459260BE">
      <w:pPr>
        <w:rPr>
          <w:rFonts w:hint="eastAsia"/>
        </w:rPr>
      </w:pPr>
      <w:r>
        <w:rPr>
          <w:rFonts w:hint="eastAsia"/>
        </w:rPr>
        <w:t>乙方应按照行业确定的包装标准进行包装。</w:t>
      </w:r>
    </w:p>
    <w:p w14:paraId="20D6E1A3">
      <w:pPr>
        <w:rPr>
          <w:rFonts w:hint="eastAsia"/>
        </w:rPr>
      </w:pPr>
      <w:r>
        <w:rPr>
          <w:rFonts w:hint="eastAsia"/>
        </w:rPr>
        <w:t>（二）所有商品的包装物乙方无需回收，全部归甲方所有。</w:t>
      </w:r>
    </w:p>
    <w:p w14:paraId="4C301A97">
      <w:pPr>
        <w:rPr>
          <w:rFonts w:hint="eastAsia"/>
        </w:rPr>
      </w:pPr>
    </w:p>
    <w:p w14:paraId="18DB646C">
      <w:pPr>
        <w:rPr>
          <w:rFonts w:hint="eastAsia"/>
        </w:rPr>
      </w:pPr>
      <w:r>
        <w:rPr>
          <w:rFonts w:hint="eastAsia"/>
        </w:rPr>
        <w:t>第五条 商品交付约定</w:t>
      </w:r>
    </w:p>
    <w:p w14:paraId="69252E04">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14:paraId="310ACC7E">
      <w:pPr>
        <w:rPr>
          <w:rFonts w:hint="eastAsia"/>
        </w:rPr>
      </w:pPr>
      <w:r>
        <w:rPr>
          <w:rFonts w:hint="eastAsia"/>
        </w:rPr>
        <w:t>（二）商品在运输途中发生的任何灭失、损耗或品质降低风险由乙方承担。</w:t>
      </w:r>
    </w:p>
    <w:p w14:paraId="7473B793">
      <w:pPr>
        <w:rPr>
          <w:rFonts w:hint="eastAsia"/>
        </w:rPr>
      </w:pPr>
    </w:p>
    <w:p w14:paraId="4CA844B6">
      <w:pPr>
        <w:rPr>
          <w:rFonts w:hint="eastAsia"/>
        </w:rPr>
      </w:pPr>
      <w:r>
        <w:rPr>
          <w:rFonts w:hint="eastAsia"/>
        </w:rPr>
        <w:t>第六条 安装调试</w:t>
      </w:r>
    </w:p>
    <w:p w14:paraId="21A609D5">
      <w:pPr>
        <w:rPr>
          <w:rFonts w:hint="eastAsia"/>
        </w:rPr>
      </w:pPr>
      <w:r>
        <w:rPr>
          <w:rFonts w:hint="eastAsia"/>
        </w:rPr>
        <w:t>到货的7个工作日内，乙方应负责完成本合同项下设备的安装调试工作，并对甲方指定人员进行培训指导。</w:t>
      </w:r>
    </w:p>
    <w:p w14:paraId="19F03230">
      <w:pPr>
        <w:rPr>
          <w:rFonts w:hint="eastAsia"/>
        </w:rPr>
      </w:pPr>
    </w:p>
    <w:p w14:paraId="29C92997">
      <w:pPr>
        <w:rPr>
          <w:rFonts w:hint="eastAsia"/>
        </w:rPr>
      </w:pPr>
      <w:r>
        <w:rPr>
          <w:rFonts w:hint="eastAsia"/>
        </w:rPr>
        <w:t>第七条 商品验收条款</w:t>
      </w:r>
    </w:p>
    <w:p w14:paraId="796E6E86">
      <w:pPr>
        <w:rPr>
          <w:rFonts w:hint="eastAsia"/>
          <w:color w:val="FF0000"/>
        </w:rPr>
      </w:pPr>
      <w:r>
        <w:rPr>
          <w:rFonts w:hint="eastAsia"/>
          <w:color w:val="FF0000"/>
        </w:rPr>
        <w:t>（一）甲方应在收到货物后3日内完成外观及数量验收，自货物交付并完成安装调试之日起5日内完成质量验收。验收过程中如发现货物存在型号、规格、数量不符或质量缺陷等问题，甲方有权拒收或提出书面异议。 （二）甲方应在验收期内向乙方出具书面验收意见。验收不合格的，乙方应在收到甲方书面异议后3日内作出书面答复，并在5日内完成退换货、修复或其他补救措施，相关费用由乙方承担。乙方完成整改后应重新申请验收，甲方应在3日内组织第二次验收。若第二次验收仍未通过，甲方有权解除本合同，乙方应退还全部已收款，并按合同总价款的10%向甲方支付违约金。”</w:t>
      </w:r>
    </w:p>
    <w:p w14:paraId="76E0CF3A">
      <w:pPr>
        <w:rPr>
          <w:rFonts w:hint="eastAsia"/>
        </w:rPr>
      </w:pPr>
      <w:r>
        <w:rPr>
          <w:rFonts w:hint="eastAsia"/>
        </w:rPr>
        <w:t>第八条 结算方式</w:t>
      </w:r>
    </w:p>
    <w:p w14:paraId="12C24200">
      <w:pPr>
        <w:rPr>
          <w:rFonts w:hint="eastAsia"/>
        </w:rPr>
      </w:pPr>
      <w:r>
        <w:rPr>
          <w:rFonts w:hint="eastAsia"/>
        </w:rPr>
        <w:t>（一）结算方式</w:t>
      </w:r>
    </w:p>
    <w:p w14:paraId="4696F8F0">
      <w:pPr>
        <w:rPr>
          <w:rFonts w:hint="eastAsia"/>
          <w:color w:val="FF0000"/>
        </w:rPr>
      </w:pPr>
      <w:r>
        <w:rPr>
          <w:rFonts w:hint="eastAsia"/>
          <w:color w:val="FF0000"/>
        </w:rPr>
        <w:t>乙方应根据其纳税人身份，依法为甲方开具符合规定的增值税发票。如乙方为增值税一般纳税人，应开具增值税专用发票；如乙方为小规模纳税人，应在收到甲方付款后及时向主管税务机关申请代开增值税专用发票，并将发票交付甲方</w:t>
      </w:r>
    </w:p>
    <w:p w14:paraId="51F78B0E">
      <w:pPr>
        <w:rPr>
          <w:rFonts w:hint="eastAsia"/>
        </w:rPr>
      </w:pPr>
      <w:r>
        <w:rPr>
          <w:rFonts w:hint="eastAsia"/>
        </w:rPr>
        <w:t>（二）甲方发票信息如下：</w:t>
      </w:r>
    </w:p>
    <w:p w14:paraId="64EC2EC2">
      <w:pPr>
        <w:rPr>
          <w:rFonts w:hint="eastAsia"/>
        </w:rPr>
      </w:pPr>
      <w:r>
        <w:rPr>
          <w:rFonts w:hint="eastAsia"/>
        </w:rPr>
        <w:t>发票抬头：华宇元典信息服务有限公司</w:t>
      </w:r>
    </w:p>
    <w:p w14:paraId="7ACCF347">
      <w:pPr>
        <w:rPr>
          <w:rFonts w:hint="eastAsia"/>
        </w:rPr>
      </w:pPr>
      <w:r>
        <w:rPr>
          <w:rFonts w:hint="eastAsia"/>
        </w:rPr>
        <w:t>银行账号：8888 8888 8888 8888 888</w:t>
      </w:r>
    </w:p>
    <w:p w14:paraId="7CEB3FEC">
      <w:pPr>
        <w:rPr>
          <w:rFonts w:hint="eastAsia"/>
        </w:rPr>
      </w:pPr>
      <w:r>
        <w:rPr>
          <w:rFonts w:hint="eastAsia"/>
        </w:rPr>
        <w:t>开户行：中国银行</w:t>
      </w:r>
    </w:p>
    <w:p w14:paraId="47C87745">
      <w:pPr>
        <w:rPr>
          <w:rFonts w:hint="eastAsia"/>
        </w:rPr>
      </w:pPr>
      <w:r>
        <w:rPr>
          <w:rFonts w:hint="eastAsia"/>
        </w:rPr>
        <w:t>（三）乙方开户信息如下：</w:t>
      </w:r>
    </w:p>
    <w:p w14:paraId="7FF046BC">
      <w:pPr>
        <w:rPr>
          <w:rFonts w:hint="eastAsia"/>
        </w:rPr>
      </w:pPr>
      <w:r>
        <w:rPr>
          <w:rFonts w:hint="eastAsia"/>
        </w:rPr>
        <w:t>账户名称：天问机械设备（北京）有限公司</w:t>
      </w:r>
    </w:p>
    <w:p w14:paraId="47362993">
      <w:pPr>
        <w:rPr>
          <w:rFonts w:hint="eastAsia"/>
        </w:rPr>
      </w:pPr>
      <w:r>
        <w:rPr>
          <w:rFonts w:hint="eastAsia"/>
        </w:rPr>
        <w:t>指定收款账号：0000 0000 0000 0000 000</w:t>
      </w:r>
    </w:p>
    <w:p w14:paraId="5ED79352">
      <w:pPr>
        <w:rPr>
          <w:rFonts w:hint="eastAsia"/>
        </w:rPr>
      </w:pPr>
      <w:r>
        <w:rPr>
          <w:rFonts w:hint="eastAsia"/>
        </w:rPr>
        <w:t>开户行：建设银行</w:t>
      </w:r>
    </w:p>
    <w:p w14:paraId="7781F5D1">
      <w:pPr>
        <w:rPr>
          <w:rFonts w:hint="eastAsia"/>
        </w:rPr>
      </w:pPr>
    </w:p>
    <w:p w14:paraId="76D9EACF">
      <w:pPr>
        <w:rPr>
          <w:rFonts w:hint="eastAsia"/>
        </w:rPr>
      </w:pPr>
      <w:r>
        <w:rPr>
          <w:rFonts w:hint="eastAsia"/>
        </w:rPr>
        <w:t>第九条 售后服务</w:t>
      </w:r>
    </w:p>
    <w:p w14:paraId="70BEC96D">
      <w:pPr>
        <w:rPr>
          <w:rFonts w:hint="eastAsia"/>
        </w:rPr>
      </w:pPr>
      <w:r>
        <w:rPr>
          <w:rFonts w:hint="eastAsia"/>
        </w:rPr>
        <w:t>（一）自商品完成交付验收之日起，乙方应为本合同标的提供为期1年的免费保修服务。</w:t>
      </w:r>
    </w:p>
    <w:p w14:paraId="1E6AD00C">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14:paraId="5A9A3138">
      <w:pPr>
        <w:rPr>
          <w:rFonts w:hint="eastAsia"/>
        </w:rPr>
      </w:pPr>
      <w:r>
        <w:rPr>
          <w:rFonts w:hint="eastAsia"/>
        </w:rPr>
        <w:t>（三）超出保修期后，乙方不再就本合同项下商品承担免费保修义务。</w:t>
      </w:r>
    </w:p>
    <w:p w14:paraId="488C91CC">
      <w:pPr>
        <w:rPr>
          <w:rFonts w:hint="eastAsia"/>
        </w:rPr>
      </w:pPr>
    </w:p>
    <w:p w14:paraId="356F5851">
      <w:pPr>
        <w:rPr>
          <w:rFonts w:hint="eastAsia"/>
        </w:rPr>
      </w:pPr>
      <w:r>
        <w:rPr>
          <w:rFonts w:hint="eastAsia"/>
        </w:rPr>
        <w:t>第十条 违约责任</w:t>
      </w:r>
    </w:p>
    <w:p w14:paraId="695CAEB0">
      <w:pPr>
        <w:rPr>
          <w:rFonts w:hint="eastAsia"/>
        </w:rPr>
      </w:pPr>
      <w:r>
        <w:rPr>
          <w:rFonts w:hint="eastAsia"/>
        </w:rPr>
        <w:t>（一）甲方违约责任</w:t>
      </w:r>
    </w:p>
    <w:p w14:paraId="5E146910">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4FA08FB8">
      <w:pPr>
        <w:rPr>
          <w:rFonts w:hint="eastAsia"/>
          <w:color w:val="FF0000"/>
        </w:rPr>
      </w:pPr>
      <w:r>
        <w:rPr>
          <w:rFonts w:hint="eastAsia"/>
        </w:rPr>
        <w:t>2.</w:t>
      </w:r>
      <w:r>
        <w:rPr>
          <w:rFonts w:ascii="Segoe UI" w:hAnsi="Segoe UI" w:eastAsia="Segoe UI" w:cs="Segoe UI"/>
          <w:i w:val="0"/>
          <w:iCs w:val="0"/>
          <w:caps w:val="0"/>
          <w:spacing w:val="0"/>
          <w:sz w:val="14"/>
          <w:szCs w:val="14"/>
          <w:shd w:val="clear" w:fill="F6FFED"/>
        </w:rPr>
        <w:t>“</w:t>
      </w:r>
      <w:r>
        <w:rPr>
          <w:rFonts w:hint="eastAsia"/>
          <w:color w:val="FF0000"/>
        </w:rPr>
        <w:t>甲方若未能按照合同约定付款，需向乙方支付违约金。逾期付款的违约金自付款期限届满之日起第3日开始计算，每逾期一日，按未支付金额的万分之五（0.05%）计收，违约金总额不超过本合同总价款的30%。</w:t>
      </w:r>
    </w:p>
    <w:p w14:paraId="40E86484">
      <w:pPr>
        <w:rPr>
          <w:rFonts w:hint="eastAsia"/>
        </w:rPr>
      </w:pPr>
      <w:r>
        <w:rPr>
          <w:rFonts w:hint="eastAsia"/>
        </w:rPr>
        <w:t>（二）乙方违约责任</w:t>
      </w:r>
    </w:p>
    <w:p w14:paraId="210B0372">
      <w:pPr>
        <w:rPr>
          <w:rFonts w:hint="eastAsia"/>
        </w:rPr>
      </w:pPr>
      <w:r>
        <w:rPr>
          <w:rFonts w:hint="eastAsia"/>
        </w:rPr>
        <w:t>1.乙方逾期交付约定商品但经甲方同意接受并全部验收合格的，每逾期一日，乙方应向甲方支付违约金1000元。</w:t>
      </w:r>
    </w:p>
    <w:p w14:paraId="6C95E46A">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4E3B4B59">
      <w:pPr>
        <w:rPr>
          <w:rFonts w:hint="eastAsia"/>
          <w:color w:val="FF0000"/>
        </w:rPr>
      </w:pPr>
      <w:r>
        <w:rPr>
          <w:rFonts w:hint="eastAsia"/>
          <w:color w:val="FF0000"/>
          <w:lang w:eastAsia="zh-CN"/>
        </w:rPr>
        <w:t>（</w:t>
      </w:r>
      <w:r>
        <w:rPr>
          <w:rFonts w:hint="eastAsia"/>
          <w:color w:val="FF0000"/>
          <w:lang w:val="en-US" w:eastAsia="zh-CN"/>
        </w:rPr>
        <w:t>三）</w:t>
      </w:r>
      <w:r>
        <w:rPr>
          <w:rFonts w:hint="eastAsia"/>
          <w:color w:val="FF0000"/>
        </w:rPr>
        <w:t>乙方因违约（包括但不限于交付不合格产品、侵犯第三方知识产权等）给甲方造成的全部损失，包括直接损失和可合理预见的间接损失（如停工损失、替代采购差价、合理律师费及差旅费等），乙方应予以赔偿</w:t>
      </w:r>
    </w:p>
    <w:p w14:paraId="6956818E">
      <w:pPr>
        <w:rPr>
          <w:rFonts w:hint="eastAsia"/>
        </w:rPr>
      </w:pPr>
    </w:p>
    <w:p w14:paraId="0B517023">
      <w:pPr>
        <w:rPr>
          <w:rFonts w:hint="eastAsia"/>
        </w:rPr>
      </w:pPr>
      <w:r>
        <w:rPr>
          <w:rFonts w:hint="eastAsia"/>
        </w:rPr>
        <w:t>第十一条 合同解除</w:t>
      </w:r>
    </w:p>
    <w:p w14:paraId="64B92910">
      <w:pPr>
        <w:rPr>
          <w:rFonts w:hint="eastAsia"/>
        </w:rPr>
      </w:pPr>
      <w:r>
        <w:rPr>
          <w:rFonts w:hint="eastAsia"/>
        </w:rPr>
        <w:t>发生下列情形之一的，甲方有权单方解除本合同；甲方解除合同的，乙方应立即归还甲方的技术信息资料及其他财产。</w:t>
      </w:r>
    </w:p>
    <w:p w14:paraId="7D3F93ED">
      <w:pPr>
        <w:rPr>
          <w:rFonts w:hint="eastAsia"/>
        </w:rPr>
      </w:pPr>
      <w:r>
        <w:rPr>
          <w:rFonts w:hint="eastAsia"/>
        </w:rPr>
        <w:t>1.乙方提供的商品（包括主要产品及辅助产品）侵犯第三方合法权益的；</w:t>
      </w:r>
    </w:p>
    <w:p w14:paraId="07ACFB01">
      <w:pPr>
        <w:rPr>
          <w:rFonts w:hint="eastAsia"/>
        </w:rPr>
      </w:pPr>
      <w:r>
        <w:rPr>
          <w:rFonts w:hint="eastAsia"/>
        </w:rPr>
        <w:t>2.乙方不具备本合同项下商品的生产资格或合法销售权的；</w:t>
      </w:r>
    </w:p>
    <w:p w14:paraId="404866AF">
      <w:pPr>
        <w:rPr>
          <w:rFonts w:hint="eastAsia"/>
        </w:rPr>
      </w:pPr>
      <w:r>
        <w:rPr>
          <w:rFonts w:hint="eastAsia"/>
        </w:rPr>
        <w:t>3.乙方人员在本合同签订和实施过程中存在腐败和欺诈行为的。</w:t>
      </w:r>
    </w:p>
    <w:p w14:paraId="01E6B4C5">
      <w:pPr>
        <w:rPr>
          <w:rFonts w:hint="eastAsia"/>
        </w:rPr>
      </w:pPr>
      <w:r>
        <w:rPr>
          <w:rFonts w:hint="eastAsia"/>
        </w:rPr>
        <w:t>第十二条 争议解决</w:t>
      </w:r>
    </w:p>
    <w:p w14:paraId="738ACD87">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14:paraId="4225468E">
      <w:pPr>
        <w:rPr>
          <w:rFonts w:hint="eastAsia"/>
        </w:rPr>
      </w:pPr>
    </w:p>
    <w:p w14:paraId="0D27311F">
      <w:pPr>
        <w:rPr>
          <w:rFonts w:hint="eastAsia"/>
        </w:rPr>
      </w:pPr>
      <w:r>
        <w:rPr>
          <w:rFonts w:hint="eastAsia"/>
        </w:rPr>
        <w:t>第十三条 合同效力</w:t>
      </w:r>
    </w:p>
    <w:p w14:paraId="4DC0EED2">
      <w:pPr>
        <w:rPr>
          <w:rFonts w:hint="eastAsia"/>
        </w:rPr>
      </w:pPr>
      <w:r>
        <w:rPr>
          <w:rFonts w:hint="eastAsia"/>
        </w:rPr>
        <w:t>1.本合同经甲乙双方签字且盖章之日起生效，合同生效之后任何一方不得擅自变更和解除。</w:t>
      </w:r>
    </w:p>
    <w:p w14:paraId="6C995672">
      <w:pPr>
        <w:rPr>
          <w:rFonts w:hint="eastAsia"/>
        </w:rPr>
      </w:pPr>
      <w:r>
        <w:rPr>
          <w:rFonts w:hint="eastAsia"/>
        </w:rPr>
        <w:t>2.本合同一式二份，甲乙双方各执一份。合同传真件视合同正本，与合同正本具有同等法律效力。</w:t>
      </w:r>
    </w:p>
    <w:p w14:paraId="053D1B62">
      <w:pPr>
        <w:rPr>
          <w:rFonts w:hint="eastAsia"/>
        </w:rPr>
      </w:pPr>
      <w:r>
        <w:rPr>
          <w:rFonts w:hint="eastAsia"/>
        </w:rPr>
        <w:t>3.本合同有效期自合同生效之日起至2020年11月11日止。</w:t>
      </w:r>
    </w:p>
    <w:p w14:paraId="3AC9D915">
      <w:pPr>
        <w:rPr>
          <w:rFonts w:hint="eastAsia"/>
          <w:color w:val="FF0000"/>
        </w:rPr>
      </w:pPr>
      <w:r>
        <w:rPr>
          <w:rFonts w:hint="eastAsia"/>
          <w:color w:val="FF0000"/>
        </w:rPr>
        <w:t>第十四条 保密义务 14.1 双方确认，本合同项下所涉及的技术资料、价格信息、商业安排及其他未公开信息（统称‘保密信息’）均属于商业秘密。 14.2 双方及其关联企业、董事、监事、高级管理人员、雇员、代理人、顾问等（统称‘相关人员’）对保密信息负有保密义务，未经对方事先书面同意，不得向任何第三方披露。 14.3 保密义务持续至合同终止后【3】年。但法律法规要求披露或信息已进入公知领域的除外。 14.4 任何一方违反本保密义务，应赔偿对方因此遭受的全部直接和间接损失。</w:t>
      </w:r>
    </w:p>
    <w:p w14:paraId="2CC1C163">
      <w:pPr>
        <w:rPr>
          <w:rFonts w:hint="eastAsia"/>
          <w:color w:val="FF0000"/>
        </w:rPr>
      </w:pPr>
      <w:r>
        <w:rPr>
          <w:rFonts w:hint="eastAsia"/>
          <w:color w:val="FF0000"/>
        </w:rPr>
        <w:t>第十</w:t>
      </w:r>
      <w:r>
        <w:rPr>
          <w:rFonts w:hint="eastAsia"/>
          <w:color w:val="FF0000"/>
          <w:lang w:val="en-US" w:eastAsia="zh-CN"/>
        </w:rPr>
        <w:t>五</w:t>
      </w:r>
      <w:r>
        <w:rPr>
          <w:rFonts w:hint="eastAsia"/>
          <w:color w:val="FF0000"/>
        </w:rPr>
        <w:t>条 赔偿责任限额** 双方同意，因本合同引起的或与本合同有关的任何一方向另一方提出的赔偿请求（包括但不限于违约金、损害赔偿金、利息、费用等），其总额不得超过违约方因此给守约方造成的实际直接损失，且最高不超过本合同总价款的30%（即人民币87,300元）。法律法规另有强制性规定的除外。</w:t>
      </w:r>
    </w:p>
    <w:p w14:paraId="09422AA8">
      <w:pPr>
        <w:rPr>
          <w:rFonts w:hint="eastAsia"/>
        </w:rPr>
      </w:pPr>
      <w:r>
        <w:rPr>
          <w:rFonts w:hint="eastAsia"/>
        </w:rPr>
        <w:t>甲方：华宇元典信息服务有限公司</w:t>
      </w:r>
      <w:r>
        <w:rPr>
          <w:rFonts w:hint="eastAsia"/>
        </w:rPr>
        <w:tab/>
      </w:r>
      <w:r>
        <w:rPr>
          <w:rFonts w:hint="eastAsia"/>
        </w:rPr>
        <w:tab/>
      </w:r>
      <w:r>
        <w:rPr>
          <w:rFonts w:hint="eastAsia"/>
        </w:rPr>
        <w:t>乙方：</w:t>
      </w:r>
      <w:r>
        <w:rPr>
          <w:rFonts w:hint="eastAsia"/>
          <w:color w:val="FF0000"/>
        </w:rPr>
        <w:t>天问机械设备（北京）有限公司</w:t>
      </w:r>
      <w:r>
        <w:rPr>
          <w:rFonts w:hint="eastAsia"/>
        </w:rPr>
        <w:t xml:space="preserve"> </w:t>
      </w:r>
    </w:p>
    <w:p w14:paraId="39DB1F87">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14:paraId="2B422342">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p w14:paraId="4D1866AA">
      <w:pPr>
        <w:rPr>
          <w:rFonts w:hint="eastAsia"/>
          <w:color w:val="FF0000"/>
        </w:rPr>
      </w:pPr>
      <w:r>
        <w:rPr>
          <w:rFonts w:hint="eastAsia"/>
          <w:color w:val="FF0000"/>
        </w:rPr>
        <w:t>签订日期：____年____月____日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EE05CD"/>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2025-11-09T09:26:10Z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