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4716" w14:textId="77777777" w:rsidR="00456E21" w:rsidRPr="00112A56" w:rsidRDefault="00456E21" w:rsidP="00456E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A56">
        <w:rPr>
          <w:rFonts w:ascii="Times New Roman" w:hAnsi="Times New Roman" w:cs="Times New Roman"/>
          <w:b/>
          <w:bCs/>
          <w:sz w:val="24"/>
          <w:szCs w:val="24"/>
        </w:rPr>
        <w:t xml:space="preserve">Team members: </w:t>
      </w:r>
    </w:p>
    <w:p w14:paraId="38DF17F2" w14:textId="77777777" w:rsidR="00456E21" w:rsidRDefault="00456E21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Hongbo Liu </w:t>
      </w:r>
      <w:proofErr w:type="spellStart"/>
      <w:r>
        <w:rPr>
          <w:rFonts w:ascii="Times New Roman" w:hAnsi="Times New Roman" w:cs="Times New Roman"/>
          <w:sz w:val="24"/>
          <w:szCs w:val="24"/>
        </w:rPr>
        <w:t>Yijie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Zhu</w:t>
      </w:r>
    </w:p>
    <w:p w14:paraId="61A6699E" w14:textId="77777777" w:rsidR="00456E21" w:rsidRPr="00112A56" w:rsidRDefault="00456E21" w:rsidP="00456E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A5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</w:p>
    <w:p w14:paraId="482EAFE9" w14:textId="1F1EE702" w:rsidR="00456E21" w:rsidRDefault="00456E21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American income level </w:t>
      </w:r>
    </w:p>
    <w:p w14:paraId="7F91050D" w14:textId="77777777" w:rsidR="00FE79AF" w:rsidRDefault="00FE79AF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1F4B7F" w14:textId="77777777" w:rsidR="00456E21" w:rsidRPr="00112A56" w:rsidRDefault="00456E21" w:rsidP="00456E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A56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112A56">
        <w:rPr>
          <w:rFonts w:ascii="Times New Roman" w:hAnsi="Times New Roman" w:cs="Times New Roman"/>
          <w:b/>
          <w:bCs/>
          <w:sz w:val="24"/>
          <w:szCs w:val="24"/>
        </w:rPr>
        <w:t xml:space="preserve">bstract: </w:t>
      </w:r>
    </w:p>
    <w:p w14:paraId="45A01669" w14:textId="706131F4" w:rsidR="00456E21" w:rsidRDefault="00456E21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are interested in finding out how income levels in counties and states in the US are different from each other, and </w:t>
      </w:r>
      <w:r w:rsidR="00763482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relationship with population, number of </w:t>
      </w:r>
      <w:r w:rsidR="00B649C4">
        <w:rPr>
          <w:rFonts w:ascii="Times New Roman" w:hAnsi="Times New Roman" w:cs="Times New Roman"/>
          <w:sz w:val="24"/>
          <w:szCs w:val="24"/>
        </w:rPr>
        <w:t>big</w:t>
      </w:r>
      <w:r>
        <w:rPr>
          <w:rFonts w:ascii="Times New Roman" w:hAnsi="Times New Roman" w:cs="Times New Roman"/>
          <w:sz w:val="24"/>
          <w:szCs w:val="24"/>
        </w:rPr>
        <w:t xml:space="preserve"> companies and political factors in each county and state. In our project, we will focus on: </w:t>
      </w:r>
    </w:p>
    <w:p w14:paraId="29889ABB" w14:textId="3CAA8492" w:rsidR="00456E21" w:rsidRDefault="00456E21" w:rsidP="00456E2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 does the average income level </w:t>
      </w:r>
      <w:r w:rsidR="00763482">
        <w:rPr>
          <w:rFonts w:ascii="Times New Roman" w:hAnsi="Times New Roman" w:cs="Times New Roman"/>
          <w:sz w:val="24"/>
          <w:szCs w:val="24"/>
        </w:rPr>
        <w:t>differ</w:t>
      </w:r>
      <w:r>
        <w:rPr>
          <w:rFonts w:ascii="Times New Roman" w:hAnsi="Times New Roman" w:cs="Times New Roman"/>
          <w:sz w:val="24"/>
          <w:szCs w:val="24"/>
        </w:rPr>
        <w:t xml:space="preserve"> from state to state and county to county? Moreover, we can also analyze the average income level for different industries in each state and count</w:t>
      </w:r>
      <w:r w:rsidR="0076348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A4B094" w14:textId="3EC54ED0" w:rsidR="00456E21" w:rsidRDefault="00456E21" w:rsidP="00456E2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average income level in each state and count</w:t>
      </w:r>
      <w:r w:rsidR="0076348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changes over time, and which part of this change in the income level came from inflation and which from the changes of productivity over time? </w:t>
      </w:r>
    </w:p>
    <w:p w14:paraId="611703E4" w14:textId="77777777" w:rsidR="00456E21" w:rsidRDefault="00456E21" w:rsidP="00456E2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the variables like population, number of huge companies and political factors affect the income level in counties and states? </w:t>
      </w:r>
    </w:p>
    <w:p w14:paraId="4AFD31D8" w14:textId="77B98644" w:rsidR="00456E21" w:rsidRDefault="00456E21" w:rsidP="00456E2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income level relates to the regional variations? We can plot the income level across all states and counties in </w:t>
      </w:r>
      <w:r w:rsidR="0076348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US on a map to visualize it. </w:t>
      </w:r>
    </w:p>
    <w:p w14:paraId="6E6E1A83" w14:textId="77777777" w:rsidR="00456E21" w:rsidRDefault="00456E21" w:rsidP="00456E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FBF4C6" w14:textId="77777777" w:rsidR="00456E21" w:rsidRDefault="00456E21" w:rsidP="00456E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367D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ED367D">
        <w:rPr>
          <w:rFonts w:ascii="Times New Roman" w:hAnsi="Times New Roman" w:cs="Times New Roman"/>
          <w:b/>
          <w:bCs/>
          <w:sz w:val="24"/>
          <w:szCs w:val="24"/>
        </w:rPr>
        <w:t xml:space="preserve">ype of visualization: </w:t>
      </w:r>
    </w:p>
    <w:p w14:paraId="2CEA1A09" w14:textId="21FCE5EE" w:rsidR="00456E21" w:rsidRPr="00DC5EA2" w:rsidRDefault="00C047F5" w:rsidP="00456E21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 chart</w:t>
      </w:r>
      <w:r w:rsidR="00456E21">
        <w:rPr>
          <w:rFonts w:ascii="Times New Roman" w:hAnsi="Times New Roman" w:cs="Times New Roman"/>
          <w:sz w:val="24"/>
          <w:szCs w:val="24"/>
        </w:rPr>
        <w:t xml:space="preserve"> to visualize the different income level</w:t>
      </w:r>
      <w:r w:rsidR="00763482">
        <w:rPr>
          <w:rFonts w:ascii="Times New Roman" w:hAnsi="Times New Roman" w:cs="Times New Roman"/>
          <w:sz w:val="24"/>
          <w:szCs w:val="24"/>
        </w:rPr>
        <w:t>s</w:t>
      </w:r>
      <w:r w:rsidR="00456E21">
        <w:rPr>
          <w:rFonts w:ascii="Times New Roman" w:hAnsi="Times New Roman" w:cs="Times New Roman"/>
          <w:sz w:val="24"/>
          <w:szCs w:val="24"/>
        </w:rPr>
        <w:t xml:space="preserve"> across states and counties.</w:t>
      </w:r>
      <w:r w:rsidR="00763482">
        <w:rPr>
          <w:rFonts w:ascii="Times New Roman" w:hAnsi="Times New Roman" w:cs="Times New Roman"/>
          <w:sz w:val="24"/>
          <w:szCs w:val="24"/>
        </w:rPr>
        <w:t xml:space="preserve"> </w:t>
      </w:r>
      <w:r w:rsidR="00456E21">
        <w:rPr>
          <w:rFonts w:ascii="Times New Roman" w:hAnsi="Times New Roman" w:cs="Times New Roman"/>
          <w:sz w:val="24"/>
          <w:szCs w:val="24"/>
        </w:rPr>
        <w:t>(ggplot2)</w:t>
      </w:r>
    </w:p>
    <w:p w14:paraId="2BF59766" w14:textId="76EBBEF7" w:rsidR="00456E21" w:rsidRPr="00456E21" w:rsidRDefault="00456E21" w:rsidP="00456E21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  <w:r w:rsidR="00465E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depict the change of average income level over time for each state and count</w:t>
      </w:r>
      <w:r w:rsidR="0076348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.(ggplot2)</w:t>
      </w:r>
    </w:p>
    <w:p w14:paraId="68CD9994" w14:textId="2FFA21F4" w:rsidR="0089663F" w:rsidRPr="00A541CE" w:rsidRDefault="00465E84" w:rsidP="00A13704">
      <w:pPr>
        <w:pStyle w:val="a3"/>
        <w:numPr>
          <w:ilvl w:val="0"/>
          <w:numId w:val="2"/>
        </w:numPr>
        <w:spacing w:line="480" w:lineRule="auto"/>
        <w:ind w:firstLineChars="0"/>
      </w:pPr>
      <w:r w:rsidRPr="00A13704">
        <w:rPr>
          <w:rFonts w:ascii="Times New Roman" w:hAnsi="Times New Roman" w:cs="Times New Roman"/>
          <w:sz w:val="24"/>
          <w:szCs w:val="24"/>
        </w:rPr>
        <w:t xml:space="preserve">Scatter plots to depict the relationships between </w:t>
      </w:r>
      <w:r w:rsidR="00A13704">
        <w:rPr>
          <w:rFonts w:ascii="Times New Roman" w:hAnsi="Times New Roman" w:cs="Times New Roman"/>
          <w:sz w:val="24"/>
          <w:szCs w:val="24"/>
        </w:rPr>
        <w:t xml:space="preserve">independent variables like population, </w:t>
      </w:r>
      <w:r w:rsidR="00763482">
        <w:rPr>
          <w:rFonts w:ascii="Times New Roman" w:hAnsi="Times New Roman" w:cs="Times New Roman"/>
          <w:sz w:val="24"/>
          <w:szCs w:val="24"/>
        </w:rPr>
        <w:t xml:space="preserve">the </w:t>
      </w:r>
      <w:r w:rsidR="00A13704">
        <w:rPr>
          <w:rFonts w:ascii="Times New Roman" w:hAnsi="Times New Roman" w:cs="Times New Roman"/>
          <w:sz w:val="24"/>
          <w:szCs w:val="24"/>
        </w:rPr>
        <w:t>number of huge companies and political factors and our dependent variable income level.(ggplot2)</w:t>
      </w:r>
      <w:r w:rsidR="00C047F5">
        <w:rPr>
          <w:rFonts w:ascii="Times New Roman" w:hAnsi="Times New Roman" w:cs="Times New Roman"/>
          <w:sz w:val="24"/>
          <w:szCs w:val="24"/>
        </w:rPr>
        <w:t>(Time series analysis)</w:t>
      </w:r>
    </w:p>
    <w:p w14:paraId="3F2C6D87" w14:textId="06EF2303" w:rsidR="00A541CE" w:rsidRPr="00BA2654" w:rsidRDefault="00A541CE" w:rsidP="00A13704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ascii="Times New Roman" w:hAnsi="Times New Roman" w:cs="Times New Roman"/>
          <w:sz w:val="24"/>
          <w:szCs w:val="24"/>
        </w:rPr>
        <w:t>Map plots to visualize regional variations of income level</w:t>
      </w:r>
      <w:r w:rsidR="00BA2654">
        <w:rPr>
          <w:rFonts w:ascii="Times New Roman" w:hAnsi="Times New Roman" w:cs="Times New Roman"/>
          <w:sz w:val="24"/>
          <w:szCs w:val="24"/>
        </w:rPr>
        <w:t xml:space="preserve"> in the US</w:t>
      </w:r>
      <w:r w:rsidR="00C047F5">
        <w:rPr>
          <w:rFonts w:ascii="Times New Roman" w:hAnsi="Times New Roman" w:cs="Times New Roman"/>
          <w:sz w:val="24"/>
          <w:szCs w:val="24"/>
        </w:rPr>
        <w:t xml:space="preserve">. By using the depths of color, we can </w:t>
      </w:r>
      <w:r w:rsidR="00FE79AF">
        <w:rPr>
          <w:rFonts w:ascii="Times New Roman" w:hAnsi="Times New Roman" w:cs="Times New Roman"/>
          <w:sz w:val="24"/>
          <w:szCs w:val="24"/>
        </w:rPr>
        <w:t>represent the average income level in one place.</w:t>
      </w:r>
      <w:r w:rsidR="00C047F5">
        <w:rPr>
          <w:rFonts w:ascii="Times New Roman" w:hAnsi="Times New Roman" w:cs="Times New Roman"/>
          <w:sz w:val="24"/>
          <w:szCs w:val="24"/>
        </w:rPr>
        <w:t xml:space="preserve"> </w:t>
      </w:r>
      <w:r w:rsidR="00BA2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2654">
        <w:rPr>
          <w:rFonts w:ascii="Times New Roman" w:hAnsi="Times New Roman" w:cs="Times New Roman"/>
          <w:sz w:val="24"/>
          <w:szCs w:val="24"/>
        </w:rPr>
        <w:t>ggmap</w:t>
      </w:r>
      <w:proofErr w:type="spellEnd"/>
      <w:r w:rsidR="00BA2654">
        <w:rPr>
          <w:rFonts w:ascii="Times New Roman" w:hAnsi="Times New Roman" w:cs="Times New Roman"/>
          <w:sz w:val="24"/>
          <w:szCs w:val="24"/>
        </w:rPr>
        <w:t>)</w:t>
      </w:r>
    </w:p>
    <w:p w14:paraId="08715A74" w14:textId="74DEB85F" w:rsidR="00BA2654" w:rsidRDefault="00BA2654" w:rsidP="00BA2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echniques: </w:t>
      </w:r>
    </w:p>
    <w:p w14:paraId="1F541910" w14:textId="267C9813" w:rsidR="00BC14BB" w:rsidRDefault="00BC14BB" w:rsidP="00BA2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ggplot2, </w:t>
      </w:r>
      <w:proofErr w:type="spellStart"/>
      <w:r>
        <w:rPr>
          <w:rFonts w:ascii="Times New Roman" w:hAnsi="Times New Roman" w:cs="Times New Roman"/>
          <w:sz w:val="24"/>
          <w:szCs w:val="24"/>
        </w:rPr>
        <w:t>ggmap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47F5">
        <w:rPr>
          <w:rFonts w:ascii="Times New Roman" w:hAnsi="Times New Roman" w:cs="Times New Roman"/>
          <w:sz w:val="24"/>
          <w:szCs w:val="24"/>
        </w:rPr>
        <w:t>regression models</w:t>
      </w:r>
    </w:p>
    <w:p w14:paraId="14E2CBCD" w14:textId="5BB1221B" w:rsidR="00C047F5" w:rsidRDefault="00C047F5" w:rsidP="00BA2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A34D00" w14:textId="77777777" w:rsidR="00C03D95" w:rsidRDefault="00FE79AF" w:rsidP="00BA2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ata: </w:t>
      </w:r>
    </w:p>
    <w:p w14:paraId="1942849D" w14:textId="2AFF4D5A" w:rsidR="00FE79AF" w:rsidRPr="00C03D95" w:rsidRDefault="00436742" w:rsidP="00C03D95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03D95">
        <w:rPr>
          <w:rFonts w:ascii="Times New Roman" w:hAnsi="Times New Roman" w:cs="Times New Roman"/>
          <w:sz w:val="24"/>
          <w:szCs w:val="24"/>
        </w:rPr>
        <w:t>The main source for data about income level is U.S. Bureau of Labor Statistics:</w:t>
      </w:r>
    </w:p>
    <w:p w14:paraId="7ECC2C83" w14:textId="7FB214E6" w:rsidR="00436742" w:rsidRDefault="00527754" w:rsidP="00C03D95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income level by counties and states:</w:t>
      </w:r>
    </w:p>
    <w:p w14:paraId="75EBDD6C" w14:textId="15DFCCC8" w:rsidR="00527754" w:rsidRDefault="00C03D95" w:rsidP="00C03D95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24CFB">
          <w:rPr>
            <w:rStyle w:val="a4"/>
            <w:rFonts w:ascii="Times New Roman" w:hAnsi="Times New Roman" w:cs="Times New Roman"/>
            <w:sz w:val="24"/>
            <w:szCs w:val="24"/>
          </w:rPr>
          <w:t>https://data.bls.gov/cew/apps/table_maker/v4/table_maker.htm#type=1&amp;year=2021&amp;qtr=2&amp;own=5&amp;ind=10&amp;supp=0</w:t>
        </w:r>
      </w:hyperlink>
    </w:p>
    <w:p w14:paraId="4B6683E4" w14:textId="67CF07A1" w:rsidR="006D699B" w:rsidRDefault="006D699B" w:rsidP="00C03D95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income level </w:t>
      </w:r>
      <w:r w:rsidR="00EB3C53">
        <w:rPr>
          <w:rFonts w:ascii="Times New Roman" w:hAnsi="Times New Roman" w:cs="Times New Roman"/>
          <w:sz w:val="24"/>
          <w:szCs w:val="24"/>
        </w:rPr>
        <w:t>by industry for each county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114549" w14:textId="4466356A" w:rsidR="00BE7E8E" w:rsidRDefault="00C03D95" w:rsidP="00C03D95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24CFB">
          <w:rPr>
            <w:rStyle w:val="a4"/>
            <w:rFonts w:ascii="Times New Roman" w:hAnsi="Times New Roman" w:cs="Times New Roman"/>
            <w:sz w:val="24"/>
            <w:szCs w:val="24"/>
          </w:rPr>
          <w:t>https://data.bls.gov/cew/apps/data_views/data_views.htm#tab=Tables</w:t>
        </w:r>
      </w:hyperlink>
    </w:p>
    <w:p w14:paraId="201BFB40" w14:textId="6D42D91F" w:rsidR="00C03D95" w:rsidRDefault="006B6421" w:rsidP="00C03D95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for each county</w:t>
      </w:r>
      <w:r w:rsidR="00D325B4">
        <w:rPr>
          <w:rFonts w:ascii="Times New Roman" w:hAnsi="Times New Roman" w:cs="Times New Roman"/>
          <w:sz w:val="24"/>
          <w:szCs w:val="24"/>
        </w:rPr>
        <w:t>:</w:t>
      </w:r>
    </w:p>
    <w:p w14:paraId="38905D78" w14:textId="3AFF9362" w:rsidR="00D325B4" w:rsidRDefault="00D325B4" w:rsidP="00D325B4">
      <w:pPr>
        <w:pStyle w:val="a3"/>
        <w:spacing w:line="48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24CFB">
          <w:rPr>
            <w:rStyle w:val="a4"/>
            <w:rFonts w:ascii="Times New Roman" w:hAnsi="Times New Roman" w:cs="Times New Roman"/>
            <w:sz w:val="24"/>
            <w:szCs w:val="24"/>
          </w:rPr>
          <w:t>https://www2.census.gov/programs-surveys/popest/datasets/2010-2020/counties/totals/</w:t>
        </w:r>
      </w:hyperlink>
    </w:p>
    <w:p w14:paraId="23AA549D" w14:textId="5FDB5B7A" w:rsidR="00A40A72" w:rsidRDefault="00A40A72" w:rsidP="00A40A72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40A72">
        <w:rPr>
          <w:rFonts w:ascii="Times New Roman" w:hAnsi="Times New Roman" w:cs="Times New Roman"/>
          <w:sz w:val="24"/>
          <w:szCs w:val="24"/>
        </w:rPr>
        <w:lastRenderedPageBreak/>
        <w:t>Political party strength in U.S. states</w:t>
      </w:r>
      <w:r>
        <w:rPr>
          <w:rFonts w:ascii="Times New Roman" w:hAnsi="Times New Roman" w:cs="Times New Roman"/>
          <w:sz w:val="24"/>
          <w:szCs w:val="24"/>
        </w:rPr>
        <w:t xml:space="preserve"> and counties::</w:t>
      </w:r>
    </w:p>
    <w:p w14:paraId="7D5148D5" w14:textId="52813D34" w:rsidR="00A40A72" w:rsidRDefault="00A40A72" w:rsidP="00A40A72">
      <w:pPr>
        <w:pStyle w:val="a3"/>
        <w:spacing w:line="48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24CFB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https://en.wikipedia.org/wiki/Political_party_strength_in_U.S._states#Current_party_strength</w:t>
        </w:r>
      </w:hyperlink>
    </w:p>
    <w:p w14:paraId="371B9C8E" w14:textId="77777777" w:rsidR="00A40A72" w:rsidRPr="00A40A72" w:rsidRDefault="00A40A72" w:rsidP="00A40A72">
      <w:pPr>
        <w:pStyle w:val="a3"/>
        <w:spacing w:line="48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sectPr w:rsidR="00A40A72" w:rsidRPr="00A40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F31"/>
    <w:multiLevelType w:val="hybridMultilevel"/>
    <w:tmpl w:val="F06C0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F7548"/>
    <w:multiLevelType w:val="hybridMultilevel"/>
    <w:tmpl w:val="56AED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70E1E"/>
    <w:multiLevelType w:val="hybridMultilevel"/>
    <w:tmpl w:val="9DF0A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3F2DC4"/>
    <w:multiLevelType w:val="hybridMultilevel"/>
    <w:tmpl w:val="E45AD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3F"/>
    <w:rsid w:val="00436742"/>
    <w:rsid w:val="00456E21"/>
    <w:rsid w:val="00465E84"/>
    <w:rsid w:val="00527754"/>
    <w:rsid w:val="006B6421"/>
    <w:rsid w:val="006D699B"/>
    <w:rsid w:val="00763482"/>
    <w:rsid w:val="0089663F"/>
    <w:rsid w:val="00A13704"/>
    <w:rsid w:val="00A40A72"/>
    <w:rsid w:val="00A541CE"/>
    <w:rsid w:val="00B649C4"/>
    <w:rsid w:val="00BA2654"/>
    <w:rsid w:val="00BC14BB"/>
    <w:rsid w:val="00BE7E8E"/>
    <w:rsid w:val="00C03D95"/>
    <w:rsid w:val="00C047F5"/>
    <w:rsid w:val="00D325B4"/>
    <w:rsid w:val="00E01F51"/>
    <w:rsid w:val="00EB3C53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355F"/>
  <w15:chartTrackingRefBased/>
  <w15:docId w15:val="{72E3CD6F-90B4-4477-951A-212B409E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9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programs-surveys/popest/datasets/2010-2020/counties/tota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bls.gov/cew/apps/data_views/data_views.htm#tab=Tab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bls.gov/cew/apps/table_maker/v4/table_maker.htm#type=1&amp;year=2021&amp;qtr=2&amp;own=5&amp;ind=10&amp;sup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litical_party_strength_in_U.S._states#Current_party_strengt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1A093-D7B8-4798-B697-803FCBF9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jinn</dc:creator>
  <cp:keywords/>
  <dc:description/>
  <cp:lastModifiedBy>king jinn</cp:lastModifiedBy>
  <cp:revision>3</cp:revision>
  <dcterms:created xsi:type="dcterms:W3CDTF">2022-03-02T08:50:00Z</dcterms:created>
  <dcterms:modified xsi:type="dcterms:W3CDTF">2022-03-02T10:45:00Z</dcterms:modified>
</cp:coreProperties>
</file>