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Introduction to Computers and Programming</w:t>
      </w:r>
    </w:p>
    <w:p w:rsidR="00B07DE2" w:rsidRPr="006D443C" w:rsidRDefault="00B07DE2" w:rsidP="00B07DE2">
      <w:pPr>
        <w:numPr>
          <w:ilvl w:val="1"/>
          <w:numId w:val="1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6D443C">
        <w:rPr>
          <w:rFonts w:ascii="Arial" w:eastAsia="Times New Roman" w:hAnsi="Arial" w:cs="Arial"/>
          <w:color w:val="444444"/>
          <w:sz w:val="24"/>
          <w:szCs w:val="24"/>
        </w:rPr>
        <w:t>Why Program?</w:t>
      </w:r>
      <w:r w:rsidR="006D443C">
        <w:rPr>
          <w:rFonts w:ascii="Arial" w:eastAsia="Times New Roman" w:hAnsi="Arial" w:cs="Arial"/>
          <w:color w:val="444444"/>
          <w:sz w:val="24"/>
          <w:szCs w:val="24"/>
        </w:rPr>
        <w:t xml:space="preserve">     </w:t>
      </w:r>
      <w:bookmarkStart w:id="0" w:name="_GoBack"/>
      <w:bookmarkEnd w:id="0"/>
      <w:r w:rsidRPr="006D443C">
        <w:rPr>
          <w:rFonts w:ascii="Arial" w:eastAsia="Times New Roman" w:hAnsi="Arial" w:cs="Arial"/>
          <w:color w:val="444444"/>
          <w:sz w:val="24"/>
          <w:szCs w:val="24"/>
        </w:rPr>
        <w:t>Computer Systems</w:t>
      </w:r>
    </w:p>
    <w:p w:rsidR="00B07DE2" w:rsidRPr="00B07DE2" w:rsidRDefault="00B07DE2" w:rsidP="00B07DE2">
      <w:pPr>
        <w:numPr>
          <w:ilvl w:val="1"/>
          <w:numId w:val="1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</w:p>
    <w:p w:rsidR="00B07DE2" w:rsidRPr="00B07DE2" w:rsidRDefault="00B07DE2" w:rsidP="00B07DE2">
      <w:pPr>
        <w:numPr>
          <w:ilvl w:val="2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Hardware</w:t>
      </w:r>
    </w:p>
    <w:p w:rsidR="00B07DE2" w:rsidRPr="00B07DE2" w:rsidRDefault="00B07DE2" w:rsidP="00B07DE2">
      <w:pPr>
        <w:numPr>
          <w:ilvl w:val="2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Software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Program and Programming Languages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What is a Program is Made of?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Input, provessing, and Output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Programming Process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procedural and Object-Oriented Programming 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What is an IDE?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Web resource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Introduction to C++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Parts of C++ program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cout Object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#include Directive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Variables and Literals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Identifiers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Data Types</w:t>
      </w:r>
    </w:p>
    <w:p w:rsidR="00B07DE2" w:rsidRPr="00B07DE2" w:rsidRDefault="00B07DE2" w:rsidP="00B07DE2">
      <w:pPr>
        <w:numPr>
          <w:ilvl w:val="1"/>
          <w:numId w:val="2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Integers</w:t>
      </w: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Char</w:t>
      </w: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string Class</w:t>
      </w: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bool</w:t>
      </w: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float</w:t>
      </w:r>
    </w:p>
    <w:p w:rsidR="00B07DE2" w:rsidRPr="00B07DE2" w:rsidRDefault="00B07DE2" w:rsidP="00B07DE2">
      <w:pPr>
        <w:numPr>
          <w:ilvl w:val="2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double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Determining the Size of data Type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Scope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Arithmetic Operators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Comments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Named Constants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Programming Style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Standard and Prestandard C++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Expressions and Interactivity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cin Object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Mathematical Expressions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When You Mix Apples and Oranges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Overflow and Underflow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Type Casting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Multiple Assignments and Combined Assignments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Formatting Output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Working with Characters and string Objects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More Mathematical Library 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Hand Tracing a Program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lastRenderedPageBreak/>
        <w:t>Making Decisions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Relational Operators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if Statement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if/ else Statement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if / else if /elce Statement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Flags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Logical Operators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Checking Numeric Ranges with Logical Operators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Menu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Validating User Input 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Comparing Characters and Strings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COnditional Operator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switch Statement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Blocks and Scope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Loops and Files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Increment and Decrement Operators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while Loop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for Loop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do-while Loop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Loop Counters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Keeping a Running Total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Sentinels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Which Loop to use?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Nested Loops 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Using Files for Data Storage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Breaking and Continuing a Loop 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Modular programming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Defining 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Calling 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Function Prototypes 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Function Parameters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Passing Data by Value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Passing Data by reference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Fnctions and Menu-Driven Programs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return Statement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Static Local variables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Global Variables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Local Vvariables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Default Arguments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Library 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Overloading Functions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The exit () Function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Stubs and Drivers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lastRenderedPageBreak/>
        <w:t>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What are Arrays?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Single dimensional 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Multiple dimensional 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Passing arrays as arguments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Array Initialization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Processing Array Contents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Parallel 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Array index, subscript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returning array from a method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Searching 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Sorting Arrays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Variable length argument list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Using command line arguments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Searching and Sorting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Search Algorithms</w:t>
      </w:r>
    </w:p>
    <w:p w:rsidR="00B07DE2" w:rsidRPr="00B07DE2" w:rsidRDefault="00B07DE2" w:rsidP="00B07DE2">
      <w:pPr>
        <w:numPr>
          <w:ilvl w:val="1"/>
          <w:numId w:val="3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</w:p>
    <w:p w:rsidR="00B07DE2" w:rsidRPr="00B07DE2" w:rsidRDefault="00B07DE2" w:rsidP="00B07DE2">
      <w:pPr>
        <w:numPr>
          <w:ilvl w:val="2"/>
          <w:numId w:val="4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Linera Serach</w:t>
      </w:r>
    </w:p>
    <w:p w:rsidR="00B07DE2" w:rsidRPr="00B07DE2" w:rsidRDefault="00B07DE2" w:rsidP="00B07DE2">
      <w:pPr>
        <w:numPr>
          <w:ilvl w:val="2"/>
          <w:numId w:val="4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Binary Search</w:t>
      </w:r>
    </w:p>
    <w:p w:rsidR="00B07DE2" w:rsidRPr="00B07DE2" w:rsidRDefault="00B07DE2" w:rsidP="00B07DE2">
      <w:pPr>
        <w:numPr>
          <w:ilvl w:val="1"/>
          <w:numId w:val="4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Sort Algorithms</w:t>
      </w:r>
    </w:p>
    <w:p w:rsidR="00B07DE2" w:rsidRPr="00B07DE2" w:rsidRDefault="00B07DE2" w:rsidP="00B07DE2">
      <w:pPr>
        <w:numPr>
          <w:ilvl w:val="1"/>
          <w:numId w:val="4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</w:p>
    <w:p w:rsidR="00B07DE2" w:rsidRPr="00B07DE2" w:rsidRDefault="00B07DE2" w:rsidP="00B07DE2">
      <w:pPr>
        <w:numPr>
          <w:ilvl w:val="2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Selection Sort</w:t>
      </w:r>
    </w:p>
    <w:p w:rsidR="00B07DE2" w:rsidRPr="00B07DE2" w:rsidRDefault="00B07DE2" w:rsidP="00B07DE2">
      <w:pPr>
        <w:numPr>
          <w:ilvl w:val="2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Bubble Sort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Vectors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Pointers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Variable Address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Pointer Variable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Array and Pointer Relationship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Pointer arithmatic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Pointer Initialization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Comparing Pointers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Pointers as Function Parameters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Dynamic Memory Allocation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Returning Pointers from Functions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Characters, C-strings, and More About string Class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Character Testing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Character Case Conversion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C-Strings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Library Functions for Working with C-Strings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Writeing Your own C-String Functions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C++ string Class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Structured Data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lastRenderedPageBreak/>
        <w:t>Abstract Data Types (ADT)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Combining Data into Structures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Accessing Structure Members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Initializing a Structure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Arrays of Structure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Nested Structures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Structures as Function Arguments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Returning a Structure from a Function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Pointers to Structures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Unions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Enumerated Data Types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When to Use (.), and when to use (-&gt;) and when to use (*)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Advanced File Operations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File Operations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File Output Formatting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Passing File Stream Object to Functions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Error Testing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Member Functions for Reading and Writting Files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Working with Multiple Files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Binary Files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Creating Records with Structures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Random-Access Files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Opening a File for Both Input and OutputWindows Forms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Event Handling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Delegates and the Event-Handling Mechanism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Event Information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Control properties and layout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GUI components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Tool Tips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Mouse-Event Handling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 Introduction to Classes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Procedural and Object-Oriented Programming 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Introduction to Classes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Defining and Instance of a Class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Why Have Private Members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Class Specification and Implementation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Inline Member Functions 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Constructors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Constructor Arguments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Constructor Overloading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Private Member Functions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Array of Objects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lastRenderedPageBreak/>
        <w:t>Abstract Data Types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Unified Modeling Language (UML)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Class Responsibilities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More About Classes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Instance and Static Members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Friends of Classes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Memberwise Assignment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Copy Constructors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Operator Overloading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Object Conversion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Aggregation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Class Collaboration</w:t>
      </w:r>
    </w:p>
    <w:p w:rsidR="00B07DE2" w:rsidRPr="00B07DE2" w:rsidRDefault="00B07DE2" w:rsidP="00B07DE2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  <w:u w:val="single"/>
        </w:rPr>
        <w:t>Inheritance, Polymorphism, and Virtual Functions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What Is Inhertitance?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Protected Members and Class Access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Constructors and Destructors in Base and Drived Classes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Class Hierarchies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Polymorphism and Virtual Members Functions</w:t>
      </w:r>
    </w:p>
    <w:p w:rsidR="00B07DE2" w:rsidRPr="00B07DE2" w:rsidRDefault="00B07DE2" w:rsidP="00B07DE2">
      <w:pPr>
        <w:numPr>
          <w:ilvl w:val="1"/>
          <w:numId w:val="5"/>
        </w:numPr>
        <w:shd w:val="clear" w:color="auto" w:fill="FFFFFF"/>
        <w:spacing w:after="0" w:line="240" w:lineRule="auto"/>
        <w:ind w:left="3450"/>
        <w:rPr>
          <w:rFonts w:ascii="Arial" w:eastAsia="Times New Roman" w:hAnsi="Arial" w:cs="Arial"/>
          <w:color w:val="444444"/>
          <w:sz w:val="24"/>
          <w:szCs w:val="24"/>
        </w:rPr>
      </w:pPr>
      <w:r w:rsidRPr="00B07DE2">
        <w:rPr>
          <w:rFonts w:ascii="Arial" w:eastAsia="Times New Roman" w:hAnsi="Arial" w:cs="Arial"/>
          <w:color w:val="444444"/>
          <w:sz w:val="24"/>
          <w:szCs w:val="24"/>
        </w:rPr>
        <w:t>Multiple Inheritance </w:t>
      </w:r>
    </w:p>
    <w:p w:rsidR="006A7D78" w:rsidRDefault="006A7D78"/>
    <w:sectPr w:rsidR="006A7D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EB0" w:rsidRDefault="00944EB0" w:rsidP="006D443C">
      <w:pPr>
        <w:spacing w:after="0" w:line="240" w:lineRule="auto"/>
      </w:pPr>
      <w:r>
        <w:separator/>
      </w:r>
    </w:p>
  </w:endnote>
  <w:endnote w:type="continuationSeparator" w:id="0">
    <w:p w:rsidR="00944EB0" w:rsidRDefault="00944EB0" w:rsidP="006D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EB0" w:rsidRDefault="00944EB0" w:rsidP="006D443C">
      <w:pPr>
        <w:spacing w:after="0" w:line="240" w:lineRule="auto"/>
      </w:pPr>
      <w:r>
        <w:separator/>
      </w:r>
    </w:p>
  </w:footnote>
  <w:footnote w:type="continuationSeparator" w:id="0">
    <w:p w:rsidR="00944EB0" w:rsidRDefault="00944EB0" w:rsidP="006D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4755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443C" w:rsidRDefault="006D443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443C" w:rsidRDefault="006D4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in;height:3in" o:bullet="t"/>
    </w:pict>
  </w:numPicBullet>
  <w:abstractNum w:abstractNumId="0">
    <w:nsid w:val="5D710C80"/>
    <w:multiLevelType w:val="multilevel"/>
    <w:tmpl w:val="932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E2"/>
    <w:rsid w:val="006A7D78"/>
    <w:rsid w:val="006D443C"/>
    <w:rsid w:val="00944EB0"/>
    <w:rsid w:val="00B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DE2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DE2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43C"/>
  </w:style>
  <w:style w:type="paragraph" w:styleId="Footer">
    <w:name w:val="footer"/>
    <w:basedOn w:val="Normal"/>
    <w:link w:val="FooterChar"/>
    <w:uiPriority w:val="99"/>
    <w:unhideWhenUsed/>
    <w:rsid w:val="006D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DE2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DE2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43C"/>
  </w:style>
  <w:style w:type="paragraph" w:styleId="Footer">
    <w:name w:val="footer"/>
    <w:basedOn w:val="Normal"/>
    <w:link w:val="FooterChar"/>
    <w:uiPriority w:val="99"/>
    <w:unhideWhenUsed/>
    <w:rsid w:val="006D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82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7093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5" w:color="CCCCCC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4761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cp:lastPrinted>2013-07-29T03:08:00Z</cp:lastPrinted>
  <dcterms:created xsi:type="dcterms:W3CDTF">2013-06-10T02:29:00Z</dcterms:created>
  <dcterms:modified xsi:type="dcterms:W3CDTF">2013-07-29T03:08:00Z</dcterms:modified>
</cp:coreProperties>
</file>