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58" w:rsidRPr="002D4124" w:rsidRDefault="00C86559" w:rsidP="00021D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4124">
        <w:rPr>
          <w:rFonts w:ascii="Times New Roman" w:hAnsi="Times New Roman" w:cs="Times New Roman"/>
          <w:b/>
          <w:sz w:val="24"/>
          <w:szCs w:val="24"/>
        </w:rPr>
        <w:t>CHAPTER 7</w:t>
      </w:r>
      <w:r w:rsidR="00021D91" w:rsidRPr="002D4124">
        <w:rPr>
          <w:rFonts w:ascii="Times New Roman" w:hAnsi="Times New Roman" w:cs="Times New Roman"/>
          <w:b/>
          <w:sz w:val="24"/>
          <w:szCs w:val="24"/>
        </w:rPr>
        <w:t xml:space="preserve"> Internal control and Cash</w:t>
      </w:r>
    </w:p>
    <w:p w:rsidR="00021D91" w:rsidRPr="002D4124" w:rsidRDefault="00021D91" w:rsidP="00021D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124">
        <w:rPr>
          <w:rFonts w:ascii="Times New Roman" w:hAnsi="Times New Roman" w:cs="Times New Roman"/>
          <w:b/>
          <w:sz w:val="24"/>
          <w:szCs w:val="24"/>
          <w:u w:val="single"/>
        </w:rPr>
        <w:t>PRINCIPLES OF INTERNAL CONTROL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(1) Establishment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of  responsibility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將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責任分派予特定個人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r w:rsidRPr="002D4124">
        <w:rPr>
          <w:rFonts w:ascii="Times New Roman" w:hAnsi="Times New Roman" w:cs="Times New Roman"/>
          <w:sz w:val="24"/>
          <w:szCs w:val="24"/>
        </w:rPr>
        <w:t>一人負責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責任釐清</w:t>
      </w:r>
      <w:r w:rsidRPr="002D4124">
        <w:rPr>
          <w:rFonts w:ascii="Times New Roman" w:hAnsi="Times New Roman" w:cs="Times New Roman"/>
          <w:sz w:val="24"/>
          <w:szCs w:val="24"/>
        </w:rPr>
        <w:t>)</w:t>
      </w:r>
      <w:r w:rsidRPr="002D4124">
        <w:rPr>
          <w:rFonts w:ascii="Times New Roman" w:hAnsi="Times New Roman" w:cs="Times New Roman"/>
          <w:sz w:val="24"/>
          <w:szCs w:val="24"/>
        </w:rPr>
        <w:t>。</w:t>
      </w:r>
      <w:r w:rsidRPr="002D41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(2) Segregation of duties (division of work</w:t>
      </w:r>
      <w:r w:rsidRPr="002D4124">
        <w:rPr>
          <w:rFonts w:ascii="Times New Roman" w:hAnsi="Times New Roman" w:cs="Times New Roman"/>
          <w:sz w:val="24"/>
          <w:szCs w:val="24"/>
        </w:rPr>
        <w:t>）</w:t>
      </w:r>
      <w:r w:rsidRPr="002D4124">
        <w:rPr>
          <w:rFonts w:ascii="Times New Roman" w:hAnsi="Times New Roman" w:cs="Times New Roman"/>
          <w:sz w:val="24"/>
          <w:szCs w:val="24"/>
        </w:rPr>
        <w:t>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1.</w:t>
      </w:r>
      <w:r w:rsidRPr="002D4124">
        <w:rPr>
          <w:rFonts w:ascii="Times New Roman" w:hAnsi="Times New Roman" w:cs="Times New Roman"/>
          <w:sz w:val="24"/>
          <w:szCs w:val="24"/>
        </w:rPr>
        <w:t>精神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:</w:t>
      </w:r>
      <w:r w:rsidRPr="002D4124">
        <w:rPr>
          <w:rFonts w:ascii="Times New Roman" w:hAnsi="Times New Roman" w:cs="Times New Roman"/>
          <w:sz w:val="24"/>
          <w:szCs w:val="24"/>
        </w:rPr>
        <w:t>甲員工的工作可由乙員工評核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a.</w:t>
      </w:r>
      <w:r w:rsidRPr="002D4124">
        <w:rPr>
          <w:rFonts w:ascii="Times New Roman" w:hAnsi="Times New Roman" w:cs="Times New Roman"/>
          <w:sz w:val="24"/>
          <w:szCs w:val="24"/>
        </w:rPr>
        <w:t>相關活動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related activities)</w:t>
      </w:r>
      <w:r w:rsidRPr="002D4124">
        <w:rPr>
          <w:rFonts w:ascii="Times New Roman" w:hAnsi="Times New Roman" w:cs="Times New Roman"/>
          <w:sz w:val="24"/>
          <w:szCs w:val="24"/>
        </w:rPr>
        <w:t>的責任分配給不同人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b.</w:t>
      </w:r>
      <w:r w:rsidRPr="002D4124">
        <w:rPr>
          <w:rFonts w:ascii="Times New Roman" w:hAnsi="Times New Roman" w:cs="Times New Roman"/>
          <w:sz w:val="24"/>
          <w:szCs w:val="24"/>
        </w:rPr>
        <w:t>管帳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會計責任</w:t>
      </w:r>
      <w:r w:rsidRPr="002D4124">
        <w:rPr>
          <w:rFonts w:ascii="Times New Roman" w:hAnsi="Times New Roman" w:cs="Times New Roman"/>
          <w:sz w:val="24"/>
          <w:szCs w:val="24"/>
        </w:rPr>
        <w:t>accountability)</w:t>
      </w:r>
      <w:r w:rsidRPr="002D4124">
        <w:rPr>
          <w:rFonts w:ascii="Times New Roman" w:hAnsi="Times New Roman" w:cs="Times New Roman"/>
          <w:sz w:val="24"/>
          <w:szCs w:val="24"/>
        </w:rPr>
        <w:t>與保管資產者的任要分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4124">
        <w:rPr>
          <w:rFonts w:ascii="Times New Roman" w:hAnsi="Times New Roman" w:cs="Times New Roman"/>
          <w:sz w:val="24"/>
          <w:szCs w:val="24"/>
        </w:rPr>
        <w:t>離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r w:rsidRPr="002D4124">
        <w:rPr>
          <w:rFonts w:ascii="Times New Roman" w:hAnsi="Times New Roman" w:cs="Times New Roman"/>
          <w:sz w:val="24"/>
          <w:szCs w:val="24"/>
        </w:rPr>
        <w:t>如管錢不管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管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不管錢</w:t>
      </w:r>
      <w:r w:rsidRPr="002D4124">
        <w:rPr>
          <w:rFonts w:ascii="Times New Roman" w:hAnsi="Times New Roman" w:cs="Times New Roman"/>
          <w:sz w:val="24"/>
          <w:szCs w:val="24"/>
        </w:rPr>
        <w:t>)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2.</w:t>
      </w:r>
      <w:r w:rsidRPr="002D4124">
        <w:rPr>
          <w:rFonts w:ascii="Times New Roman" w:hAnsi="Times New Roman" w:cs="Times New Roman"/>
          <w:sz w:val="24"/>
          <w:szCs w:val="24"/>
        </w:rPr>
        <w:t>相關活動如</w:t>
      </w:r>
      <w:r w:rsidRPr="002D4124">
        <w:rPr>
          <w:rFonts w:ascii="Times New Roman" w:hAnsi="Times New Roman" w:cs="Times New Roman"/>
          <w:sz w:val="24"/>
          <w:szCs w:val="24"/>
        </w:rPr>
        <w:t>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a.</w:t>
      </w:r>
      <w:r w:rsidRPr="002D4124">
        <w:rPr>
          <w:rFonts w:ascii="Times New Roman" w:hAnsi="Times New Roman" w:cs="Times New Roman"/>
          <w:sz w:val="24"/>
          <w:szCs w:val="24"/>
        </w:rPr>
        <w:t>採購活動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related purchasing activities):</w:t>
      </w:r>
      <w:r w:rsidRPr="002D4124">
        <w:rPr>
          <w:rFonts w:ascii="Times New Roman" w:hAnsi="Times New Roman" w:cs="Times New Roman"/>
          <w:sz w:val="24"/>
          <w:szCs w:val="24"/>
        </w:rPr>
        <w:t>訂購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驗收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付款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b.</w:t>
      </w:r>
      <w:r w:rsidRPr="002D4124">
        <w:rPr>
          <w:rFonts w:ascii="Times New Roman" w:hAnsi="Times New Roman" w:cs="Times New Roman"/>
          <w:sz w:val="24"/>
          <w:szCs w:val="24"/>
        </w:rPr>
        <w:t>銷售活動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related selling activities):</w:t>
      </w:r>
      <w:r w:rsidRPr="002D4124">
        <w:rPr>
          <w:rFonts w:ascii="Times New Roman" w:hAnsi="Times New Roman" w:cs="Times New Roman"/>
          <w:sz w:val="24"/>
          <w:szCs w:val="24"/>
        </w:rPr>
        <w:t>推銷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運送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開帳單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(3) Documentation procedures 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1.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documents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 provide evidence that transactions and events have 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occurred</w:t>
      </w:r>
      <w:proofErr w:type="gramEnd"/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2.should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D4124">
        <w:rPr>
          <w:rFonts w:ascii="Times New Roman" w:hAnsi="Times New Roman" w:cs="Times New Roman"/>
          <w:sz w:val="24"/>
          <w:szCs w:val="24"/>
        </w:rPr>
        <w:t>prenumbered</w:t>
      </w:r>
      <w:proofErr w:type="spellEnd"/>
      <w:r w:rsidRPr="002D4124">
        <w:rPr>
          <w:rFonts w:ascii="Times New Roman" w:hAnsi="Times New Roman" w:cs="Times New Roman"/>
          <w:sz w:val="24"/>
          <w:szCs w:val="24"/>
        </w:rPr>
        <w:t>:</w:t>
      </w:r>
      <w:r w:rsidRPr="002D4124">
        <w:rPr>
          <w:rFonts w:ascii="Times New Roman" w:hAnsi="Times New Roman" w:cs="Times New Roman"/>
          <w:sz w:val="24"/>
          <w:szCs w:val="24"/>
        </w:rPr>
        <w:t>避免交易重複入帳</w:t>
      </w:r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或是未入帳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3.</w:t>
      </w:r>
      <w:r w:rsidRPr="002D4124">
        <w:rPr>
          <w:rFonts w:ascii="Times New Roman" w:hAnsi="Times New Roman" w:cs="Times New Roman"/>
          <w:sz w:val="24"/>
          <w:szCs w:val="24"/>
        </w:rPr>
        <w:t>憑證立即交付會計部門入帳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可提高正確性與可靠性</w:t>
      </w:r>
      <w:proofErr w:type="gramEnd"/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(4)Physical, mechanical, and electronic controls: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1.Physical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 control :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D4124">
        <w:rPr>
          <w:rFonts w:ascii="Times New Roman" w:hAnsi="Times New Roman" w:cs="Times New Roman"/>
          <w:sz w:val="24"/>
          <w:szCs w:val="24"/>
        </w:rPr>
        <w:t>保護資產的安全</w:t>
      </w:r>
      <w:r w:rsidRPr="002D4124">
        <w:rPr>
          <w:rFonts w:ascii="Times New Roman" w:hAnsi="Times New Roman" w:cs="Times New Roman"/>
          <w:sz w:val="24"/>
          <w:szCs w:val="24"/>
        </w:rPr>
        <w:t>;</w:t>
      </w:r>
      <w:r w:rsidRPr="002D4124">
        <w:rPr>
          <w:rFonts w:ascii="Times New Roman" w:hAnsi="Times New Roman" w:cs="Times New Roman"/>
          <w:sz w:val="24"/>
          <w:szCs w:val="24"/>
        </w:rPr>
        <w:t>如保險箱，倉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庫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上鎖，密碼才能用電腦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2.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mechanical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, and electronic controls </w:t>
      </w:r>
      <w:r w:rsidRPr="002D4124">
        <w:rPr>
          <w:rFonts w:ascii="Times New Roman" w:hAnsi="Times New Roman" w:cs="Times New Roman"/>
          <w:sz w:val="24"/>
          <w:szCs w:val="24"/>
        </w:rPr>
        <w:t>：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4124">
        <w:rPr>
          <w:rFonts w:ascii="Times New Roman" w:hAnsi="Times New Roman" w:cs="Times New Roman"/>
          <w:sz w:val="24"/>
          <w:szCs w:val="24"/>
        </w:rPr>
        <w:t>保護資產並確保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會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計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計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錄的正確性與可靠性；如警鈴、監視器、感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器、打卡鐘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(5) Independent internal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verification :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1. </w:t>
      </w:r>
      <w:r w:rsidRPr="002D4124">
        <w:rPr>
          <w:rFonts w:ascii="Times New Roman" w:hAnsi="Times New Roman" w:cs="Times New Roman"/>
          <w:sz w:val="24"/>
          <w:szCs w:val="24"/>
        </w:rPr>
        <w:t>定期或突擊進行驗證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lastRenderedPageBreak/>
        <w:t xml:space="preserve">  2. </w:t>
      </w:r>
      <w:r w:rsidRPr="002D4124">
        <w:rPr>
          <w:rFonts w:ascii="Times New Roman" w:hAnsi="Times New Roman" w:cs="Times New Roman"/>
          <w:sz w:val="24"/>
          <w:szCs w:val="24"/>
        </w:rPr>
        <w:t>由獨立人士進行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3. </w:t>
      </w:r>
      <w:r w:rsidRPr="002D4124">
        <w:rPr>
          <w:rFonts w:ascii="Times New Roman" w:hAnsi="Times New Roman" w:cs="Times New Roman"/>
          <w:sz w:val="24"/>
          <w:szCs w:val="24"/>
        </w:rPr>
        <w:t>能直達天聽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,</w:t>
      </w:r>
      <w:r w:rsidRPr="002D4124">
        <w:rPr>
          <w:rFonts w:ascii="Times New Roman" w:hAnsi="Times New Roman" w:cs="Times New Roman"/>
          <w:sz w:val="24"/>
          <w:szCs w:val="24"/>
        </w:rPr>
        <w:t>以便舞弊或不法情事能立即採修正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</w:t>
      </w:r>
      <w:r w:rsidRPr="002D4124">
        <w:rPr>
          <w:rFonts w:ascii="Times New Roman" w:hAnsi="Times New Roman" w:cs="Times New Roman"/>
          <w:sz w:val="24"/>
          <w:szCs w:val="24"/>
        </w:rPr>
        <w:t>措施</w:t>
      </w:r>
      <w:r w:rsidRPr="002D4124">
        <w:rPr>
          <w:rFonts w:ascii="Times New Roman" w:hAnsi="Times New Roman" w:cs="Times New Roman"/>
          <w:sz w:val="24"/>
          <w:szCs w:val="24"/>
        </w:rPr>
        <w:t>=&gt;</w:t>
      </w:r>
      <w:r w:rsidRPr="002D4124">
        <w:rPr>
          <w:rFonts w:ascii="Times New Roman" w:hAnsi="Times New Roman" w:cs="Times New Roman"/>
          <w:sz w:val="24"/>
          <w:szCs w:val="24"/>
        </w:rPr>
        <w:t>由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內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部稽核人員</w:t>
      </w:r>
      <w:r w:rsidRPr="002D4124">
        <w:rPr>
          <w:rFonts w:ascii="Times New Roman" w:hAnsi="Times New Roman" w:cs="Times New Roman"/>
          <w:sz w:val="24"/>
          <w:szCs w:val="24"/>
        </w:rPr>
        <w:t>(internal auditor)</w:t>
      </w:r>
      <w:r w:rsidRPr="002D4124">
        <w:rPr>
          <w:rFonts w:ascii="Times New Roman" w:hAnsi="Times New Roman" w:cs="Times New Roman"/>
          <w:sz w:val="24"/>
          <w:szCs w:val="24"/>
        </w:rPr>
        <w:t>進行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(6) Other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controls :</w:t>
      </w:r>
      <w:proofErr w:type="gramEnd"/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1.</w:t>
      </w:r>
      <w:r w:rsidRPr="002D4124">
        <w:rPr>
          <w:rFonts w:ascii="Times New Roman" w:hAnsi="Times New Roman" w:cs="Times New Roman"/>
          <w:sz w:val="24"/>
          <w:szCs w:val="24"/>
        </w:rPr>
        <w:t>為保管資產的重要員工投保忠誠險</w:t>
      </w:r>
      <w:r w:rsidRPr="002D4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bonding of employees )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2.</w:t>
      </w:r>
      <w:r w:rsidRPr="002D4124">
        <w:rPr>
          <w:rFonts w:ascii="Times New Roman" w:hAnsi="Times New Roman" w:cs="Times New Roman"/>
          <w:sz w:val="24"/>
          <w:szCs w:val="24"/>
        </w:rPr>
        <w:t>輪調</w:t>
      </w:r>
      <w:r w:rsidRPr="002D4124">
        <w:rPr>
          <w:rFonts w:ascii="Times New Roman" w:hAnsi="Times New Roman" w:cs="Times New Roman"/>
          <w:sz w:val="24"/>
          <w:szCs w:val="24"/>
        </w:rPr>
        <w:t xml:space="preserve"> (rotating employee’s duties)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:</w:t>
      </w:r>
      <w:r w:rsidRPr="002D4124">
        <w:rPr>
          <w:rFonts w:ascii="Times New Roman" w:hAnsi="Times New Roman" w:cs="Times New Roman"/>
          <w:sz w:val="24"/>
          <w:szCs w:val="24"/>
        </w:rPr>
        <w:t>台中警局資深員警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(</w:t>
      </w:r>
      <w:r w:rsidRPr="002D4124">
        <w:rPr>
          <w:rFonts w:ascii="Times New Roman" w:hAnsi="Times New Roman" w:cs="Times New Roman"/>
          <w:sz w:val="24"/>
          <w:szCs w:val="24"/>
        </w:rPr>
        <w:t>四個人頭</w:t>
      </w:r>
      <w:r w:rsidRPr="002D4124">
        <w:rPr>
          <w:rFonts w:ascii="Times New Roman" w:hAnsi="Times New Roman" w:cs="Times New Roman"/>
          <w:sz w:val="24"/>
          <w:szCs w:val="24"/>
        </w:rPr>
        <w:t>, 10</w:t>
      </w:r>
      <w:r w:rsidRPr="002D4124">
        <w:rPr>
          <w:rFonts w:ascii="Times New Roman" w:hAnsi="Times New Roman" w:cs="Times New Roman"/>
          <w:sz w:val="24"/>
          <w:szCs w:val="24"/>
        </w:rPr>
        <w:t>年</w:t>
      </w:r>
      <w:r w:rsidRPr="002D4124">
        <w:rPr>
          <w:rFonts w:ascii="Times New Roman" w:hAnsi="Times New Roman" w:cs="Times New Roman"/>
          <w:sz w:val="24"/>
          <w:szCs w:val="24"/>
        </w:rPr>
        <w:t>)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3.</w:t>
      </w:r>
      <w:r w:rsidRPr="002D4124">
        <w:rPr>
          <w:rFonts w:ascii="Times New Roman" w:hAnsi="Times New Roman" w:cs="Times New Roman"/>
          <w:sz w:val="24"/>
          <w:szCs w:val="24"/>
        </w:rPr>
        <w:t>定期休假</w:t>
      </w:r>
      <w:r w:rsidRPr="002D4124">
        <w:rPr>
          <w:rFonts w:ascii="Times New Roman" w:hAnsi="Times New Roman" w:cs="Times New Roman"/>
          <w:sz w:val="24"/>
          <w:szCs w:val="24"/>
        </w:rPr>
        <w:t xml:space="preserve"> (take vacations)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</w:p>
    <w:p w:rsidR="00021D91" w:rsidRPr="002D4124" w:rsidRDefault="00021D91" w:rsidP="00021D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124">
        <w:rPr>
          <w:rFonts w:ascii="Times New Roman" w:hAnsi="Times New Roman" w:cs="Times New Roman"/>
          <w:b/>
          <w:sz w:val="24"/>
          <w:szCs w:val="24"/>
          <w:u w:val="single"/>
        </w:rPr>
        <w:t>Limitations of Internal control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Costs of establishing control procedures should not exceed their expected benefits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The human element</w:t>
      </w:r>
      <w:r w:rsidRPr="002D4124">
        <w:rPr>
          <w:rFonts w:ascii="Times New Roman" w:hAnsi="Times New Roman" w:cs="Times New Roman"/>
          <w:sz w:val="24"/>
          <w:szCs w:val="24"/>
        </w:rPr>
        <w:t>：一項良好的制度可能因為『人』的因素而失敗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員工疲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勞</w:t>
      </w:r>
      <w:proofErr w:type="gramEnd"/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員工有意蒙混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Collusion </w:t>
      </w:r>
      <w:r w:rsidRPr="002D4124">
        <w:rPr>
          <w:rFonts w:ascii="Times New Roman" w:hAnsi="Times New Roman" w:cs="Times New Roman"/>
          <w:sz w:val="24"/>
          <w:szCs w:val="24"/>
        </w:rPr>
        <w:t>共谋</w:t>
      </w:r>
    </w:p>
    <w:p w:rsidR="00021D91" w:rsidRPr="002D4124" w:rsidRDefault="00021D91" w:rsidP="00021D91">
      <w:pPr>
        <w:rPr>
          <w:rFonts w:ascii="Times New Roman" w:hAnsi="Times New Roman" w:cs="Times New Roman"/>
          <w:sz w:val="24"/>
          <w:szCs w:val="24"/>
        </w:rPr>
      </w:pPr>
    </w:p>
    <w:p w:rsidR="00021D91" w:rsidRPr="002D4124" w:rsidRDefault="00021D91" w:rsidP="00021D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124">
        <w:rPr>
          <w:rFonts w:ascii="Times New Roman" w:hAnsi="Times New Roman" w:cs="Times New Roman"/>
          <w:b/>
          <w:sz w:val="24"/>
          <w:szCs w:val="24"/>
          <w:u w:val="single"/>
        </w:rPr>
        <w:t>CONTROL OVER CASH RECEIPTS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責任之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建立建立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只有授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權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者才可接觸現金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職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分工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下列事項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由不同人處理：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收取現金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記錄收取的現金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保管現金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程序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面化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憑證包括：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匯款通知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(remittance advice)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收銀機紙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(register tape)</w:t>
      </w:r>
    </w:p>
    <w:p w:rsidR="000202FF" w:rsidRPr="002D4124" w:rsidRDefault="000202FF" w:rsidP="00021D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存款條</w:t>
      </w:r>
      <w:r w:rsidRPr="002D4124">
        <w:rPr>
          <w:rFonts w:ascii="Times New Roman" w:hAnsi="Times New Roman" w:cs="Times New Roman"/>
          <w:bCs/>
          <w:sz w:val="24"/>
          <w:szCs w:val="24"/>
        </w:rPr>
        <w:t>(deposit split)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使用電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子控制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系統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存放保險箱或櫃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獨立的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內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部驗證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授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權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者才可接近保險箱或櫃</w:t>
      </w:r>
    </w:p>
    <w:p w:rsidR="000202FF" w:rsidRPr="002D4124" w:rsidRDefault="000202FF" w:rsidP="00021D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其他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D4124">
        <w:rPr>
          <w:rFonts w:ascii="Times New Roman" w:hAnsi="Times New Roman" w:cs="Times New Roman"/>
          <w:bCs/>
          <w:sz w:val="24"/>
          <w:szCs w:val="24"/>
        </w:rPr>
        <w:t>櫃檯收入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使用收銀機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6559" w:rsidRPr="002D4124" w:rsidRDefault="00C86559" w:rsidP="00C86559">
      <w:pPr>
        <w:ind w:left="360"/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958C40" wp14:editId="1132770D">
            <wp:extent cx="5943600" cy="5434330"/>
            <wp:effectExtent l="0" t="0" r="0" b="0"/>
            <wp:docPr id="234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0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21D91" w:rsidRPr="002D4124" w:rsidRDefault="00021D91" w:rsidP="00021D91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Over the counter receipts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收銀機金額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讓客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看到。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每日盤點現金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比較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紙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Pr="002D4124">
        <w:rPr>
          <w:rFonts w:ascii="Times New Roman" w:hAnsi="Times New Roman" w:cs="Times New Roman"/>
          <w:bCs/>
          <w:sz w:val="24"/>
          <w:szCs w:val="24"/>
        </w:rPr>
        <w:t>與實際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主管在現金盤點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(cash count sheet)</w:t>
      </w:r>
      <w:r w:rsidRPr="002D4124">
        <w:rPr>
          <w:rFonts w:ascii="Times New Roman" w:hAnsi="Times New Roman" w:cs="Times New Roman"/>
          <w:bCs/>
          <w:sz w:val="24"/>
          <w:szCs w:val="24"/>
        </w:rPr>
        <w:t>簽名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次頁</w:t>
      </w:r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Cash, cash count sheet, register tape=&gt; cashier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Cashier</w:t>
      </w:r>
      <w:r w:rsidRPr="002D4124">
        <w:rPr>
          <w:rFonts w:ascii="Times New Roman" w:hAnsi="Times New Roman" w:cs="Times New Roman"/>
          <w:bCs/>
          <w:sz w:val="24"/>
          <w:szCs w:val="24"/>
        </w:rPr>
        <w:t>編制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daily cash summary: Total cash received &amp;each sources  </w:t>
      </w:r>
    </w:p>
    <w:p w:rsidR="000202FF" w:rsidRPr="002D4124" w:rsidRDefault="000202FF" w:rsidP="00021D9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送存銀行</w:t>
      </w:r>
      <w:r w:rsidRPr="002D4124">
        <w:rPr>
          <w:rFonts w:ascii="Times New Roman" w:hAnsi="Times New Roman" w:cs="Times New Roman"/>
          <w:bCs/>
          <w:sz w:val="24"/>
          <w:szCs w:val="24"/>
        </w:rPr>
        <w:t>: deposit slip</w:t>
      </w:r>
    </w:p>
    <w:p w:rsidR="00C86559" w:rsidRPr="002D4124" w:rsidRDefault="00C86559" w:rsidP="00C8655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DF4AE" wp14:editId="2A709193">
            <wp:extent cx="5943600" cy="5510530"/>
            <wp:effectExtent l="0" t="0" r="0" b="0"/>
            <wp:docPr id="236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21D91" w:rsidRPr="002D4124" w:rsidRDefault="00021D91" w:rsidP="00021D91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Mail receipts</w:t>
      </w:r>
    </w:p>
    <w:p w:rsidR="000202FF" w:rsidRPr="002D4124" w:rsidRDefault="000202FF" w:rsidP="00021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所有郵件由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兩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位承辦員開封。</w:t>
      </w:r>
    </w:p>
    <w:p w:rsidR="000202FF" w:rsidRPr="002D4124" w:rsidRDefault="000202FF" w:rsidP="00021D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Check and money order 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匯款通知單</w:t>
      </w:r>
      <w:r w:rsidRPr="002D4124">
        <w:rPr>
          <w:rFonts w:ascii="Times New Roman" w:hAnsi="Times New Roman" w:cs="Times New Roman"/>
          <w:bCs/>
          <w:sz w:val="24"/>
          <w:szCs w:val="24"/>
        </w:rPr>
        <w:t>(remittance advice)</w:t>
      </w:r>
    </w:p>
    <w:p w:rsidR="000202FF" w:rsidRPr="002D4124" w:rsidRDefault="000202FF" w:rsidP="00021D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For deposit only=&gt; restrictive endorsement </w:t>
      </w:r>
    </w:p>
    <w:p w:rsidR="000202FF" w:rsidRPr="002D4124" w:rsidRDefault="000202FF" w:rsidP="00021D9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A list</w:t>
      </w:r>
    </w:p>
    <w:p w:rsidR="000202FF" w:rsidRPr="002D4124" w:rsidRDefault="000202FF" w:rsidP="00021D91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Issuer, purpose, amount of Check</w:t>
      </w:r>
    </w:p>
    <w:p w:rsidR="000202FF" w:rsidRPr="002D4124" w:rsidRDefault="000202FF" w:rsidP="00021D91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拆封郵件的承辦員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簽字</w:t>
      </w:r>
    </w:p>
    <w:p w:rsidR="000202FF" w:rsidRPr="002D4124" w:rsidRDefault="000202FF" w:rsidP="00021D91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Original List + check + remittance advice=&gt; cashier=&gt; </w:t>
      </w:r>
      <w:r w:rsidRPr="002D4124">
        <w:rPr>
          <w:rFonts w:ascii="Times New Roman" w:hAnsi="Times New Roman" w:cs="Times New Roman"/>
          <w:bCs/>
          <w:sz w:val="24"/>
          <w:szCs w:val="24"/>
        </w:rPr>
        <w:t>與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over-the-counter </w:t>
      </w:r>
      <w:r w:rsidRPr="002D4124">
        <w:rPr>
          <w:rFonts w:ascii="Times New Roman" w:hAnsi="Times New Roman" w:cs="Times New Roman"/>
          <w:bCs/>
          <w:sz w:val="24"/>
          <w:szCs w:val="24"/>
        </w:rPr>
        <w:t>收入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4124">
        <w:rPr>
          <w:rFonts w:ascii="Times New Roman" w:hAnsi="Times New Roman" w:cs="Times New Roman"/>
          <w:bCs/>
          <w:sz w:val="24"/>
          <w:szCs w:val="24"/>
        </w:rPr>
        <w:t>加總</w:t>
      </w:r>
      <w:r w:rsidRPr="002D4124">
        <w:rPr>
          <w:rFonts w:ascii="Times New Roman" w:hAnsi="Times New Roman" w:cs="Times New Roman"/>
          <w:bCs/>
          <w:sz w:val="24"/>
          <w:szCs w:val="24"/>
        </w:rPr>
        <w:t>=&gt;daily cash summary =&gt; daily bank deposit</w:t>
      </w:r>
    </w:p>
    <w:p w:rsidR="000202FF" w:rsidRPr="002D4124" w:rsidRDefault="000202FF" w:rsidP="00021D91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Copy of list =&gt; treasurer=&gt;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以便與</w:t>
      </w:r>
      <w:r w:rsidRPr="002D4124">
        <w:rPr>
          <w:rFonts w:ascii="Times New Roman" w:hAnsi="Times New Roman" w:cs="Times New Roman"/>
          <w:bCs/>
          <w:sz w:val="24"/>
          <w:szCs w:val="24"/>
        </w:rPr>
        <w:t>daily cash summary</w:t>
      </w:r>
      <w:r w:rsidRPr="002D4124">
        <w:rPr>
          <w:rFonts w:ascii="Times New Roman" w:hAnsi="Times New Roman" w:cs="Times New Roman"/>
          <w:bCs/>
          <w:sz w:val="24"/>
          <w:szCs w:val="24"/>
        </w:rPr>
        <w:t>上的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mail receipts</w:t>
      </w:r>
      <w:r w:rsidRPr="002D4124">
        <w:rPr>
          <w:rFonts w:ascii="Times New Roman" w:hAnsi="Times New Roman" w:cs="Times New Roman"/>
          <w:bCs/>
          <w:sz w:val="24"/>
          <w:szCs w:val="24"/>
        </w:rPr>
        <w:t>相比較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C86559" w:rsidRPr="002D4124" w:rsidRDefault="00D8451E" w:rsidP="00D8451E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00FD9" wp14:editId="497CF9D5">
            <wp:extent cx="5971430" cy="45496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508" cy="45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91" w:rsidRPr="002D4124" w:rsidRDefault="00021D91" w:rsidP="00021D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124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 OVER CASH DISBURSEMENTS</w:t>
      </w:r>
    </w:p>
    <w:p w:rsidR="000202FF" w:rsidRPr="002D4124" w:rsidRDefault="000202FF" w:rsidP="00C865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Payments are made by check rather than by cash, except for petty cash transactions.</w:t>
      </w:r>
    </w:p>
    <w:p w:rsidR="000202FF" w:rsidRPr="002D4124" w:rsidRDefault="000202FF" w:rsidP="00C865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Only specified individuals should be authorized to sign checks.</w:t>
      </w:r>
    </w:p>
    <w:p w:rsidR="000202FF" w:rsidRPr="002D4124" w:rsidRDefault="000202FF" w:rsidP="00C865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付完支票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後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發票要蓋付訖</w:t>
      </w:r>
      <w:r w:rsidRPr="002D4124">
        <w:rPr>
          <w:rFonts w:ascii="Times New Roman" w:hAnsi="Times New Roman" w:cs="Times New Roman"/>
          <w:bCs/>
          <w:sz w:val="24"/>
          <w:szCs w:val="24"/>
        </w:rPr>
        <w:t>(PAID)</w:t>
      </w:r>
      <w:r w:rsidRPr="002D4124">
        <w:rPr>
          <w:rFonts w:ascii="Times New Roman" w:hAnsi="Times New Roman" w:cs="Times New Roman"/>
          <w:bCs/>
          <w:sz w:val="24"/>
          <w:szCs w:val="24"/>
        </w:rPr>
        <w:t>戳記。</w:t>
      </w:r>
    </w:p>
    <w:p w:rsidR="000202FF" w:rsidRPr="002D4124" w:rsidRDefault="00C86559" w:rsidP="00C865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流程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權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者才可接近支票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權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核准與支付者非同一人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簽支票者不能支付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支票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預先編號，且每張支票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有付款憑證。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空白支票要放在保險櫃中，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對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支票與發票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並編制月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報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表</w:t>
      </w:r>
    </w:p>
    <w:p w:rsidR="000202FF" w:rsidRPr="002D4124" w:rsidRDefault="000202FF" w:rsidP="00C8655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發票上要蓋付訖</w:t>
      </w:r>
      <w:r w:rsidRPr="002D4124">
        <w:rPr>
          <w:rFonts w:ascii="Times New Roman" w:hAnsi="Times New Roman" w:cs="Times New Roman"/>
          <w:bCs/>
          <w:sz w:val="24"/>
          <w:szCs w:val="24"/>
        </w:rPr>
        <w:t>(PAID)</w:t>
      </w:r>
      <w:r w:rsidRPr="002D4124">
        <w:rPr>
          <w:rFonts w:ascii="Times New Roman" w:hAnsi="Times New Roman" w:cs="Times New Roman"/>
          <w:bCs/>
          <w:sz w:val="24"/>
          <w:szCs w:val="24"/>
        </w:rPr>
        <w:t>戳記</w:t>
      </w:r>
    </w:p>
    <w:p w:rsidR="00C86559" w:rsidRPr="002D4124" w:rsidRDefault="00C86559" w:rsidP="00021D91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Voucher 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system(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付款憑單制度</w:t>
      </w:r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</w:p>
    <w:p w:rsidR="000202FF" w:rsidRPr="002D4124" w:rsidRDefault="000202FF" w:rsidP="00C865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付款憑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登記簿</w:t>
      </w:r>
      <w:r w:rsidRPr="002D4124">
        <w:rPr>
          <w:rFonts w:ascii="Times New Roman" w:hAnsi="Times New Roman" w:cs="Times New Roman"/>
          <w:bCs/>
          <w:sz w:val="24"/>
          <w:szCs w:val="24"/>
        </w:rPr>
        <w:t>(voucher register)</w:t>
      </w:r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每一筆支出都要設立付款憑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(voucher)</w:t>
      </w:r>
      <w:r w:rsidRPr="002D4124">
        <w:rPr>
          <w:rFonts w:ascii="Times New Roman" w:hAnsi="Times New Roman" w:cs="Times New Roman"/>
          <w:bCs/>
          <w:sz w:val="24"/>
          <w:szCs w:val="24"/>
        </w:rPr>
        <w:t>，根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據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document(</w:t>
      </w:r>
      <w:r w:rsidRPr="002D4124">
        <w:rPr>
          <w:rFonts w:ascii="Times New Roman" w:hAnsi="Times New Roman" w:cs="Times New Roman"/>
          <w:bCs/>
          <w:sz w:val="24"/>
          <w:szCs w:val="24"/>
        </w:rPr>
        <w:t>如發票</w:t>
      </w:r>
      <w:r w:rsidRPr="002D4124">
        <w:rPr>
          <w:rFonts w:ascii="Times New Roman" w:hAnsi="Times New Roman" w:cs="Times New Roman"/>
          <w:bCs/>
          <w:sz w:val="24"/>
          <w:szCs w:val="24"/>
        </w:rPr>
        <w:t>),</w:t>
      </w:r>
      <w:r w:rsidRPr="002D4124">
        <w:rPr>
          <w:rFonts w:ascii="Times New Roman" w:hAnsi="Times New Roman" w:cs="Times New Roman"/>
          <w:bCs/>
          <w:sz w:val="24"/>
          <w:szCs w:val="24"/>
        </w:rPr>
        <w:t>填寫相關資料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並有各種核准人的簽章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欄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位</w:t>
      </w:r>
      <w:r w:rsidRPr="002D4124">
        <w:rPr>
          <w:rFonts w:ascii="Times New Roman" w:hAnsi="Times New Roman" w:cs="Times New Roman"/>
          <w:bCs/>
          <w:sz w:val="24"/>
          <w:szCs w:val="24"/>
        </w:rPr>
        <w:t>=&gt;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付憑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與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document</w:t>
      </w:r>
      <w:r w:rsidRPr="002D4124">
        <w:rPr>
          <w:rFonts w:ascii="Times New Roman" w:hAnsi="Times New Roman" w:cs="Times New Roman"/>
          <w:bCs/>
          <w:sz w:val="24"/>
          <w:szCs w:val="24"/>
        </w:rPr>
        <w:t>按到期日歸檔</w:t>
      </w:r>
      <w:r w:rsidRPr="002D4124">
        <w:rPr>
          <w:rFonts w:ascii="Times New Roman" w:hAnsi="Times New Roman" w:cs="Times New Roman"/>
          <w:bCs/>
          <w:sz w:val="24"/>
          <w:szCs w:val="24"/>
        </w:rPr>
        <w:t>.</w:t>
      </w:r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設立付款憑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登記簿以彙總所有付款交易</w:t>
      </w:r>
      <w:r w:rsidRPr="002D4124">
        <w:rPr>
          <w:rFonts w:ascii="Times New Roman" w:hAnsi="Times New Roman" w:cs="Times New Roman"/>
          <w:bCs/>
          <w:sz w:val="24"/>
          <w:szCs w:val="24"/>
        </w:rPr>
        <w:t>.</w:t>
      </w:r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支付實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先經承辦人在憑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上蓋章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方可開立支票</w:t>
      </w:r>
    </w:p>
    <w:p w:rsidR="000202FF" w:rsidRPr="002D4124" w:rsidRDefault="000202FF" w:rsidP="00C865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支票登記簿</w:t>
      </w:r>
      <w:r w:rsidRPr="002D4124">
        <w:rPr>
          <w:rFonts w:ascii="Times New Roman" w:hAnsi="Times New Roman" w:cs="Times New Roman"/>
          <w:bCs/>
          <w:sz w:val="24"/>
          <w:szCs w:val="24"/>
        </w:rPr>
        <w:t>(check register)</w:t>
      </w:r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每一筆支票支出都要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會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總計在一本支票登記簿上</w:t>
      </w:r>
    </w:p>
    <w:p w:rsidR="000202FF" w:rsidRPr="002D4124" w:rsidRDefault="000202FF" w:rsidP="00C865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分錄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付款憑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登記簿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借記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4124">
        <w:rPr>
          <w:rFonts w:ascii="Times New Roman" w:hAnsi="Times New Roman" w:cs="Times New Roman"/>
          <w:bCs/>
          <w:sz w:val="24"/>
          <w:szCs w:val="24"/>
        </w:rPr>
        <w:t>進貨等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D4124">
        <w:rPr>
          <w:rFonts w:ascii="Times New Roman" w:hAnsi="Times New Roman" w:cs="Times New Roman"/>
          <w:bCs/>
          <w:sz w:val="24"/>
          <w:szCs w:val="24"/>
        </w:rPr>
        <w:t>貸記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付憑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</w:p>
    <w:p w:rsidR="000202FF" w:rsidRPr="002D4124" w:rsidRDefault="000202FF" w:rsidP="00C865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支票登記簿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:</w:t>
      </w:r>
      <w:r w:rsidRPr="002D4124">
        <w:rPr>
          <w:rFonts w:ascii="Times New Roman" w:hAnsi="Times New Roman" w:cs="Times New Roman"/>
          <w:bCs/>
          <w:sz w:val="24"/>
          <w:szCs w:val="24"/>
        </w:rPr>
        <w:t>借記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付憑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D4124">
        <w:rPr>
          <w:rFonts w:ascii="Times New Roman" w:hAnsi="Times New Roman" w:cs="Times New Roman"/>
          <w:bCs/>
          <w:sz w:val="24"/>
          <w:szCs w:val="24"/>
        </w:rPr>
        <w:t>貸記現金</w:t>
      </w:r>
    </w:p>
    <w:p w:rsidR="00C86559" w:rsidRPr="002D4124" w:rsidRDefault="00C86559" w:rsidP="00021D91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零用金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(Petty cash Fund; 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Imprest</w:t>
      </w:r>
      <w:proofErr w:type="spellEnd"/>
      <w:r w:rsidRPr="002D4124">
        <w:rPr>
          <w:rFonts w:ascii="Times New Roman" w:hAnsi="Times New Roman" w:cs="Times New Roman"/>
          <w:bCs/>
          <w:sz w:val="24"/>
          <w:szCs w:val="24"/>
        </w:rPr>
        <w:t xml:space="preserve"> system)</w:t>
      </w:r>
    </w:p>
    <w:p w:rsidR="000202FF" w:rsidRPr="002D4124" w:rsidRDefault="000202FF" w:rsidP="00C8655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意義：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is used to pay relatively small amounts</w:t>
      </w:r>
    </w:p>
    <w:p w:rsidR="000202FF" w:rsidRPr="002D4124" w:rsidRDefault="000202FF" w:rsidP="00C8655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Operation of the fund, involves: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Establishing the fund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Making payments from the fund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Replenishing the fund</w:t>
      </w:r>
    </w:p>
    <w:p w:rsidR="000202FF" w:rsidRPr="002D4124" w:rsidRDefault="000202FF" w:rsidP="00C8655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Establishing the fund: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指定負責管理零用金的保管人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決定零用金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金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額：通常零用金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金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額預期能支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3~4</w:t>
      </w:r>
      <w:r w:rsidRPr="002D4124">
        <w:rPr>
          <w:rFonts w:ascii="Times New Roman" w:hAnsi="Times New Roman" w:cs="Times New Roman"/>
          <w:bCs/>
          <w:sz w:val="24"/>
          <w:szCs w:val="24"/>
        </w:rPr>
        <w:t>週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內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的支出</w:t>
      </w:r>
    </w:p>
    <w:p w:rsidR="000202FF" w:rsidRPr="002D4124" w:rsidRDefault="000202FF" w:rsidP="00C8655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Entry:</w:t>
      </w:r>
    </w:p>
    <w:p w:rsidR="00C86559" w:rsidRPr="002D4124" w:rsidRDefault="00C86559" w:rsidP="00C8655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零用金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sz w:val="24"/>
          <w:szCs w:val="24"/>
        </w:rPr>
        <w:t>Petty cash)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x 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</w:p>
    <w:p w:rsidR="00C86559" w:rsidRPr="002D4124" w:rsidRDefault="00C86559" w:rsidP="00C8655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Cash             x 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</w:p>
    <w:p w:rsidR="000202FF" w:rsidRPr="002D4124" w:rsidRDefault="000202FF" w:rsidP="00C8655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Making payments from the fund</w:t>
      </w:r>
    </w:p>
    <w:p w:rsidR="000202FF" w:rsidRPr="002D4124" w:rsidRDefault="000202FF" w:rsidP="00C8655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支付時要填寫</w:t>
      </w:r>
      <w:r w:rsidRPr="002D4124">
        <w:rPr>
          <w:rFonts w:ascii="Times New Roman" w:hAnsi="Times New Roman" w:cs="Times New Roman"/>
          <w:sz w:val="24"/>
          <w:szCs w:val="24"/>
        </w:rPr>
        <w:t xml:space="preserve">petty cash receipts, </w:t>
      </w:r>
      <w:r w:rsidRPr="002D4124">
        <w:rPr>
          <w:rFonts w:ascii="Times New Roman" w:hAnsi="Times New Roman" w:cs="Times New Roman"/>
          <w:sz w:val="24"/>
          <w:szCs w:val="24"/>
        </w:rPr>
        <w:t>同時要收回</w:t>
      </w:r>
      <w:r w:rsidRPr="002D4124">
        <w:rPr>
          <w:rFonts w:ascii="Times New Roman" w:hAnsi="Times New Roman" w:cs="Times New Roman"/>
          <w:sz w:val="24"/>
          <w:szCs w:val="24"/>
        </w:rPr>
        <w:t>document</w:t>
      </w:r>
    </w:p>
    <w:p w:rsidR="000202FF" w:rsidRPr="002D4124" w:rsidRDefault="000202FF" w:rsidP="00C8655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正式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簿不做分錄，僅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於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零用金登記簿作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忘記載</w:t>
      </w:r>
      <w:r w:rsidRPr="002D412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202FF" w:rsidRPr="002D4124" w:rsidRDefault="000202FF" w:rsidP="00C8655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Replenishing the fund</w:t>
      </w:r>
      <w:r w:rsidRPr="002D412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202FF" w:rsidRPr="002D4124" w:rsidRDefault="000202FF" w:rsidP="00B444A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零用金低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於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某下限時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應撥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補</w:t>
      </w:r>
      <w:r w:rsidRPr="002D4124">
        <w:rPr>
          <w:rFonts w:ascii="Times New Roman" w:hAnsi="Times New Roman" w:cs="Times New Roman"/>
          <w:bCs/>
          <w:sz w:val="24"/>
          <w:szCs w:val="24"/>
        </w:rPr>
        <w:t>.</w:t>
      </w:r>
    </w:p>
    <w:p w:rsidR="000202FF" w:rsidRPr="002D4124" w:rsidRDefault="000202FF" w:rsidP="00B444A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由管理零用金者提出</w:t>
      </w:r>
      <w:r w:rsidRPr="002D4124">
        <w:rPr>
          <w:rFonts w:ascii="Times New Roman" w:hAnsi="Times New Roman" w:cs="Times New Roman"/>
          <w:bCs/>
          <w:sz w:val="24"/>
          <w:szCs w:val="24"/>
        </w:rPr>
        <w:t>.</w:t>
      </w:r>
    </w:p>
    <w:p w:rsidR="000202FF" w:rsidRPr="002D4124" w:rsidRDefault="000202FF" w:rsidP="00B444A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管理人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編制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支出彙總表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所有憑證至財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部核銷</w:t>
      </w:r>
    </w:p>
    <w:p w:rsidR="00951219" w:rsidRPr="002D4124" w:rsidRDefault="00951219" w:rsidP="00021D91">
      <w:pPr>
        <w:rPr>
          <w:rFonts w:ascii="Times New Roman" w:hAnsi="Times New Roman" w:cs="Times New Roman"/>
          <w:bCs/>
          <w:sz w:val="24"/>
          <w:szCs w:val="24"/>
        </w:rPr>
      </w:pPr>
    </w:p>
    <w:p w:rsidR="00C86559" w:rsidRPr="00D8451E" w:rsidRDefault="00951219" w:rsidP="00021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51E">
        <w:rPr>
          <w:rFonts w:ascii="Times New Roman" w:hAnsi="Times New Roman" w:cs="Times New Roman"/>
          <w:b/>
          <w:bCs/>
          <w:sz w:val="24"/>
          <w:szCs w:val="24"/>
          <w:u w:val="single"/>
        </w:rPr>
        <w:t>USE OF A BANK</w:t>
      </w:r>
    </w:p>
    <w:p w:rsidR="000202FF" w:rsidRPr="002D4124" w:rsidRDefault="000202FF" w:rsidP="0095121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銀行提供之基本服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務</w:t>
      </w:r>
      <w:proofErr w:type="gramEnd"/>
    </w:p>
    <w:p w:rsidR="000202FF" w:rsidRPr="002D4124" w:rsidRDefault="000202FF" w:rsidP="0095121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</w:p>
    <w:p w:rsidR="000202FF" w:rsidRPr="002D4124" w:rsidRDefault="000202FF" w:rsidP="00951219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公司開立之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，公司可用以存放現金，並作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公司所收到的支票及所開立支票的交換所。</w:t>
      </w:r>
    </w:p>
    <w:p w:rsidR="000202FF" w:rsidRPr="002D4124" w:rsidRDefault="000202FF" w:rsidP="0095121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銀行存款</w:t>
      </w:r>
    </w:p>
    <w:p w:rsidR="000202FF" w:rsidRPr="002D4124" w:rsidRDefault="000202FF" w:rsidP="00951219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每次存款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有存款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(deposit slip)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憑證。</w:t>
      </w:r>
    </w:p>
    <w:p w:rsidR="000202FF" w:rsidRPr="002D4124" w:rsidRDefault="000202FF" w:rsidP="0095121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銀行支票</w:t>
      </w:r>
    </w:p>
    <w:p w:rsidR="000202FF" w:rsidRPr="002D4124" w:rsidRDefault="000202FF" w:rsidP="00951219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存款人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發票人</w:t>
      </w:r>
      <w:r w:rsidRPr="002D4124">
        <w:rPr>
          <w:rFonts w:ascii="Times New Roman" w:hAnsi="Times New Roman" w:cs="Times New Roman"/>
          <w:bCs/>
          <w:sz w:val="24"/>
          <w:szCs w:val="24"/>
        </w:rPr>
        <w:t>,maker)</w:t>
      </w:r>
      <w:r w:rsidRPr="002D4124">
        <w:rPr>
          <w:rFonts w:ascii="Times New Roman" w:hAnsi="Times New Roman" w:cs="Times New Roman"/>
          <w:bCs/>
          <w:sz w:val="24"/>
          <w:szCs w:val="24"/>
        </w:rPr>
        <w:t>簽發之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面聲明，指示銀行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付款人</w:t>
      </w:r>
      <w:r w:rsidRPr="002D4124">
        <w:rPr>
          <w:rFonts w:ascii="Times New Roman" w:hAnsi="Times New Roman" w:cs="Times New Roman"/>
          <w:bCs/>
          <w:sz w:val="24"/>
          <w:szCs w:val="24"/>
        </w:rPr>
        <w:t>, payer)</w:t>
      </w:r>
      <w:r w:rsidRPr="002D4124">
        <w:rPr>
          <w:rFonts w:ascii="Times New Roman" w:hAnsi="Times New Roman" w:cs="Times New Roman"/>
          <w:bCs/>
          <w:sz w:val="24"/>
          <w:szCs w:val="24"/>
        </w:rPr>
        <w:t>支付特定金額予指定的受款人</w:t>
      </w:r>
      <w:r w:rsidRPr="002D4124">
        <w:rPr>
          <w:rFonts w:ascii="Times New Roman" w:hAnsi="Times New Roman" w:cs="Times New Roman"/>
          <w:bCs/>
          <w:sz w:val="24"/>
          <w:szCs w:val="24"/>
        </w:rPr>
        <w:t>(payee)</w:t>
      </w:r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降低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庫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存現金的風險</w:t>
      </w:r>
    </w:p>
    <w:p w:rsidR="000202FF" w:rsidRPr="002D4124" w:rsidRDefault="000202FF" w:rsidP="0095121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公司可利用銀行作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公司現金的保管人</w:t>
      </w:r>
    </w:p>
    <w:p w:rsidR="000202FF" w:rsidRPr="002D4124" w:rsidRDefault="000202FF" w:rsidP="0095121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強化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內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部控制</w:t>
      </w:r>
    </w:p>
    <w:p w:rsidR="000202FF" w:rsidRPr="002D4124" w:rsidRDefault="000202FF" w:rsidP="0095121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在銀行開立支票存款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，客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需簽署簽名印鑑卡</w:t>
      </w:r>
      <w:r w:rsidRPr="002D4124">
        <w:rPr>
          <w:rFonts w:ascii="Times New Roman" w:hAnsi="Times New Roman" w:cs="Times New Roman"/>
          <w:bCs/>
          <w:sz w:val="24"/>
          <w:szCs w:val="24"/>
        </w:rPr>
        <w:t>(signature)</w:t>
      </w:r>
      <w:r w:rsidRPr="002D4124">
        <w:rPr>
          <w:rFonts w:ascii="Times New Roman" w:hAnsi="Times New Roman" w:cs="Times New Roman"/>
          <w:bCs/>
          <w:sz w:val="24"/>
          <w:szCs w:val="24"/>
        </w:rPr>
        <w:t>，此卡上有每位有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權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在這個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簽發支票者的簽名，銀行行員可利用這張卡片以鑑別支票上的簽名</w:t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簽發支票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F6A46" wp14:editId="1F1CD8E5">
            <wp:extent cx="5943600" cy="3642360"/>
            <wp:effectExtent l="0" t="0" r="0" b="0"/>
            <wp:docPr id="117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Bank Statements</w:t>
      </w:r>
    </w:p>
    <w:p w:rsidR="000202FF" w:rsidRPr="002D4124" w:rsidRDefault="000202FF" w:rsidP="0095121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銀行記錄的副本，寄送給客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，以供定期核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4124">
        <w:rPr>
          <w:rFonts w:ascii="Times New Roman" w:hAnsi="Times New Roman" w:cs="Times New Roman"/>
          <w:bCs/>
          <w:sz w:val="24"/>
          <w:szCs w:val="24"/>
        </w:rPr>
        <w:t>定，其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會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列示存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的往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來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交易及餘額。</w:t>
      </w:r>
    </w:p>
    <w:p w:rsidR="000202FF" w:rsidRPr="002D4124" w:rsidRDefault="000202FF" w:rsidP="0095121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對帳單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上列示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</w:p>
    <w:p w:rsidR="000202FF" w:rsidRPr="002D4124" w:rsidRDefault="000202FF" w:rsidP="0095121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已付支票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(paid check, cancelled check)</w:t>
      </w:r>
      <w:r w:rsidRPr="002D4124">
        <w:rPr>
          <w:rFonts w:ascii="Times New Roman" w:hAnsi="Times New Roman" w:cs="Times New Roman"/>
          <w:bCs/>
          <w:sz w:val="24"/>
          <w:szCs w:val="24"/>
        </w:rPr>
        <w:t>及其他減少存款人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餘額之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借項</w:t>
      </w:r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存入金額及其他增加存款人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餘額之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貸項</w:t>
      </w:r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Account 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balance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after each day’s transactions</w:t>
      </w:r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MEMORANDA</w:t>
      </w:r>
    </w:p>
    <w:p w:rsidR="000202FF" w:rsidRPr="002D4124" w:rsidRDefault="000202FF" w:rsidP="0095121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除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對帳單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之外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銀行也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會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寄送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告知存款公司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有一些交易銀行已入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但公司尚不知道</w:t>
      </w:r>
    </w:p>
    <w:p w:rsidR="000202FF" w:rsidRPr="002D4124" w:rsidRDefault="000202FF" w:rsidP="0095121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借項通知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(Debit memo)</w:t>
      </w:r>
      <w:r w:rsidRPr="002D4124">
        <w:rPr>
          <w:rFonts w:ascii="Times New Roman" w:hAnsi="Times New Roman" w:cs="Times New Roman"/>
          <w:bCs/>
          <w:sz w:val="24"/>
          <w:szCs w:val="24"/>
        </w:rPr>
        <w:t>：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銀行已借計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減少</w:t>
      </w:r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Pr="002D4124">
        <w:rPr>
          <w:rFonts w:ascii="Times New Roman" w:hAnsi="Times New Roman" w:cs="Times New Roman"/>
          <w:bCs/>
          <w:sz w:val="24"/>
          <w:szCs w:val="24"/>
        </w:rPr>
        <w:t>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存款，但公司尚未知道，以茲通知之通知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例如：銀行手續費、存款不足（</w:t>
      </w:r>
      <w:r w:rsidRPr="002D4124">
        <w:rPr>
          <w:rFonts w:ascii="Times New Roman" w:hAnsi="Times New Roman" w:cs="Times New Roman"/>
          <w:bCs/>
          <w:sz w:val="24"/>
          <w:szCs w:val="24"/>
        </w:rPr>
        <w:t>not sufficient fund, NSF</w:t>
      </w:r>
      <w:r w:rsidRPr="002D4124">
        <w:rPr>
          <w:rFonts w:ascii="Times New Roman" w:hAnsi="Times New Roman" w:cs="Times New Roman"/>
          <w:bCs/>
          <w:sz w:val="24"/>
          <w:szCs w:val="24"/>
        </w:rPr>
        <w:t>）、銀行代付款項</w:t>
      </w:r>
    </w:p>
    <w:p w:rsidR="000202FF" w:rsidRPr="002D4124" w:rsidRDefault="000202FF" w:rsidP="0095121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貸項通知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(Credit memo)</w:t>
      </w:r>
      <w:r w:rsidRPr="002D4124">
        <w:rPr>
          <w:rFonts w:ascii="Times New Roman" w:hAnsi="Times New Roman" w:cs="Times New Roman"/>
          <w:bCs/>
          <w:sz w:val="24"/>
          <w:szCs w:val="24"/>
        </w:rPr>
        <w:t>：銀行已貸計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增加</w:t>
      </w:r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Pr="002D4124">
        <w:rPr>
          <w:rFonts w:ascii="Times New Roman" w:hAnsi="Times New Roman" w:cs="Times New Roman"/>
          <w:bCs/>
          <w:sz w:val="24"/>
          <w:szCs w:val="24"/>
        </w:rPr>
        <w:t>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存款，但公司尚未知道，以茲通知之通知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例如：利息收入、代收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收票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據</w:t>
      </w:r>
      <w:proofErr w:type="gramEnd"/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補充說明</w:t>
      </w:r>
    </w:p>
    <w:p w:rsidR="000202FF" w:rsidRPr="002D4124" w:rsidRDefault="000202FF" w:rsidP="0095121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企業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上「銀行存款」科目，與銀行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上「支票存款」科目恰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借、貸方相反但金額相等。</w:t>
      </w:r>
    </w:p>
    <w:p w:rsidR="000202FF" w:rsidRPr="002D4124" w:rsidRDefault="000202FF" w:rsidP="0095121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「銀行存款」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企業的資產，「支票存款」則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銀行的負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債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95121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(1)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公司存入銀行時，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「銀行存款」，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「現金」</w:t>
      </w:r>
    </w:p>
    <w:p w:rsidR="000202FF" w:rsidRPr="002D4124" w:rsidRDefault="000202FF" w:rsidP="0095121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銀行則借記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庫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存現金」，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「支票存款」。</w:t>
      </w:r>
    </w:p>
    <w:p w:rsidR="000202FF" w:rsidRPr="002D4124" w:rsidRDefault="000202FF" w:rsidP="0095121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(2)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公司開具即期支票付款時，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款；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「銀行存款</w:t>
      </w:r>
    </w:p>
    <w:p w:rsidR="000202FF" w:rsidRPr="002D4124" w:rsidRDefault="000202FF" w:rsidP="0095121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銀行則借記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「支票存款」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2D4124">
        <w:rPr>
          <w:rFonts w:ascii="Times New Roman" w:hAnsi="Times New Roman" w:cs="Times New Roman"/>
          <w:bCs/>
          <w:sz w:val="24"/>
          <w:szCs w:val="24"/>
        </w:rPr>
        <w:t>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庫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存現金」</w:t>
      </w:r>
    </w:p>
    <w:p w:rsidR="000202FF" w:rsidRPr="002D4124" w:rsidRDefault="000202FF" w:rsidP="00D8451E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銀行調節表</w:t>
      </w:r>
      <w:r w:rsidRPr="002D4124">
        <w:rPr>
          <w:rFonts w:ascii="Times New Roman" w:hAnsi="Times New Roman" w:cs="Times New Roman"/>
          <w:bCs/>
          <w:sz w:val="24"/>
          <w:szCs w:val="24"/>
        </w:rPr>
        <w:t>(Bank reconciliation)</w:t>
      </w:r>
      <w:r w:rsidRPr="002D4124">
        <w:rPr>
          <w:rFonts w:ascii="Times New Roman" w:hAnsi="Times New Roman" w:cs="Times New Roman"/>
          <w:bCs/>
          <w:sz w:val="24"/>
          <w:szCs w:val="24"/>
        </w:rPr>
        <w:t>：</w:t>
      </w:r>
    </w:p>
    <w:p w:rsidR="000202FF" w:rsidRPr="002D4124" w:rsidRDefault="000202FF" w:rsidP="0095121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用以調節公司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載存款餘額，與銀行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載存款餘額差異之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報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表</w:t>
      </w:r>
    </w:p>
    <w:p w:rsidR="000202FF" w:rsidRPr="002D4124" w:rsidRDefault="000202FF" w:rsidP="0095121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The lack of agreement between bank and company:</w:t>
      </w:r>
    </w:p>
    <w:p w:rsidR="000202FF" w:rsidRPr="002D4124" w:rsidRDefault="000202FF" w:rsidP="00951219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Time lag</w:t>
      </w:r>
    </w:p>
    <w:p w:rsidR="000202FF" w:rsidRPr="002D4124" w:rsidRDefault="000202FF" w:rsidP="00951219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Errors</w:t>
      </w:r>
    </w:p>
    <w:p w:rsidR="000202FF" w:rsidRPr="002D4124" w:rsidRDefault="000202FF" w:rsidP="0095121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編制目的：</w:t>
      </w:r>
    </w:p>
    <w:p w:rsidR="000202FF" w:rsidRPr="002D4124" w:rsidRDefault="000202FF" w:rsidP="00951219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可求算真實的存款餘額</w:t>
      </w:r>
    </w:p>
    <w:p w:rsidR="000202FF" w:rsidRPr="002D4124" w:rsidRDefault="000202FF" w:rsidP="00951219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作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現金收付之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內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控手段</w:t>
      </w:r>
    </w:p>
    <w:p w:rsidR="000202FF" w:rsidRPr="002D4124" w:rsidRDefault="000202FF" w:rsidP="0095121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Should be prepared by an employee who has no other responsibilities pertaining to cash</w:t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Reconciliation procedure: </w:t>
      </w:r>
      <w:r w:rsidRPr="002D4124">
        <w:rPr>
          <w:rFonts w:ascii="Times New Roman" w:hAnsi="Times New Roman" w:cs="Times New Roman"/>
          <w:bCs/>
          <w:sz w:val="24"/>
          <w:szCs w:val="24"/>
        </w:rPr>
        <w:t>注意事項</w:t>
      </w:r>
    </w:p>
    <w:p w:rsidR="000202FF" w:rsidRPr="002D4124" w:rsidRDefault="000202FF" w:rsidP="0095121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在途存款</w:t>
      </w:r>
      <w:r w:rsidRPr="002D4124">
        <w:rPr>
          <w:rFonts w:ascii="Times New Roman" w:hAnsi="Times New Roman" w:cs="Times New Roman"/>
          <w:bCs/>
          <w:sz w:val="24"/>
          <w:szCs w:val="24"/>
        </w:rPr>
        <w:t>(deposit in transit)</w:t>
      </w:r>
      <w:r w:rsidRPr="002D4124">
        <w:rPr>
          <w:rFonts w:ascii="Times New Roman" w:hAnsi="Times New Roman" w:cs="Times New Roman"/>
          <w:bCs/>
          <w:sz w:val="24"/>
          <w:szCs w:val="24"/>
        </w:rPr>
        <w:t>：存款人已記錄但銀行尚未記錄的存款。</w:t>
      </w:r>
    </w:p>
    <w:p w:rsidR="000202FF" w:rsidRPr="002D4124" w:rsidRDefault="000202FF" w:rsidP="0095121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未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兌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現支票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(outstanding check)</w:t>
      </w:r>
      <w:r w:rsidRPr="002D4124">
        <w:rPr>
          <w:rFonts w:ascii="Times New Roman" w:hAnsi="Times New Roman" w:cs="Times New Roman"/>
          <w:bCs/>
          <w:sz w:val="24"/>
          <w:szCs w:val="24"/>
        </w:rPr>
        <w:t>：公司已記錄支票開立但銀行尚未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兌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現者。</w:t>
      </w:r>
    </w:p>
    <w:p w:rsidR="000202FF" w:rsidRPr="002D4124" w:rsidRDefault="000202FF" w:rsidP="0095121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戶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存款不足退票（</w:t>
      </w:r>
      <w:r w:rsidRPr="002D4124">
        <w:rPr>
          <w:rFonts w:ascii="Times New Roman" w:hAnsi="Times New Roman" w:cs="Times New Roman"/>
          <w:bCs/>
          <w:sz w:val="24"/>
          <w:szCs w:val="24"/>
        </w:rPr>
        <w:t>not sufficient funds</w:t>
      </w:r>
      <w:r w:rsidRPr="002D4124">
        <w:rPr>
          <w:rFonts w:ascii="Times New Roman" w:hAnsi="Times New Roman" w:cs="Times New Roman"/>
          <w:bCs/>
          <w:sz w:val="24"/>
          <w:szCs w:val="24"/>
        </w:rPr>
        <w:t>；</w:t>
      </w:r>
      <w:r w:rsidRPr="002D4124">
        <w:rPr>
          <w:rFonts w:ascii="Times New Roman" w:hAnsi="Times New Roman" w:cs="Times New Roman"/>
          <w:bCs/>
          <w:sz w:val="24"/>
          <w:szCs w:val="24"/>
        </w:rPr>
        <w:t>NSF</w:t>
      </w:r>
      <w:r w:rsidRPr="002D4124">
        <w:rPr>
          <w:rFonts w:ascii="Times New Roman" w:hAnsi="Times New Roman" w:cs="Times New Roman"/>
          <w:bCs/>
          <w:sz w:val="24"/>
          <w:szCs w:val="24"/>
        </w:rPr>
        <w:t>）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公司收到別人開立的即期支票，在存入銀行時，公司記錄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銀行存款的增加，可是經票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據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交換結果發現，開立支票的人存款不足，無足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夠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現金支付該支票的金額。公司在獲銀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行通知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前並不知情，一直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將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該金額列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銀行存款，而銀行則已知道，未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將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該金額列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公司之銀行存款，因此造成二者的差異。</w:t>
      </w:r>
    </w:p>
    <w:p w:rsidR="000202FF" w:rsidRPr="002D4124" w:rsidRDefault="000202FF" w:rsidP="0095121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錯誤</w:t>
      </w:r>
      <w:r w:rsidRPr="002D4124">
        <w:rPr>
          <w:rFonts w:ascii="Times New Roman" w:hAnsi="Times New Roman" w:cs="Times New Roman"/>
          <w:bCs/>
          <w:sz w:val="24"/>
          <w:szCs w:val="24"/>
        </w:rPr>
        <w:t>(error)</w:t>
      </w:r>
      <w:r w:rsidRPr="002D4124">
        <w:rPr>
          <w:rFonts w:ascii="Times New Roman" w:hAnsi="Times New Roman" w:cs="Times New Roman"/>
          <w:bCs/>
          <w:sz w:val="24"/>
          <w:szCs w:val="24"/>
        </w:rPr>
        <w:t>：公司造成的錯誤由公司調整，銀行造成的錯誤由銀行調整。</w:t>
      </w:r>
      <w:r w:rsidRPr="002D4124">
        <w:rPr>
          <w:rFonts w:ascii="Times New Roman" w:hAnsi="Times New Roman" w:cs="Times New Roman"/>
          <w:bCs/>
          <w:sz w:val="24"/>
          <w:szCs w:val="24"/>
        </w:rPr>
        <w:t>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如小數點錯誤</w:t>
      </w:r>
    </w:p>
    <w:p w:rsidR="000202FF" w:rsidRPr="002D4124" w:rsidRDefault="000202FF" w:rsidP="0095121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銀行及存款者雙方各自保有獨立的紀錄</w:t>
      </w:r>
    </w:p>
    <w:p w:rsidR="000202FF" w:rsidRPr="002D4124" w:rsidRDefault="000202FF" w:rsidP="0095121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The lack of agreement</w:t>
      </w:r>
    </w:p>
    <w:p w:rsidR="000202FF" w:rsidRPr="002D4124" w:rsidRDefault="000202FF" w:rsidP="0095121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Time lags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D4124">
        <w:rPr>
          <w:rFonts w:ascii="Times New Roman" w:hAnsi="Times New Roman" w:cs="Times New Roman"/>
          <w:bCs/>
          <w:sz w:val="24"/>
          <w:szCs w:val="24"/>
        </w:rPr>
        <w:t>記帳時間差異，一方已記，一方未記</w:t>
      </w:r>
    </w:p>
    <w:p w:rsidR="000202FF" w:rsidRPr="002D4124" w:rsidRDefault="000202FF" w:rsidP="0095121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公司之未達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—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銀行已記，公司未記</w:t>
      </w:r>
    </w:p>
    <w:p w:rsidR="000202FF" w:rsidRPr="002D4124" w:rsidRDefault="000202FF" w:rsidP="00951219">
      <w:pPr>
        <w:numPr>
          <w:ilvl w:val="3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公司存款增加</w:t>
      </w:r>
      <w:r w:rsidRPr="002D4124">
        <w:rPr>
          <w:rFonts w:ascii="Times New Roman" w:hAnsi="Times New Roman" w:cs="Times New Roman"/>
          <w:bCs/>
          <w:sz w:val="24"/>
          <w:szCs w:val="24"/>
        </w:rPr>
        <w:t>─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銀行已貸，公司未貸</w:t>
      </w:r>
      <w:r w:rsidRPr="002D4124">
        <w:rPr>
          <w:rFonts w:ascii="Times New Roman" w:hAnsi="Times New Roman" w:cs="Times New Roman"/>
          <w:bCs/>
          <w:sz w:val="24"/>
          <w:szCs w:val="24"/>
        </w:rPr>
        <w:t>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貸項通知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(Credit memo)</w:t>
      </w:r>
    </w:p>
    <w:p w:rsidR="00D8451E" w:rsidRPr="00D8451E" w:rsidRDefault="000202FF" w:rsidP="00951219">
      <w:pPr>
        <w:numPr>
          <w:ilvl w:val="4"/>
          <w:numId w:val="19"/>
        </w:numPr>
        <w:rPr>
          <w:rFonts w:ascii="Times New Roman" w:hAnsi="Times New Roman" w:cs="Times New Roman" w:hint="eastAsia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ex</w:t>
      </w:r>
      <w:r w:rsidRPr="002D4124">
        <w:rPr>
          <w:rFonts w:ascii="Times New Roman" w:hAnsi="Times New Roman" w:cs="Times New Roman"/>
          <w:bCs/>
          <w:sz w:val="24"/>
          <w:szCs w:val="24"/>
        </w:rPr>
        <w:t>：</w:t>
      </w:r>
      <w:r w:rsidRPr="002D4124">
        <w:rPr>
          <w:rFonts w:ascii="Times New Roman" w:hAnsi="Times New Roman" w:cs="Times New Roman"/>
          <w:bCs/>
          <w:sz w:val="24"/>
          <w:szCs w:val="24"/>
        </w:rPr>
        <w:t>(1)</w:t>
      </w:r>
      <w:r w:rsidRPr="002D4124">
        <w:rPr>
          <w:rFonts w:ascii="Times New Roman" w:hAnsi="Times New Roman" w:cs="Times New Roman"/>
          <w:bCs/>
          <w:sz w:val="24"/>
          <w:szCs w:val="24"/>
        </w:rPr>
        <w:t>託收票據支收現</w:t>
      </w:r>
      <w:r w:rsidRPr="002D4124">
        <w:rPr>
          <w:rFonts w:ascii="Times New Roman" w:hAnsi="Times New Roman" w:cs="Times New Roman"/>
          <w:bCs/>
          <w:sz w:val="24"/>
          <w:szCs w:val="24"/>
        </w:rPr>
        <w:t>(Collection of N/R)</w:t>
      </w:r>
    </w:p>
    <w:p w:rsidR="000202FF" w:rsidRPr="002D4124" w:rsidRDefault="00D8451E" w:rsidP="00D8451E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</w:t>
      </w:r>
      <w:r w:rsidR="000202FF" w:rsidRPr="002D4124">
        <w:rPr>
          <w:rFonts w:ascii="Times New Roman" w:hAnsi="Times New Roman" w:cs="Times New Roman"/>
          <w:bCs/>
          <w:sz w:val="24"/>
          <w:szCs w:val="24"/>
        </w:rPr>
        <w:t>(2</w:t>
      </w:r>
      <w:proofErr w:type="gramStart"/>
      <w:r w:rsidR="000202FF"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="000202FF" w:rsidRPr="002D4124">
        <w:rPr>
          <w:rFonts w:ascii="Times New Roman" w:hAnsi="Times New Roman" w:cs="Times New Roman"/>
          <w:bCs/>
          <w:sz w:val="24"/>
          <w:szCs w:val="24"/>
        </w:rPr>
        <w:t>客戶電匯入銀行</w:t>
      </w:r>
      <w:proofErr w:type="gramEnd"/>
    </w:p>
    <w:p w:rsidR="00951219" w:rsidRPr="002D4124" w:rsidRDefault="00D8451E" w:rsidP="00951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                                                     </w:t>
      </w:r>
      <w:r w:rsidR="00951219" w:rsidRPr="002D4124">
        <w:rPr>
          <w:rFonts w:ascii="Times New Roman" w:hAnsi="Times New Roman" w:cs="Times New Roman"/>
          <w:bCs/>
          <w:sz w:val="24"/>
          <w:szCs w:val="24"/>
        </w:rPr>
        <w:t xml:space="preserve">       (3</w:t>
      </w:r>
      <w:proofErr w:type="gramStart"/>
      <w:r w:rsidR="00951219"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="00951219" w:rsidRPr="002D4124">
        <w:rPr>
          <w:rFonts w:ascii="Times New Roman" w:hAnsi="Times New Roman" w:cs="Times New Roman"/>
          <w:bCs/>
          <w:sz w:val="24"/>
          <w:szCs w:val="24"/>
        </w:rPr>
        <w:t>銀行存款利息逕入客戶戶頭</w:t>
      </w:r>
      <w:proofErr w:type="gramEnd"/>
      <w:r w:rsidR="00951219"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202FF" w:rsidRPr="002D4124" w:rsidRDefault="000202FF" w:rsidP="00951219">
      <w:pPr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公司有存款減少</w:t>
      </w:r>
      <w:r w:rsidRPr="002D4124">
        <w:rPr>
          <w:rFonts w:ascii="Times New Roman" w:hAnsi="Times New Roman" w:cs="Times New Roman"/>
          <w:bCs/>
          <w:sz w:val="24"/>
          <w:szCs w:val="24"/>
        </w:rPr>
        <w:t>─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銀行已借，公司未貸</w:t>
      </w:r>
      <w:r w:rsidRPr="002D4124">
        <w:rPr>
          <w:rFonts w:ascii="Times New Roman" w:hAnsi="Times New Roman" w:cs="Times New Roman"/>
          <w:bCs/>
          <w:sz w:val="24"/>
          <w:szCs w:val="24"/>
        </w:rPr>
        <w:t>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借項通知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(Debit memo)</w:t>
      </w:r>
    </w:p>
    <w:p w:rsidR="000202FF" w:rsidRPr="002D4124" w:rsidRDefault="000202FF" w:rsidP="00951219">
      <w:pPr>
        <w:numPr>
          <w:ilvl w:val="4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ex</w:t>
      </w:r>
      <w:r w:rsidRPr="002D4124">
        <w:rPr>
          <w:rFonts w:ascii="Times New Roman" w:hAnsi="Times New Roman" w:cs="Times New Roman"/>
          <w:bCs/>
          <w:sz w:val="24"/>
          <w:szCs w:val="24"/>
        </w:rPr>
        <w:t>：銀行所扣的費用</w:t>
      </w:r>
      <w:r w:rsidRPr="002D4124">
        <w:rPr>
          <w:rFonts w:ascii="Times New Roman" w:hAnsi="Times New Roman" w:cs="Times New Roman"/>
          <w:bCs/>
          <w:sz w:val="24"/>
          <w:szCs w:val="24"/>
        </w:rPr>
        <w:t>(</w:t>
      </w:r>
      <w:r w:rsidRPr="002D4124">
        <w:rPr>
          <w:rFonts w:ascii="Times New Roman" w:hAnsi="Times New Roman" w:cs="Times New Roman"/>
          <w:bCs/>
          <w:sz w:val="24"/>
          <w:szCs w:val="24"/>
        </w:rPr>
        <w:t>代付水電</w:t>
      </w:r>
      <w:r w:rsidRPr="002D4124">
        <w:rPr>
          <w:rFonts w:ascii="Times New Roman" w:hAnsi="Times New Roman" w:cs="Times New Roman"/>
          <w:bCs/>
          <w:sz w:val="24"/>
          <w:szCs w:val="24"/>
        </w:rPr>
        <w:t>)(2)</w:t>
      </w:r>
    </w:p>
    <w:p w:rsidR="000202FF" w:rsidRPr="002D4124" w:rsidRDefault="000202FF" w:rsidP="00951219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銀行之未達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─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公司已記，銀行未記</w:t>
      </w:r>
    </w:p>
    <w:p w:rsidR="000202FF" w:rsidRPr="002D4124" w:rsidRDefault="000202FF" w:rsidP="00951219">
      <w:pPr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銀行存款增加</w:t>
      </w:r>
      <w:r w:rsidRPr="002D4124">
        <w:rPr>
          <w:rFonts w:ascii="Times New Roman" w:hAnsi="Times New Roman" w:cs="Times New Roman"/>
          <w:bCs/>
          <w:sz w:val="24"/>
          <w:szCs w:val="24"/>
        </w:rPr>
        <w:t>─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公司已借，銀行未貸</w:t>
      </w:r>
    </w:p>
    <w:p w:rsidR="000202FF" w:rsidRPr="002D4124" w:rsidRDefault="000202FF" w:rsidP="00951219">
      <w:pPr>
        <w:numPr>
          <w:ilvl w:val="4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ex</w:t>
      </w:r>
      <w:r w:rsidRPr="002D4124">
        <w:rPr>
          <w:rFonts w:ascii="Times New Roman" w:hAnsi="Times New Roman" w:cs="Times New Roman"/>
          <w:bCs/>
          <w:sz w:val="24"/>
          <w:szCs w:val="24"/>
        </w:rPr>
        <w:t>：在途存款</w:t>
      </w:r>
      <w:r w:rsidRPr="002D4124">
        <w:rPr>
          <w:rFonts w:ascii="Times New Roman" w:hAnsi="Times New Roman" w:cs="Times New Roman"/>
          <w:bCs/>
          <w:sz w:val="24"/>
          <w:szCs w:val="24"/>
        </w:rPr>
        <w:t>(deposit in transit)=&gt;(1)</w:t>
      </w:r>
      <w:r w:rsidRPr="002D4124">
        <w:rPr>
          <w:rFonts w:ascii="Times New Roman" w:hAnsi="Times New Roman" w:cs="Times New Roman"/>
          <w:bCs/>
          <w:sz w:val="24"/>
          <w:szCs w:val="24"/>
        </w:rPr>
        <w:t>票據交換</w:t>
      </w:r>
      <w:r w:rsidRPr="002D4124">
        <w:rPr>
          <w:rFonts w:ascii="Times New Roman" w:hAnsi="Times New Roman" w:cs="Times New Roman"/>
          <w:bCs/>
          <w:sz w:val="24"/>
          <w:szCs w:val="24"/>
        </w:rPr>
        <w:t>(2)</w:t>
      </w:r>
      <w:r w:rsidRPr="002D4124">
        <w:rPr>
          <w:rFonts w:ascii="Times New Roman" w:hAnsi="Times New Roman" w:cs="Times New Roman"/>
          <w:bCs/>
          <w:sz w:val="24"/>
          <w:szCs w:val="24"/>
        </w:rPr>
        <w:t>未及送存</w:t>
      </w:r>
    </w:p>
    <w:p w:rsidR="000202FF" w:rsidRPr="002D4124" w:rsidRDefault="000202FF" w:rsidP="00951219">
      <w:pPr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銀行存款減少</w:t>
      </w:r>
      <w:r w:rsidRPr="002D4124">
        <w:rPr>
          <w:rFonts w:ascii="Times New Roman" w:hAnsi="Times New Roman" w:cs="Times New Roman"/>
          <w:bCs/>
          <w:sz w:val="24"/>
          <w:szCs w:val="24"/>
        </w:rPr>
        <w:t>─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公司已借，銀行未貸</w:t>
      </w:r>
    </w:p>
    <w:p w:rsidR="000202FF" w:rsidRPr="002D4124" w:rsidRDefault="000202FF" w:rsidP="00951219">
      <w:pPr>
        <w:numPr>
          <w:ilvl w:val="4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ex</w:t>
      </w:r>
      <w:r w:rsidRPr="002D4124">
        <w:rPr>
          <w:rFonts w:ascii="Times New Roman" w:hAnsi="Times New Roman" w:cs="Times New Roman"/>
          <w:bCs/>
          <w:sz w:val="24"/>
          <w:szCs w:val="24"/>
        </w:rPr>
        <w:t>：未兌現支票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(outstanding check)=&gt;(1)</w:t>
      </w:r>
      <w:r w:rsidRPr="002D4124">
        <w:rPr>
          <w:rFonts w:ascii="Times New Roman" w:hAnsi="Times New Roman" w:cs="Times New Roman"/>
          <w:bCs/>
          <w:sz w:val="24"/>
          <w:szCs w:val="24"/>
        </w:rPr>
        <w:t>開支票位送出</w:t>
      </w:r>
      <w:r w:rsidRPr="002D4124">
        <w:rPr>
          <w:rFonts w:ascii="Times New Roman" w:hAnsi="Times New Roman" w:cs="Times New Roman"/>
          <w:bCs/>
          <w:sz w:val="24"/>
          <w:szCs w:val="24"/>
        </w:rPr>
        <w:t>(2)</w:t>
      </w:r>
      <w:r w:rsidRPr="002D4124">
        <w:rPr>
          <w:rFonts w:ascii="Times New Roman" w:hAnsi="Times New Roman" w:cs="Times New Roman"/>
          <w:bCs/>
          <w:sz w:val="24"/>
          <w:szCs w:val="24"/>
        </w:rPr>
        <w:t>送出但廠商尚未存入銀行請求支付</w:t>
      </w:r>
    </w:p>
    <w:p w:rsidR="000202FF" w:rsidRPr="002D4124" w:rsidRDefault="000202FF" w:rsidP="0095121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Errors</w:t>
      </w:r>
    </w:p>
    <w:p w:rsidR="000202FF" w:rsidRPr="002D4124" w:rsidRDefault="000202FF" w:rsidP="00951219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企業之錯誤</w:t>
      </w:r>
    </w:p>
    <w:p w:rsidR="000202FF" w:rsidRPr="002D4124" w:rsidRDefault="000202FF" w:rsidP="00951219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銀行之錯誤</w:t>
      </w:r>
    </w:p>
    <w:p w:rsidR="000202FF" w:rsidRPr="002D4124" w:rsidRDefault="000202FF" w:rsidP="0095121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編製方法</w:t>
      </w:r>
    </w:p>
    <w:p w:rsidR="000202FF" w:rsidRPr="002D4124" w:rsidRDefault="000202FF" w:rsidP="0095121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調節至正確餘額：由公司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面餘額與銀行結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餘額，推算至正確餘額</w:t>
      </w:r>
    </w:p>
    <w:p w:rsidR="000202FF" w:rsidRPr="002D4124" w:rsidRDefault="000202FF" w:rsidP="0095121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以銀行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載餘額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為準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：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從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公司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面調節到銀行結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餘額</w:t>
      </w:r>
    </w:p>
    <w:p w:rsidR="000202FF" w:rsidRPr="002D4124" w:rsidRDefault="000202FF" w:rsidP="0095121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以公司記錄餘額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為準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：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從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銀行結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餘額調節到公司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面餘額</w:t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銀行調節表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調節至正確餘額</w:t>
      </w:r>
    </w:p>
    <w:p w:rsidR="000202FF" w:rsidRPr="002D4124" w:rsidRDefault="000202FF" w:rsidP="0095121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通常銀行存款調節表是以調節出正確餘額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主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D4124">
        <w:rPr>
          <w:rFonts w:ascii="Times New Roman" w:hAnsi="Times New Roman" w:cs="Times New Roman"/>
          <w:bCs/>
          <w:sz w:val="24"/>
          <w:szCs w:val="24"/>
        </w:rPr>
        <w:t>格式如下：</w:t>
      </w:r>
    </w:p>
    <w:tbl>
      <w:tblPr>
        <w:tblW w:w="109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0"/>
        <w:gridCol w:w="3600"/>
        <w:gridCol w:w="360"/>
        <w:gridCol w:w="2020"/>
      </w:tblGrid>
      <w:tr w:rsidR="00951219" w:rsidRPr="00951219" w:rsidTr="00951219">
        <w:trPr>
          <w:trHeight w:val="433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FF0000"/>
                <w:kern w:val="24"/>
                <w:sz w:val="24"/>
                <w:szCs w:val="24"/>
                <w:lang w:eastAsia="zh-TW"/>
                <w:eastAsianLayout w:id="329000453"/>
              </w:rPr>
              <w:lastRenderedPageBreak/>
              <w:t>銀行對帳單餘額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eastAsianLayout w:id="329000454"/>
              </w:rPr>
              <w:t>×××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219" w:rsidRPr="00951219" w:rsidTr="00951219">
        <w:trPr>
          <w:trHeight w:val="323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3" w:lineRule="atLeast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5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5"/>
              </w:rPr>
              <w:t>加：在途存款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3" w:lineRule="atLeast"/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6"/>
              </w:rPr>
              <w:t>×××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219" w:rsidRPr="00951219" w:rsidTr="00951219">
        <w:trPr>
          <w:trHeight w:val="46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7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7"/>
              </w:rPr>
              <w:t>減：未兌現支票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8"/>
              </w:rPr>
              <w:t xml:space="preserve">   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8"/>
              </w:rPr>
              <w:t>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9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0"/>
              </w:rPr>
              <w:t>）</w:t>
            </w:r>
          </w:p>
        </w:tc>
      </w:tr>
      <w:tr w:rsidR="00951219" w:rsidRPr="00951219" w:rsidTr="00951219">
        <w:trPr>
          <w:trHeight w:val="613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1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1"/>
              </w:rPr>
              <w:t>加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1"/>
              </w:rPr>
              <w:t xml:space="preserve">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62"/>
              </w:rPr>
              <w:t>(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3"/>
              </w:rPr>
              <w:t>減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64"/>
              </w:rPr>
              <w:t>)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48"/>
              </w:rPr>
              <w:t>：錯誤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49"/>
              </w:rPr>
              <w:t xml:space="preserve">           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0"/>
              </w:rPr>
              <w:t xml:space="preserve">×××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1"/>
              </w:rPr>
              <w:t>或（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2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3"/>
              </w:rPr>
              <w:t>）</w:t>
            </w:r>
          </w:p>
        </w:tc>
      </w:tr>
      <w:tr w:rsidR="00951219" w:rsidRPr="00951219" w:rsidTr="00951219">
        <w:trPr>
          <w:trHeight w:val="38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FF0000"/>
                <w:kern w:val="24"/>
                <w:sz w:val="24"/>
                <w:szCs w:val="24"/>
                <w:lang w:eastAsia="zh-TW"/>
                <w:eastAsianLayout w:id="329000454"/>
              </w:rPr>
              <w:t>正確餘額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lang w:eastAsia="zh-TW"/>
                <w:eastAsianLayout w:id="329000455"/>
              </w:rPr>
              <w:t xml:space="preserve">                                  </w:t>
            </w: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eastAsianLayout w:id="329000456"/>
              </w:rPr>
              <w:t>×××</w:t>
            </w:r>
          </w:p>
        </w:tc>
      </w:tr>
      <w:tr w:rsidR="00951219" w:rsidRPr="00951219" w:rsidTr="00951219">
        <w:trPr>
          <w:trHeight w:val="4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219" w:rsidRPr="00951219" w:rsidTr="00951219">
        <w:trPr>
          <w:trHeight w:val="378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FF"/>
                <w:kern w:val="24"/>
                <w:sz w:val="24"/>
                <w:szCs w:val="24"/>
                <w:lang w:eastAsia="zh-TW"/>
                <w:eastAsianLayout w:id="329000457"/>
              </w:rPr>
              <w:t>公司帳載餘額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lang w:eastAsia="zh-TW"/>
                <w:eastAsianLayout w:id="329000458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eastAsianLayout w:id="329000459"/>
              </w:rPr>
              <w:t>×××</w:t>
            </w:r>
          </w:p>
        </w:tc>
      </w:tr>
      <w:tr w:rsidR="00951219" w:rsidRPr="00951219" w:rsidTr="00951219">
        <w:trPr>
          <w:trHeight w:val="32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0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0"/>
              </w:rPr>
              <w:t>加：銀行代收款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1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62"/>
              </w:rPr>
              <w:t>×××</w:t>
            </w:r>
          </w:p>
        </w:tc>
      </w:tr>
      <w:tr w:rsidR="00951219" w:rsidRPr="00951219" w:rsidTr="00951219">
        <w:trPr>
          <w:trHeight w:val="32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3"/>
              </w:rPr>
              <w:t xml:space="preserve">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3"/>
              </w:rPr>
              <w:t>利息收入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4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48"/>
              </w:rPr>
              <w:t>×××</w:t>
            </w:r>
          </w:p>
        </w:tc>
      </w:tr>
      <w:tr w:rsidR="00951219" w:rsidRPr="00951219" w:rsidTr="00951219">
        <w:trPr>
          <w:trHeight w:val="41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49"/>
              </w:rPr>
              <w:t xml:space="preserve">          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219" w:rsidRPr="00951219" w:rsidTr="00951219">
        <w:trPr>
          <w:trHeight w:val="32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0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0"/>
              </w:rPr>
              <w:t>減：銀行手續費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1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1"/>
              </w:rPr>
              <w:t>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2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3"/>
              </w:rPr>
              <w:t>）</w:t>
            </w:r>
          </w:p>
        </w:tc>
      </w:tr>
      <w:tr w:rsidR="00951219" w:rsidRPr="00951219" w:rsidTr="00951219">
        <w:trPr>
          <w:trHeight w:val="47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4"/>
              </w:rPr>
              <w:t xml:space="preserve">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4"/>
              </w:rPr>
              <w:t>銀行代付款項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5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5"/>
              </w:rPr>
              <w:t>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6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7"/>
              </w:rPr>
              <w:t>）</w:t>
            </w:r>
          </w:p>
        </w:tc>
      </w:tr>
      <w:tr w:rsidR="00951219" w:rsidRPr="00951219" w:rsidTr="00951219">
        <w:trPr>
          <w:trHeight w:val="32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8"/>
              </w:rPr>
              <w:t xml:space="preserve">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8"/>
              </w:rPr>
              <w:t>客戶存款不足退票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320" w:lineRule="atLeast"/>
              <w:ind w:left="547" w:hanging="54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9"/>
              </w:rPr>
              <w:t xml:space="preserve">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9"/>
              </w:rPr>
              <w:t>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60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1"/>
              </w:rPr>
              <w:t>）</w:t>
            </w:r>
          </w:p>
        </w:tc>
      </w:tr>
      <w:tr w:rsidR="00951219" w:rsidRPr="00951219" w:rsidTr="00951219">
        <w:trPr>
          <w:trHeight w:val="393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2"/>
              </w:rPr>
              <w:t xml:space="preserve">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2"/>
              </w:rPr>
              <w:t>加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2"/>
              </w:rPr>
              <w:t xml:space="preserve">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63"/>
              </w:rPr>
              <w:t>(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64"/>
              </w:rPr>
              <w:t>減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48"/>
              </w:rPr>
              <w:t>)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49"/>
              </w:rPr>
              <w:t>：錯誤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49"/>
              </w:rPr>
              <w:t xml:space="preserve">                                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0"/>
              </w:rPr>
              <w:t xml:space="preserve">                  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1"/>
              </w:rPr>
              <w:t xml:space="preserve">××× 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2"/>
              </w:rPr>
              <w:t>或（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eastAsianLayout w:id="329000453"/>
              </w:rPr>
              <w:t>×××</w:t>
            </w:r>
            <w:r w:rsidRPr="00951219">
              <w:rPr>
                <w:rFonts w:ascii="Times New Roman" w:eastAsia="DFKai-SB" w:hAnsi="Times New Roman" w:cs="Times New Roman"/>
                <w:color w:val="000000" w:themeColor="text1"/>
                <w:kern w:val="24"/>
                <w:sz w:val="24"/>
                <w:szCs w:val="24"/>
                <w:lang w:eastAsia="zh-TW"/>
                <w:eastAsianLayout w:id="329000454"/>
              </w:rPr>
              <w:t>）</w:t>
            </w:r>
          </w:p>
        </w:tc>
      </w:tr>
      <w:tr w:rsidR="00951219" w:rsidRPr="00951219" w:rsidTr="00951219">
        <w:trPr>
          <w:trHeight w:val="428"/>
        </w:trPr>
        <w:tc>
          <w:tcPr>
            <w:tcW w:w="10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6" w:type="dxa"/>
              <w:left w:w="152" w:type="dxa"/>
              <w:bottom w:w="76" w:type="dxa"/>
              <w:right w:w="152" w:type="dxa"/>
            </w:tcMar>
            <w:hideMark/>
          </w:tcPr>
          <w:p w:rsidR="00951219" w:rsidRPr="00951219" w:rsidRDefault="00951219" w:rsidP="00951219">
            <w:pPr>
              <w:tabs>
                <w:tab w:val="left" w:pos="233"/>
                <w:tab w:val="left" w:pos="420"/>
                <w:tab w:val="left" w:pos="650"/>
              </w:tabs>
              <w:spacing w:after="0" w:line="240" w:lineRule="auto"/>
              <w:ind w:left="547" w:hanging="54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lang w:eastAsia="zh-TW"/>
                <w:eastAsianLayout w:id="329000455"/>
              </w:rPr>
              <w:t xml:space="preserve">  </w:t>
            </w:r>
            <w:r w:rsidRPr="00951219">
              <w:rPr>
                <w:rFonts w:ascii="Times New Roman" w:eastAsia="DFKai-SB" w:hAnsi="Times New Roman" w:cs="Times New Roman"/>
                <w:color w:val="0000FF"/>
                <w:kern w:val="24"/>
                <w:sz w:val="24"/>
                <w:szCs w:val="24"/>
                <w:lang w:eastAsia="zh-TW"/>
                <w:eastAsianLayout w:id="329000456"/>
              </w:rPr>
              <w:t>正確餘額</w:t>
            </w: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lang w:eastAsia="zh-TW"/>
                <w:eastAsianLayout w:id="329000457"/>
              </w:rPr>
              <w:t xml:space="preserve">                                                                       </w:t>
            </w:r>
            <w:r w:rsidRPr="00951219">
              <w:rPr>
                <w:rFonts w:ascii="Times New Roman" w:eastAsia="DFKai-SB" w:hAnsi="Times New Roman" w:cs="Times New Roman"/>
                <w:color w:val="D60093"/>
                <w:kern w:val="24"/>
                <w:sz w:val="24"/>
                <w:szCs w:val="24"/>
                <w:eastAsianLayout w:id="329000458"/>
              </w:rPr>
              <w:t xml:space="preserve">××× </w:t>
            </w:r>
          </w:p>
        </w:tc>
      </w:tr>
    </w:tbl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調節銀行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帳戶</w:t>
      </w:r>
      <w:proofErr w:type="gramEnd"/>
    </w:p>
    <w:p w:rsidR="000202FF" w:rsidRPr="002D4124" w:rsidRDefault="000202FF" w:rsidP="0095121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調節分錄</w:t>
      </w:r>
    </w:p>
    <w:p w:rsidR="000202FF" w:rsidRPr="002D4124" w:rsidRDefault="000202FF" w:rsidP="00951219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正確餘額式銀行存款調節表編製完成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後</w:t>
      </w:r>
      <w:proofErr w:type="gramEnd"/>
    </w:p>
    <w:p w:rsidR="000202FF" w:rsidRPr="002D4124" w:rsidRDefault="000202FF" w:rsidP="0095121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公司就可以根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據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調節表中須調節公司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載餘額的部分，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作成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該月份的調整分錄；</w:t>
      </w:r>
    </w:p>
    <w:p w:rsidR="000202FF" w:rsidRPr="002D4124" w:rsidRDefault="000202FF" w:rsidP="0095121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sz w:val="24"/>
          <w:szCs w:val="24"/>
        </w:rPr>
        <w:t>至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於從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銀行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對帳單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餘額調至正確餘額的項目，則當由銀行作適當的調整分錄，與公司</w:t>
      </w:r>
      <w:proofErr w:type="gramStart"/>
      <w:r w:rsidRPr="002D4124">
        <w:rPr>
          <w:rFonts w:ascii="Times New Roman" w:hAnsi="Times New Roman" w:cs="Times New Roman"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作的調整分錄無關。</w:t>
      </w:r>
    </w:p>
    <w:p w:rsidR="00951219" w:rsidRPr="002D4124" w:rsidRDefault="00951219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>釋例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銀行調節表</w:t>
      </w:r>
    </w:p>
    <w:p w:rsidR="000202FF" w:rsidRPr="002D4124" w:rsidRDefault="000202FF" w:rsidP="009512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2002/4/30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銀行帳戶餘額</w:t>
      </w:r>
      <w:r w:rsidRPr="002D4124">
        <w:rPr>
          <w:rFonts w:ascii="Times New Roman" w:hAnsi="Times New Roman" w:cs="Times New Roman"/>
          <w:bCs/>
          <w:sz w:val="24"/>
          <w:szCs w:val="24"/>
        </w:rPr>
        <w:t>$15,907.45</w:t>
      </w:r>
      <w:r w:rsidRPr="002D4124">
        <w:rPr>
          <w:rFonts w:ascii="Times New Roman" w:hAnsi="Times New Roman" w:cs="Times New Roman"/>
          <w:bCs/>
          <w:sz w:val="24"/>
          <w:szCs w:val="24"/>
        </w:rPr>
        <w:t>，公司帳上餘額為</w:t>
      </w:r>
      <w:r w:rsidRPr="002D4124">
        <w:rPr>
          <w:rFonts w:ascii="Times New Roman" w:hAnsi="Times New Roman" w:cs="Times New Roman"/>
          <w:bCs/>
          <w:sz w:val="24"/>
          <w:szCs w:val="24"/>
        </w:rPr>
        <w:t>$11,589.45</w:t>
      </w:r>
    </w:p>
    <w:p w:rsidR="000202FF" w:rsidRPr="002D4124" w:rsidRDefault="000202FF" w:rsidP="009512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在途存款</w:t>
      </w:r>
      <w:r w:rsidRPr="002D4124">
        <w:rPr>
          <w:rFonts w:ascii="Times New Roman" w:hAnsi="Times New Roman" w:cs="Times New Roman"/>
          <w:bCs/>
          <w:sz w:val="24"/>
          <w:szCs w:val="24"/>
        </w:rPr>
        <w:t>$2201.4</w:t>
      </w:r>
      <w:r w:rsidRPr="002D4124">
        <w:rPr>
          <w:rFonts w:ascii="Times New Roman" w:hAnsi="Times New Roman" w:cs="Times New Roman"/>
          <w:bCs/>
          <w:sz w:val="24"/>
          <w:szCs w:val="24"/>
        </w:rPr>
        <w:t>，公司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於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4/30</w:t>
      </w:r>
      <w:r w:rsidRPr="002D4124">
        <w:rPr>
          <w:rFonts w:ascii="Times New Roman" w:hAnsi="Times New Roman" w:cs="Times New Roman"/>
          <w:bCs/>
          <w:sz w:val="24"/>
          <w:szCs w:val="24"/>
        </w:rPr>
        <w:t>送存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</w:t>
      </w:r>
      <w:r w:rsidRPr="002D4124">
        <w:rPr>
          <w:rFonts w:ascii="Times New Roman" w:hAnsi="Times New Roman" w:cs="Times New Roman"/>
          <w:bCs/>
          <w:sz w:val="24"/>
          <w:szCs w:val="24"/>
        </w:rPr>
        <w:t>5/1</w:t>
      </w:r>
      <w:r w:rsidRPr="002D4124">
        <w:rPr>
          <w:rFonts w:ascii="Times New Roman" w:hAnsi="Times New Roman" w:cs="Times New Roman"/>
          <w:bCs/>
          <w:sz w:val="24"/>
          <w:szCs w:val="24"/>
        </w:rPr>
        <w:t>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</w:p>
    <w:p w:rsidR="000202FF" w:rsidRPr="002D4124" w:rsidRDefault="000202FF" w:rsidP="009512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未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兌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現支票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:$5,904</w:t>
      </w:r>
    </w:p>
    <w:p w:rsidR="000202FF" w:rsidRPr="002D4124" w:rsidRDefault="000202FF" w:rsidP="009512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#453: $3,000         #457: $1,401.30          #460: $1,502.70</w:t>
      </w:r>
    </w:p>
    <w:p w:rsidR="000202FF" w:rsidRPr="002D4124" w:rsidRDefault="000202FF" w:rsidP="009512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錯誤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</w:p>
    <w:p w:rsidR="000202FF" w:rsidRPr="002D4124" w:rsidRDefault="000202FF" w:rsidP="009512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#443</w:t>
      </w:r>
      <w:r w:rsidRPr="002D4124">
        <w:rPr>
          <w:rFonts w:ascii="Times New Roman" w:hAnsi="Times New Roman" w:cs="Times New Roman"/>
          <w:bCs/>
          <w:sz w:val="24"/>
          <w:szCs w:val="24"/>
        </w:rPr>
        <w:t>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$1,226</w:t>
      </w:r>
      <w:r w:rsidRPr="002D4124">
        <w:rPr>
          <w:rFonts w:ascii="Times New Roman" w:hAnsi="Times New Roman" w:cs="Times New Roman"/>
          <w:bCs/>
          <w:sz w:val="24"/>
          <w:szCs w:val="24"/>
        </w:rPr>
        <w:t>由</w:t>
      </w:r>
      <w:r w:rsidRPr="002D4124">
        <w:rPr>
          <w:rFonts w:ascii="Times New Roman" w:hAnsi="Times New Roman" w:cs="Times New Roman"/>
          <w:bCs/>
          <w:sz w:val="24"/>
          <w:szCs w:val="24"/>
        </w:rPr>
        <w:t>Laird</w:t>
      </w:r>
      <w:r w:rsidRPr="002D4124">
        <w:rPr>
          <w:rFonts w:ascii="Times New Roman" w:hAnsi="Times New Roman" w:cs="Times New Roman"/>
          <w:bCs/>
          <w:sz w:val="24"/>
          <w:szCs w:val="24"/>
        </w:rPr>
        <w:t>公司正確開立</w:t>
      </w:r>
      <w:r w:rsidRPr="002D4124">
        <w:rPr>
          <w:rFonts w:ascii="Times New Roman" w:hAnsi="Times New Roman" w:cs="Times New Roman"/>
          <w:bCs/>
          <w:sz w:val="24"/>
          <w:szCs w:val="24"/>
        </w:rPr>
        <w:t>,</w:t>
      </w:r>
      <w:r w:rsidRPr="002D4124">
        <w:rPr>
          <w:rFonts w:ascii="Times New Roman" w:hAnsi="Times New Roman" w:cs="Times New Roman"/>
          <w:bCs/>
          <w:sz w:val="24"/>
          <w:szCs w:val="24"/>
        </w:rPr>
        <w:t>也由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銀行正確支付兌現，但</w:t>
      </w: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公司</w:t>
      </w:r>
      <w:r w:rsidRPr="002D4124">
        <w:rPr>
          <w:rFonts w:ascii="Times New Roman" w:hAnsi="Times New Roman" w:cs="Times New Roman"/>
          <w:bCs/>
          <w:sz w:val="24"/>
          <w:szCs w:val="24"/>
        </w:rPr>
        <w:t>帳上誤記為</w:t>
      </w:r>
      <w:r w:rsidRPr="002D4124">
        <w:rPr>
          <w:rFonts w:ascii="Times New Roman" w:hAnsi="Times New Roman" w:cs="Times New Roman"/>
          <w:bCs/>
          <w:sz w:val="24"/>
          <w:szCs w:val="24"/>
        </w:rPr>
        <w:t>$1,262</w:t>
      </w:r>
    </w:p>
    <w:p w:rsidR="000202FF" w:rsidRPr="002D4124" w:rsidRDefault="000202FF" w:rsidP="009512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MEMO:</w:t>
      </w:r>
    </w:p>
    <w:p w:rsidR="000202FF" w:rsidRPr="002D4124" w:rsidRDefault="000202FF" w:rsidP="009512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借項通知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proofErr w:type="spellStart"/>
      <w:r w:rsidRPr="002D4124">
        <w:rPr>
          <w:rFonts w:ascii="Times New Roman" w:hAnsi="Times New Roman" w:cs="Times New Roman"/>
          <w:bCs/>
          <w:sz w:val="24"/>
          <w:szCs w:val="24"/>
        </w:rPr>
        <w:t>J.R.Baron</w:t>
      </w:r>
      <w:proofErr w:type="spellEnd"/>
      <w:r w:rsidRPr="002D4124">
        <w:rPr>
          <w:rFonts w:ascii="Times New Roman" w:hAnsi="Times New Roman" w:cs="Times New Roman"/>
          <w:bCs/>
          <w:sz w:val="24"/>
          <w:szCs w:val="24"/>
        </w:rPr>
        <w:t>的存款不足支票</w:t>
      </w:r>
      <w:r w:rsidRPr="002D4124">
        <w:rPr>
          <w:rFonts w:ascii="Times New Roman" w:hAnsi="Times New Roman" w:cs="Times New Roman"/>
          <w:bCs/>
          <w:sz w:val="24"/>
          <w:szCs w:val="24"/>
        </w:rPr>
        <w:t>$425.6</w:t>
      </w:r>
    </w:p>
    <w:p w:rsidR="000202FF" w:rsidRPr="002D4124" w:rsidRDefault="000202FF" w:rsidP="009512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借項通知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印刷公司支票費用</w:t>
      </w:r>
      <w:r w:rsidRPr="002D4124">
        <w:rPr>
          <w:rFonts w:ascii="Times New Roman" w:hAnsi="Times New Roman" w:cs="Times New Roman"/>
          <w:bCs/>
          <w:sz w:val="24"/>
          <w:szCs w:val="24"/>
        </w:rPr>
        <w:t>$ 30</w:t>
      </w:r>
    </w:p>
    <w:p w:rsidR="000202FF" w:rsidRPr="002D4124" w:rsidRDefault="000202FF" w:rsidP="009512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貸項通知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代收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應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收票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據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$1,000</w:t>
      </w:r>
      <w:r w:rsidRPr="002D4124">
        <w:rPr>
          <w:rFonts w:ascii="Times New Roman" w:hAnsi="Times New Roman" w:cs="Times New Roman"/>
          <w:bCs/>
          <w:sz w:val="24"/>
          <w:szCs w:val="24"/>
        </w:rPr>
        <w:t>，利息收入</w:t>
      </w:r>
      <w:r w:rsidRPr="002D4124">
        <w:rPr>
          <w:rFonts w:ascii="Times New Roman" w:hAnsi="Times New Roman" w:cs="Times New Roman"/>
          <w:bCs/>
          <w:sz w:val="24"/>
          <w:szCs w:val="24"/>
        </w:rPr>
        <w:t>$50,</w:t>
      </w:r>
      <w:r w:rsidRPr="002D4124">
        <w:rPr>
          <w:rFonts w:ascii="Times New Roman" w:hAnsi="Times New Roman" w:cs="Times New Roman"/>
          <w:bCs/>
          <w:sz w:val="24"/>
          <w:szCs w:val="24"/>
        </w:rPr>
        <w:t>扣除代收手續費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$15      </w:t>
      </w:r>
    </w:p>
    <w:p w:rsidR="00951219" w:rsidRPr="000202FF" w:rsidRDefault="000202FF" w:rsidP="00951219">
      <w:pPr>
        <w:rPr>
          <w:rFonts w:ascii="Times New Roman" w:hAnsi="Times New Roman" w:cs="Times New Roman"/>
          <w:bCs/>
          <w:sz w:val="24"/>
          <w:szCs w:val="24"/>
        </w:rPr>
      </w:pPr>
      <w:r w:rsidRPr="000202FF">
        <w:rPr>
          <w:rFonts w:ascii="Times New Roman" w:hAnsi="Times New Roman" w:cs="Times New Roman"/>
          <w:bCs/>
          <w:sz w:val="24"/>
          <w:szCs w:val="24"/>
        </w:rPr>
        <w:t>電子資金轉</w:t>
      </w:r>
      <w:proofErr w:type="gramStart"/>
      <w:r w:rsidRPr="000202FF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0202FF">
        <w:rPr>
          <w:rFonts w:ascii="Times New Roman" w:hAnsi="Times New Roman" w:cs="Times New Roman"/>
          <w:bCs/>
          <w:sz w:val="24"/>
          <w:szCs w:val="24"/>
        </w:rPr>
        <w:t>(Electronic funds transfer, EFT)</w:t>
      </w:r>
    </w:p>
    <w:p w:rsidR="000202FF" w:rsidRPr="000202FF" w:rsidRDefault="000202FF" w:rsidP="000202F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202FF">
        <w:rPr>
          <w:rFonts w:ascii="Times New Roman" w:hAnsi="Times New Roman" w:cs="Times New Roman"/>
          <w:bCs/>
          <w:sz w:val="24"/>
          <w:szCs w:val="24"/>
        </w:rPr>
        <w:t>計算並控制現金是一件昂貴且耗時的工作</w:t>
      </w:r>
    </w:p>
    <w:p w:rsidR="000202FF" w:rsidRPr="000202FF" w:rsidRDefault="000202FF" w:rsidP="000202F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202FF">
        <w:rPr>
          <w:rFonts w:ascii="Times New Roman" w:hAnsi="Times New Roman" w:cs="Times New Roman"/>
          <w:bCs/>
          <w:sz w:val="24"/>
          <w:szCs w:val="24"/>
        </w:rPr>
        <w:t>銀行體系處理</w:t>
      </w:r>
      <w:proofErr w:type="gramStart"/>
      <w:r w:rsidRPr="000202FF">
        <w:rPr>
          <w:rFonts w:ascii="Times New Roman" w:hAnsi="Times New Roman" w:cs="Times New Roman"/>
          <w:bCs/>
          <w:sz w:val="24"/>
          <w:szCs w:val="24"/>
        </w:rPr>
        <w:t>一</w:t>
      </w:r>
      <w:proofErr w:type="gramEnd"/>
      <w:r w:rsidRPr="000202FF">
        <w:rPr>
          <w:rFonts w:ascii="Times New Roman" w:hAnsi="Times New Roman" w:cs="Times New Roman"/>
          <w:bCs/>
          <w:sz w:val="24"/>
          <w:szCs w:val="24"/>
        </w:rPr>
        <w:t>張支票的成本</w:t>
      </w:r>
      <w:r w:rsidRPr="000202FF">
        <w:rPr>
          <w:rFonts w:ascii="Times New Roman" w:hAnsi="Times New Roman" w:cs="Times New Roman"/>
          <w:bCs/>
          <w:sz w:val="24"/>
          <w:szCs w:val="24"/>
        </w:rPr>
        <w:t>$0.55~1.00</w:t>
      </w:r>
      <w:r w:rsidRPr="000202FF">
        <w:rPr>
          <w:rFonts w:ascii="Times New Roman" w:hAnsi="Times New Roman" w:cs="Times New Roman"/>
          <w:bCs/>
          <w:sz w:val="24"/>
          <w:szCs w:val="24"/>
        </w:rPr>
        <w:t>之間</w:t>
      </w:r>
    </w:p>
    <w:p w:rsidR="000202FF" w:rsidRPr="000202FF" w:rsidRDefault="000202FF" w:rsidP="000202FF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202FF">
        <w:rPr>
          <w:rFonts w:ascii="Times New Roman" w:hAnsi="Times New Roman" w:cs="Times New Roman"/>
          <w:bCs/>
          <w:sz w:val="24"/>
          <w:szCs w:val="24"/>
        </w:rPr>
        <w:t>Electronic Funds Transfer (EFT</w:t>
      </w:r>
      <w:proofErr w:type="gramStart"/>
      <w:r w:rsidRPr="000202FF">
        <w:rPr>
          <w:rFonts w:ascii="Times New Roman" w:hAnsi="Times New Roman" w:cs="Times New Roman"/>
          <w:bCs/>
          <w:sz w:val="24"/>
          <w:szCs w:val="24"/>
        </w:rPr>
        <w:t>)</w:t>
      </w:r>
      <w:r w:rsidRPr="000202FF">
        <w:rPr>
          <w:rFonts w:ascii="Times New Roman" w:hAnsi="Times New Roman" w:cs="Times New Roman"/>
          <w:bCs/>
          <w:sz w:val="24"/>
          <w:szCs w:val="24"/>
        </w:rPr>
        <w:t>：</w:t>
      </w:r>
      <w:proofErr w:type="gramEnd"/>
      <w:r w:rsidRPr="000202FF">
        <w:rPr>
          <w:rFonts w:ascii="Times New Roman" w:hAnsi="Times New Roman" w:cs="Times New Roman"/>
          <w:bCs/>
          <w:sz w:val="24"/>
          <w:szCs w:val="24"/>
        </w:rPr>
        <w:t>利用電訊、電話、電腦，將現金由某地點移至另一地點的付款系統。</w:t>
      </w:r>
    </w:p>
    <w:p w:rsidR="000202FF" w:rsidRPr="000202FF" w:rsidRDefault="000202FF" w:rsidP="000202FF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202FF">
        <w:rPr>
          <w:rFonts w:ascii="Times New Roman" w:hAnsi="Times New Roman" w:cs="Times New Roman"/>
          <w:bCs/>
          <w:sz w:val="24"/>
          <w:szCs w:val="24"/>
        </w:rPr>
        <w:t>薪資</w:t>
      </w:r>
      <w:proofErr w:type="gramStart"/>
      <w:r w:rsidRPr="000202FF">
        <w:rPr>
          <w:rFonts w:ascii="Times New Roman" w:hAnsi="Times New Roman" w:cs="Times New Roman"/>
          <w:bCs/>
          <w:sz w:val="24"/>
          <w:szCs w:val="24"/>
        </w:rPr>
        <w:t>專戶</w:t>
      </w:r>
      <w:proofErr w:type="gramEnd"/>
    </w:p>
    <w:p w:rsidR="002D4124" w:rsidRPr="00AB1683" w:rsidRDefault="000202FF" w:rsidP="002D4124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202FF">
        <w:rPr>
          <w:rFonts w:ascii="Times New Roman" w:hAnsi="Times New Roman" w:cs="Times New Roman" w:hint="eastAsia"/>
          <w:bCs/>
          <w:sz w:val="24"/>
          <w:szCs w:val="24"/>
        </w:rPr>
        <w:t>水電等轉帳</w:t>
      </w:r>
      <w:bookmarkStart w:id="0" w:name="_GoBack"/>
      <w:bookmarkEnd w:id="0"/>
    </w:p>
    <w:p w:rsidR="002D4124" w:rsidRPr="002D4124" w:rsidRDefault="002D4124" w:rsidP="002D4124">
      <w:pPr>
        <w:rPr>
          <w:rFonts w:ascii="Times New Roman" w:hAnsi="Times New Roman" w:cs="Times New Roman"/>
          <w:bCs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Reporting cash</w:t>
      </w:r>
    </w:p>
    <w:p w:rsidR="000202FF" w:rsidRPr="002D4124" w:rsidRDefault="000202FF" w:rsidP="002D412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美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國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由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於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習慣以支票作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支付費用及償付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帳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款的工具，因此收到支票者視同收入現金；開立支票者視同支出現金，現金與銀行存款中的支票存款合而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為一</w:t>
      </w:r>
      <w:proofErr w:type="gramEnd"/>
      <w:r w:rsidRPr="002D4124">
        <w:rPr>
          <w:rFonts w:ascii="Times New Roman" w:hAnsi="Times New Roman" w:cs="Times New Roman"/>
          <w:sz w:val="24"/>
          <w:szCs w:val="24"/>
        </w:rPr>
        <w:t>。</w:t>
      </w:r>
    </w:p>
    <w:p w:rsidR="000202FF" w:rsidRPr="002D4124" w:rsidRDefault="000202FF" w:rsidP="002D412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Cash is listed first in the balance 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sheet  under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 xml:space="preserve"> the title cash and cash equivalents because it is the most liquid asset.</w:t>
      </w:r>
    </w:p>
    <w:p w:rsidR="000202FF" w:rsidRPr="002D4124" w:rsidRDefault="000202FF" w:rsidP="002D4124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所謂「約當現金」</w:t>
      </w:r>
      <w:r w:rsidRPr="002D4124">
        <w:rPr>
          <w:rFonts w:ascii="Times New Roman" w:hAnsi="Times New Roman" w:cs="Times New Roman"/>
          <w:bCs/>
          <w:sz w:val="24"/>
          <w:szCs w:val="24"/>
        </w:rPr>
        <w:t>(cash equivalent)</w:t>
      </w:r>
      <w:r w:rsidRPr="002D4124">
        <w:rPr>
          <w:rFonts w:ascii="Times New Roman" w:hAnsi="Times New Roman" w:cs="Times New Roman"/>
          <w:bCs/>
          <w:sz w:val="24"/>
          <w:szCs w:val="24"/>
        </w:rPr>
        <w:t>是指</w:t>
      </w:r>
    </w:p>
    <w:p w:rsidR="002D4124" w:rsidRPr="002D4124" w:rsidRDefault="002D4124" w:rsidP="002D4124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(1) Are highly liquid investments that can be converted into a specific amount of cash</w:t>
      </w:r>
      <w:r w:rsidRPr="002D4124">
        <w:rPr>
          <w:rFonts w:ascii="Times New Roman" w:hAnsi="Times New Roman" w:cs="Times New Roman"/>
          <w:bCs/>
          <w:sz w:val="24"/>
          <w:szCs w:val="24"/>
        </w:rPr>
        <w:t>（通常為自投資日起算三個月）</w:t>
      </w: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，</w:t>
      </w:r>
      <w:proofErr w:type="gramEnd"/>
    </w:p>
    <w:p w:rsidR="002D4124" w:rsidRPr="002D4124" w:rsidRDefault="002D4124" w:rsidP="002D4124">
      <w:p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   (2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)</w:t>
      </w:r>
      <w:r w:rsidRPr="002D4124">
        <w:rPr>
          <w:rFonts w:ascii="Times New Roman" w:hAnsi="Times New Roman" w:cs="Times New Roman"/>
          <w:bCs/>
          <w:sz w:val="24"/>
          <w:szCs w:val="24"/>
        </w:rPr>
        <w:t>其價值不會因轉變為現金而減少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。</w:t>
      </w:r>
    </w:p>
    <w:p w:rsidR="000202FF" w:rsidRPr="002D4124" w:rsidRDefault="000202FF" w:rsidP="002D4124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4124">
        <w:rPr>
          <w:rFonts w:ascii="Times New Roman" w:hAnsi="Times New Roman" w:cs="Times New Roman"/>
          <w:bCs/>
          <w:sz w:val="24"/>
          <w:szCs w:val="24"/>
        </w:rPr>
        <w:t>如</w:t>
      </w:r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銀行定期存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單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(bank certificates of deposit)</w:t>
      </w:r>
      <w:r w:rsidRPr="002D4124">
        <w:rPr>
          <w:rFonts w:ascii="Times New Roman" w:hAnsi="Times New Roman" w:cs="Times New Roman"/>
          <w:bCs/>
          <w:sz w:val="24"/>
          <w:szCs w:val="24"/>
        </w:rPr>
        <w:t>、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國庫券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(U.S. Treasury bills )</w:t>
      </w:r>
      <w:r w:rsidRPr="002D4124">
        <w:rPr>
          <w:rFonts w:ascii="Times New Roman" w:hAnsi="Times New Roman" w:cs="Times New Roman"/>
          <w:bCs/>
          <w:sz w:val="24"/>
          <w:szCs w:val="24"/>
        </w:rPr>
        <w:t>、商業本票</w:t>
      </w:r>
      <w:r w:rsidRPr="002D4124">
        <w:rPr>
          <w:rFonts w:ascii="Times New Roman" w:hAnsi="Times New Roman" w:cs="Times New Roman"/>
          <w:bCs/>
          <w:sz w:val="24"/>
          <w:szCs w:val="24"/>
        </w:rPr>
        <w:t>(commercial paper)</w:t>
      </w:r>
      <w:r w:rsidRPr="002D4124">
        <w:rPr>
          <w:rFonts w:ascii="Times New Roman" w:hAnsi="Times New Roman" w:cs="Times New Roman"/>
          <w:bCs/>
          <w:sz w:val="24"/>
          <w:szCs w:val="24"/>
        </w:rPr>
        <w:t>、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債券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等</w:t>
      </w:r>
    </w:p>
    <w:p w:rsidR="000202FF" w:rsidRPr="002D4124" w:rsidRDefault="000202FF" w:rsidP="002D4124">
      <w:pPr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=&gt;</w:t>
      </w:r>
      <w:r w:rsidRPr="002D4124">
        <w:rPr>
          <w:rFonts w:ascii="Times New Roman" w:hAnsi="Times New Roman" w:cs="Times New Roman"/>
          <w:bCs/>
          <w:sz w:val="24"/>
          <w:szCs w:val="24"/>
        </w:rPr>
        <w:t>短期債務證券投資。</w:t>
      </w:r>
    </w:p>
    <w:p w:rsidR="000202FF" w:rsidRPr="002D4124" w:rsidRDefault="000202FF" w:rsidP="002D412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D4124">
        <w:rPr>
          <w:rFonts w:ascii="Times New Roman" w:hAnsi="Times New Roman" w:cs="Times New Roman"/>
          <w:bCs/>
          <w:sz w:val="24"/>
          <w:szCs w:val="24"/>
        </w:rPr>
        <w:t>短期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債務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:</w:t>
      </w:r>
      <w:r w:rsidRPr="002D4124">
        <w:rPr>
          <w:rFonts w:ascii="Times New Roman" w:hAnsi="Times New Roman" w:cs="Times New Roman"/>
          <w:bCs/>
          <w:sz w:val="24"/>
          <w:szCs w:val="24"/>
        </w:rPr>
        <w:t>這些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債務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皆可在到期時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兌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換成固定金額的現金。規定投資時間不得超過三個月，旨在避免因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為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期間過長，受到利率波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動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的影響，而使短期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債務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證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券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的市價發生變</w:t>
      </w:r>
      <w:proofErr w:type="gramStart"/>
      <w:r w:rsidRPr="002D4124">
        <w:rPr>
          <w:rFonts w:ascii="Times New Roman" w:hAnsi="Times New Roman" w:cs="Times New Roman"/>
          <w:bCs/>
          <w:sz w:val="24"/>
          <w:szCs w:val="24"/>
        </w:rPr>
        <w:t>動</w:t>
      </w:r>
      <w:proofErr w:type="gramEnd"/>
      <w:r w:rsidRPr="002D4124">
        <w:rPr>
          <w:rFonts w:ascii="Times New Roman" w:hAnsi="Times New Roman" w:cs="Times New Roman"/>
          <w:bCs/>
          <w:sz w:val="24"/>
          <w:szCs w:val="24"/>
        </w:rPr>
        <w:t>，而影響出售變現的金額。</w:t>
      </w:r>
    </w:p>
    <w:p w:rsidR="00951219" w:rsidRPr="002D4124" w:rsidRDefault="00951219" w:rsidP="00951219">
      <w:pPr>
        <w:rPr>
          <w:rFonts w:ascii="Times New Roman" w:hAnsi="Times New Roman" w:cs="Times New Roman"/>
          <w:sz w:val="24"/>
          <w:szCs w:val="24"/>
        </w:rPr>
      </w:pPr>
    </w:p>
    <w:sectPr w:rsidR="00951219" w:rsidRPr="002D4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FKai-SB">
    <w:altName w:val="Arial Unicode MS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EC5"/>
    <w:multiLevelType w:val="hybridMultilevel"/>
    <w:tmpl w:val="584A8A0E"/>
    <w:lvl w:ilvl="0" w:tplc="D4B0DB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BFE0">
      <w:start w:val="25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AC534">
      <w:start w:val="250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4F9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AEC3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663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670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C1D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6C3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21336"/>
    <w:multiLevelType w:val="hybridMultilevel"/>
    <w:tmpl w:val="89C02D40"/>
    <w:lvl w:ilvl="0" w:tplc="64E2B6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6BD82">
      <w:start w:val="21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896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25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A4C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2E0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6A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AA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8D4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9A6771"/>
    <w:multiLevelType w:val="hybridMultilevel"/>
    <w:tmpl w:val="36C2FF3E"/>
    <w:lvl w:ilvl="0" w:tplc="A29267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C15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6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AE5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684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A68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C86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61B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6FB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CD622F"/>
    <w:multiLevelType w:val="hybridMultilevel"/>
    <w:tmpl w:val="CC0EAFA4"/>
    <w:lvl w:ilvl="0" w:tplc="9F10BA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88C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6E8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0A4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408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A853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E7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8E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0C5E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252A09"/>
    <w:multiLevelType w:val="hybridMultilevel"/>
    <w:tmpl w:val="B76654B8"/>
    <w:lvl w:ilvl="0" w:tplc="7EEA59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4A3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6EE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6D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E0F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8D2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FA67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C7C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A41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05A1B"/>
    <w:multiLevelType w:val="hybridMultilevel"/>
    <w:tmpl w:val="EF94856A"/>
    <w:lvl w:ilvl="0" w:tplc="CC9044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21A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8D0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E0A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600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747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CFE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A1D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E2C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784FAC"/>
    <w:multiLevelType w:val="hybridMultilevel"/>
    <w:tmpl w:val="6CB4A494"/>
    <w:lvl w:ilvl="0" w:tplc="58B207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D2B61E">
      <w:start w:val="25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2E220">
      <w:start w:val="25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010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CBB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630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E35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2F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43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84838"/>
    <w:multiLevelType w:val="hybridMultilevel"/>
    <w:tmpl w:val="B27AA77A"/>
    <w:lvl w:ilvl="0" w:tplc="A0AA2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E1360">
      <w:start w:val="197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62E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E8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0C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88A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463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662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C2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1F46A1"/>
    <w:multiLevelType w:val="hybridMultilevel"/>
    <w:tmpl w:val="BE6CA86E"/>
    <w:lvl w:ilvl="0" w:tplc="153031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A1518">
      <w:start w:val="250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A9500">
      <w:start w:val="250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016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016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ED5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E7C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818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23B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667213"/>
    <w:multiLevelType w:val="hybridMultilevel"/>
    <w:tmpl w:val="3EB86F10"/>
    <w:lvl w:ilvl="0" w:tplc="2E340D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A5074">
      <w:start w:val="250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218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439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69D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EFB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A2F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C3D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AD8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10971"/>
    <w:multiLevelType w:val="hybridMultilevel"/>
    <w:tmpl w:val="B6266DAA"/>
    <w:lvl w:ilvl="0" w:tplc="8A4E34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8EA54">
      <w:start w:val="251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25B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8B6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033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C01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C7A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8EF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845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7E5C29"/>
    <w:multiLevelType w:val="hybridMultilevel"/>
    <w:tmpl w:val="BD3A0A98"/>
    <w:lvl w:ilvl="0" w:tplc="C3A666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638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A86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EF9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2CC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8A4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A2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E34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6FF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8A5D57"/>
    <w:multiLevelType w:val="hybridMultilevel"/>
    <w:tmpl w:val="449C6830"/>
    <w:lvl w:ilvl="0" w:tplc="84CA9B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A4FC6">
      <w:start w:val="25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441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441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444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69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CBA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694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8AF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F347F8"/>
    <w:multiLevelType w:val="hybridMultilevel"/>
    <w:tmpl w:val="60F8A534"/>
    <w:lvl w:ilvl="0" w:tplc="6AD859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0FA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807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A4B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0A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A22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2FB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83F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70DC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386733"/>
    <w:multiLevelType w:val="hybridMultilevel"/>
    <w:tmpl w:val="CA582BEC"/>
    <w:lvl w:ilvl="0" w:tplc="4AC281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4DA58">
      <w:start w:val="25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162C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E4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EEA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CF0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CF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C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28E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CA788C"/>
    <w:multiLevelType w:val="hybridMultilevel"/>
    <w:tmpl w:val="B096F46A"/>
    <w:lvl w:ilvl="0" w:tplc="1702FA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A8F1E">
      <w:start w:val="247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A74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AF2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F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AA6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456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E1B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0BF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F64A2"/>
    <w:multiLevelType w:val="hybridMultilevel"/>
    <w:tmpl w:val="DA42AF0E"/>
    <w:lvl w:ilvl="0" w:tplc="5FF6C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CE056">
      <w:start w:val="25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246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617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A6B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5050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45C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40D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A0C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B32CC"/>
    <w:multiLevelType w:val="hybridMultilevel"/>
    <w:tmpl w:val="E5626C04"/>
    <w:lvl w:ilvl="0" w:tplc="755226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466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F3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A4B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5D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E4A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2A8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BC32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AE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22AE3"/>
    <w:multiLevelType w:val="hybridMultilevel"/>
    <w:tmpl w:val="DD302C66"/>
    <w:lvl w:ilvl="0" w:tplc="BA0016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B48B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88C1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2EF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28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421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89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EB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8C700A"/>
    <w:multiLevelType w:val="hybridMultilevel"/>
    <w:tmpl w:val="1DD49F2E"/>
    <w:lvl w:ilvl="0" w:tplc="244E0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C879E">
      <w:start w:val="25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01E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68A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54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D2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E7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ABD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014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CE66C0"/>
    <w:multiLevelType w:val="hybridMultilevel"/>
    <w:tmpl w:val="3E3C1038"/>
    <w:lvl w:ilvl="0" w:tplc="8DBA9E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04E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C2A1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E1D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E03B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58D1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CD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0BE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E5C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020D7E"/>
    <w:multiLevelType w:val="hybridMultilevel"/>
    <w:tmpl w:val="7B445CD2"/>
    <w:lvl w:ilvl="0" w:tplc="53FA0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4044A">
      <w:start w:val="25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47FE8">
      <w:start w:val="25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E8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4A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CAF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845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AD6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04B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DE71EB"/>
    <w:multiLevelType w:val="hybridMultilevel"/>
    <w:tmpl w:val="12328EF0"/>
    <w:lvl w:ilvl="0" w:tplc="FF18C9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411D8">
      <w:start w:val="25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FB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629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621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C7A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23B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A5B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A24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971541"/>
    <w:multiLevelType w:val="hybridMultilevel"/>
    <w:tmpl w:val="4790EC0E"/>
    <w:lvl w:ilvl="0" w:tplc="99AA9A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A6654">
      <w:start w:val="20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4CAB2">
      <w:start w:val="201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A41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E22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C69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0E3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484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EAF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C46BAF"/>
    <w:multiLevelType w:val="hybridMultilevel"/>
    <w:tmpl w:val="BE881DFE"/>
    <w:lvl w:ilvl="0" w:tplc="017C29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014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2A2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8DA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94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AFB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7E9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ADA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FA83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B8652F"/>
    <w:multiLevelType w:val="hybridMultilevel"/>
    <w:tmpl w:val="FF564A7C"/>
    <w:lvl w:ilvl="0" w:tplc="D818C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E1B4C">
      <w:start w:val="25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B8C6F0">
      <w:start w:val="250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F0B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8A1D6">
      <w:start w:val="2503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E24D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08D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C40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81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DA219F"/>
    <w:multiLevelType w:val="hybridMultilevel"/>
    <w:tmpl w:val="0E4E0E14"/>
    <w:lvl w:ilvl="0" w:tplc="8C8E9A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4D162">
      <w:start w:val="17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42E0A">
      <w:start w:val="171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E4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0B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EF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C6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072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C4C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395E76"/>
    <w:multiLevelType w:val="hybridMultilevel"/>
    <w:tmpl w:val="5114CE68"/>
    <w:lvl w:ilvl="0" w:tplc="23EA37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6FE9E">
      <w:start w:val="24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5403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F3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090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62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CE0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25E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C3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EB44C5"/>
    <w:multiLevelType w:val="hybridMultilevel"/>
    <w:tmpl w:val="E8966FE4"/>
    <w:lvl w:ilvl="0" w:tplc="E0AA5F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2E8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7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AEC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430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67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A51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42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688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0E6F37"/>
    <w:multiLevelType w:val="hybridMultilevel"/>
    <w:tmpl w:val="CEB6921A"/>
    <w:lvl w:ilvl="0" w:tplc="977AAC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6C878">
      <w:start w:val="25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6908C">
      <w:start w:val="250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6EC2A">
      <w:start w:val="2503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A0C0A">
      <w:start w:val="2503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086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C2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417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844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A05EF5"/>
    <w:multiLevelType w:val="hybridMultilevel"/>
    <w:tmpl w:val="60CA89FC"/>
    <w:lvl w:ilvl="0" w:tplc="F160A0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23CFE">
      <w:start w:val="247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285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490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1C26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CE8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C20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4A8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21B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5F27FF"/>
    <w:multiLevelType w:val="hybridMultilevel"/>
    <w:tmpl w:val="567E8B4C"/>
    <w:lvl w:ilvl="0" w:tplc="54000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0D426">
      <w:start w:val="17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E17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0F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A34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85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2D3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A3B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23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BA2044"/>
    <w:multiLevelType w:val="hybridMultilevel"/>
    <w:tmpl w:val="0CDE03AA"/>
    <w:lvl w:ilvl="0" w:tplc="0492CC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E1B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8E4B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A1D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4FB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29F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BB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689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611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1"/>
  </w:num>
  <w:num w:numId="5">
    <w:abstractNumId w:val="27"/>
  </w:num>
  <w:num w:numId="6">
    <w:abstractNumId w:val="15"/>
  </w:num>
  <w:num w:numId="7">
    <w:abstractNumId w:val="30"/>
  </w:num>
  <w:num w:numId="8">
    <w:abstractNumId w:val="10"/>
  </w:num>
  <w:num w:numId="9">
    <w:abstractNumId w:val="21"/>
  </w:num>
  <w:num w:numId="10">
    <w:abstractNumId w:val="4"/>
  </w:num>
  <w:num w:numId="11">
    <w:abstractNumId w:val="9"/>
  </w:num>
  <w:num w:numId="12">
    <w:abstractNumId w:val="0"/>
  </w:num>
  <w:num w:numId="13">
    <w:abstractNumId w:val="32"/>
  </w:num>
  <w:num w:numId="14">
    <w:abstractNumId w:val="17"/>
  </w:num>
  <w:num w:numId="15">
    <w:abstractNumId w:val="5"/>
  </w:num>
  <w:num w:numId="16">
    <w:abstractNumId w:val="3"/>
  </w:num>
  <w:num w:numId="17">
    <w:abstractNumId w:val="8"/>
  </w:num>
  <w:num w:numId="18">
    <w:abstractNumId w:val="2"/>
  </w:num>
  <w:num w:numId="19">
    <w:abstractNumId w:val="29"/>
  </w:num>
  <w:num w:numId="20">
    <w:abstractNumId w:val="25"/>
  </w:num>
  <w:num w:numId="21">
    <w:abstractNumId w:val="19"/>
  </w:num>
  <w:num w:numId="22">
    <w:abstractNumId w:val="13"/>
  </w:num>
  <w:num w:numId="23">
    <w:abstractNumId w:val="6"/>
  </w:num>
  <w:num w:numId="24">
    <w:abstractNumId w:val="16"/>
  </w:num>
  <w:num w:numId="25">
    <w:abstractNumId w:val="28"/>
  </w:num>
  <w:num w:numId="26">
    <w:abstractNumId w:val="20"/>
  </w:num>
  <w:num w:numId="27">
    <w:abstractNumId w:val="14"/>
  </w:num>
  <w:num w:numId="28">
    <w:abstractNumId w:val="12"/>
  </w:num>
  <w:num w:numId="29">
    <w:abstractNumId w:val="11"/>
  </w:num>
  <w:num w:numId="30">
    <w:abstractNumId w:val="18"/>
  </w:num>
  <w:num w:numId="31">
    <w:abstractNumId w:val="23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91"/>
    <w:rsid w:val="000202FF"/>
    <w:rsid w:val="00021D91"/>
    <w:rsid w:val="002D4124"/>
    <w:rsid w:val="00552558"/>
    <w:rsid w:val="00951219"/>
    <w:rsid w:val="00AB1683"/>
    <w:rsid w:val="00B444A3"/>
    <w:rsid w:val="00C86559"/>
    <w:rsid w:val="00D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65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2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65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2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298">
          <w:marLeft w:val="57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03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32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714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304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083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758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53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70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155">
          <w:marLeft w:val="122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536">
          <w:marLeft w:val="122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55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8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81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58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3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43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06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17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38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80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02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30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270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146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192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83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27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675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0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305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5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426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337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94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681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150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8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338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407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20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9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57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33">
          <w:marLeft w:val="57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235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823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575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077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762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735">
          <w:marLeft w:val="164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8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31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117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333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50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164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098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728">
          <w:marLeft w:val="164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559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195">
          <w:marLeft w:val="164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544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684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53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0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50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46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86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62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04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17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23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57851">
          <w:marLeft w:val="57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448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33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8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74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248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0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33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16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07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79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93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11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95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82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459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140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867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67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913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5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026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220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8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609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82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29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348">
          <w:marLeft w:val="115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223">
          <w:marLeft w:val="57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992">
          <w:marLeft w:val="57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012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186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966">
          <w:marLeft w:val="115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128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1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17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458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791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06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125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04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43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36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68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59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94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1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48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43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72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627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239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980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260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041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25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61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204">
          <w:marLeft w:val="188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901">
          <w:marLeft w:val="188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38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182">
          <w:marLeft w:val="188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497">
          <w:marLeft w:val="188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57">
          <w:marLeft w:val="122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02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27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03">
          <w:marLeft w:val="164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36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137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26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531">
          <w:marLeft w:val="164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920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114">
          <w:marLeft w:val="26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954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281">
          <w:marLeft w:val="26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516">
          <w:marLeft w:val="164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382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885">
          <w:marLeft w:val="26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939">
          <w:marLeft w:val="213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066">
          <w:marLeft w:val="26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14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29">
          <w:marLeft w:val="164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1">
          <w:marLeft w:val="164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9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32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0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8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98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01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24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98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84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5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77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308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80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50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4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45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39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40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76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430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053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70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01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6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84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4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43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56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54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525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960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12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103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838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221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393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9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030">
          <w:marLeft w:val="115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062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744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5</cp:revision>
  <dcterms:created xsi:type="dcterms:W3CDTF">2013-03-19T21:52:00Z</dcterms:created>
  <dcterms:modified xsi:type="dcterms:W3CDTF">2013-03-19T22:51:00Z</dcterms:modified>
</cp:coreProperties>
</file>