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0DD" w:rsidRPr="005260DD" w:rsidRDefault="005260DD" w:rsidP="005260DD">
      <w:pPr>
        <w:pBdr>
          <w:bottom w:val="single" w:sz="6" w:space="0" w:color="999999"/>
        </w:pBdr>
        <w:shd w:val="clear" w:color="auto" w:fill="FFFFFF"/>
        <w:spacing w:after="0" w:line="480" w:lineRule="atLeast"/>
        <w:outlineLvl w:val="0"/>
        <w:rPr>
          <w:rFonts w:ascii="Verdana" w:eastAsia="Times New Roman" w:hAnsi="Verdana" w:cs="Times New Roman"/>
          <w:b/>
          <w:bCs/>
          <w:color w:val="000000"/>
          <w:kern w:val="36"/>
          <w:sz w:val="28"/>
          <w:szCs w:val="28"/>
        </w:rPr>
      </w:pPr>
      <w:r w:rsidRPr="005260DD">
        <w:rPr>
          <w:rFonts w:ascii="Verdana" w:eastAsia="Times New Roman" w:hAnsi="Verdana" w:cs="Times New Roman"/>
          <w:b/>
          <w:bCs/>
          <w:color w:val="000000"/>
          <w:kern w:val="36"/>
          <w:sz w:val="28"/>
          <w:szCs w:val="28"/>
        </w:rPr>
        <w:fldChar w:fldCharType="begin"/>
      </w:r>
      <w:r w:rsidRPr="005260DD">
        <w:rPr>
          <w:rFonts w:ascii="Verdana" w:eastAsia="Times New Roman" w:hAnsi="Verdana" w:cs="Times New Roman"/>
          <w:b/>
          <w:bCs/>
          <w:color w:val="000000"/>
          <w:kern w:val="36"/>
          <w:sz w:val="28"/>
          <w:szCs w:val="28"/>
        </w:rPr>
        <w:instrText xml:space="preserve"> HYPERLINK "http://www.cnblogs.com/liuhaorain/archive/2012/03/11/2378108.html" </w:instrText>
      </w:r>
      <w:r w:rsidRPr="005260DD">
        <w:rPr>
          <w:rFonts w:ascii="Verdana" w:eastAsia="Times New Roman" w:hAnsi="Verdana" w:cs="Times New Roman"/>
          <w:b/>
          <w:bCs/>
          <w:color w:val="000000"/>
          <w:kern w:val="36"/>
          <w:sz w:val="28"/>
          <w:szCs w:val="28"/>
        </w:rPr>
        <w:fldChar w:fldCharType="separate"/>
      </w:r>
      <w:r w:rsidRPr="005260DD">
        <w:rPr>
          <w:rFonts w:ascii="Verdana" w:eastAsia="Times New Roman" w:hAnsi="Verdana" w:cs="Times New Roman"/>
          <w:b/>
          <w:bCs/>
          <w:color w:val="339900"/>
          <w:kern w:val="36"/>
          <w:sz w:val="28"/>
          <w:szCs w:val="28"/>
          <w:u w:val="single"/>
        </w:rPr>
        <w:t>ADO.NET</w:t>
      </w:r>
      <w:r w:rsidRPr="005260DD">
        <w:rPr>
          <w:rFonts w:ascii="SimSun" w:eastAsia="SimSun" w:hAnsi="SimSun" w:cs="SimSun" w:hint="eastAsia"/>
          <w:b/>
          <w:bCs/>
          <w:color w:val="339900"/>
          <w:kern w:val="36"/>
          <w:sz w:val="28"/>
          <w:szCs w:val="28"/>
          <w:u w:val="single"/>
        </w:rPr>
        <w:t>入门教程（七）</w:t>
      </w:r>
      <w:r w:rsidRPr="005260DD">
        <w:rPr>
          <w:rFonts w:ascii="Verdana" w:eastAsia="Times New Roman" w:hAnsi="Verdana" w:cs="Times New Roman"/>
          <w:b/>
          <w:bCs/>
          <w:color w:val="339900"/>
          <w:kern w:val="36"/>
          <w:sz w:val="28"/>
          <w:szCs w:val="28"/>
          <w:u w:val="single"/>
        </w:rPr>
        <w:t xml:space="preserve"> </w:t>
      </w:r>
      <w:r w:rsidRPr="005260DD">
        <w:rPr>
          <w:rFonts w:ascii="SimSun" w:eastAsia="SimSun" w:hAnsi="SimSun" w:cs="SimSun" w:hint="eastAsia"/>
          <w:b/>
          <w:bCs/>
          <w:color w:val="339900"/>
          <w:kern w:val="36"/>
          <w:sz w:val="28"/>
          <w:szCs w:val="28"/>
          <w:u w:val="single"/>
        </w:rPr>
        <w:t>谈谈</w:t>
      </w:r>
      <w:r w:rsidRPr="005260DD">
        <w:rPr>
          <w:rFonts w:ascii="Verdana" w:eastAsia="Times New Roman" w:hAnsi="Verdana" w:cs="Times New Roman"/>
          <w:b/>
          <w:bCs/>
          <w:color w:val="339900"/>
          <w:kern w:val="36"/>
          <w:sz w:val="28"/>
          <w:szCs w:val="28"/>
          <w:u w:val="single"/>
        </w:rPr>
        <w:t>Command</w:t>
      </w:r>
      <w:r w:rsidRPr="005260DD">
        <w:rPr>
          <w:rFonts w:ascii="SimSun" w:eastAsia="SimSun" w:hAnsi="SimSun" w:cs="SimSun" w:hint="eastAsia"/>
          <w:b/>
          <w:bCs/>
          <w:color w:val="339900"/>
          <w:kern w:val="36"/>
          <w:sz w:val="28"/>
          <w:szCs w:val="28"/>
          <w:u w:val="single"/>
        </w:rPr>
        <w:t>对象高级应用</w:t>
      </w:r>
      <w:r w:rsidRPr="005260DD">
        <w:rPr>
          <w:rFonts w:ascii="Verdana" w:eastAsia="Times New Roman" w:hAnsi="Verdana" w:cs="Times New Roman"/>
          <w:b/>
          <w:bCs/>
          <w:color w:val="000000"/>
          <w:kern w:val="36"/>
          <w:sz w:val="28"/>
          <w:szCs w:val="28"/>
        </w:rPr>
        <w:fldChar w:fldCharType="end"/>
      </w:r>
    </w:p>
    <w:p w:rsidR="005260DD" w:rsidRPr="005260DD" w:rsidRDefault="005260DD" w:rsidP="005260DD">
      <w:pPr>
        <w:shd w:val="clear" w:color="auto" w:fill="FFFFFF"/>
        <w:spacing w:before="225" w:after="30" w:line="240" w:lineRule="auto"/>
        <w:outlineLvl w:val="2"/>
        <w:rPr>
          <w:rFonts w:ascii="Verdana" w:eastAsia="Times New Roman" w:hAnsi="Verdana" w:cs="Times New Roman"/>
          <w:b/>
          <w:bCs/>
          <w:color w:val="000000"/>
          <w:sz w:val="24"/>
          <w:szCs w:val="24"/>
        </w:rPr>
      </w:pPr>
      <w:bookmarkStart w:id="0" w:name="_GoBack"/>
      <w:bookmarkEnd w:id="0"/>
      <w:r w:rsidRPr="005260DD">
        <w:rPr>
          <w:rFonts w:ascii="SimSun" w:eastAsia="SimSun" w:hAnsi="SimSun" w:cs="SimSun" w:hint="eastAsia"/>
          <w:b/>
          <w:bCs/>
          <w:color w:val="000000"/>
          <w:sz w:val="24"/>
          <w:szCs w:val="24"/>
        </w:rPr>
        <w:t>目</w:t>
      </w:r>
      <w:r w:rsidRPr="005260DD">
        <w:rPr>
          <w:rFonts w:ascii="SimSun" w:eastAsia="SimSun" w:hAnsi="SimSun" w:cs="SimSun"/>
          <w:b/>
          <w:bCs/>
          <w:color w:val="000000"/>
          <w:sz w:val="24"/>
          <w:szCs w:val="24"/>
        </w:rPr>
        <w:t>录</w:t>
      </w:r>
    </w:p>
    <w:p w:rsidR="005260DD" w:rsidRPr="005260DD" w:rsidRDefault="005260DD" w:rsidP="005260DD">
      <w:pPr>
        <w:numPr>
          <w:ilvl w:val="0"/>
          <w:numId w:val="1"/>
        </w:numPr>
        <w:shd w:val="clear" w:color="auto" w:fill="FFFFFF"/>
        <w:wordWrap w:val="0"/>
        <w:spacing w:after="0" w:line="240" w:lineRule="auto"/>
        <w:ind w:left="675"/>
        <w:rPr>
          <w:rFonts w:ascii="Verdana" w:eastAsia="Times New Roman" w:hAnsi="Verdana" w:cs="Times New Roman"/>
          <w:color w:val="000000"/>
        </w:rPr>
      </w:pPr>
      <w:hyperlink r:id="rId6" w:anchor="title_1" w:history="1">
        <w:r w:rsidRPr="005260DD">
          <w:rPr>
            <w:rFonts w:ascii="SimSun" w:eastAsia="SimSun" w:hAnsi="SimSun" w:cs="SimSun" w:hint="eastAsia"/>
            <w:color w:val="000000"/>
            <w:u w:val="single"/>
          </w:rPr>
          <w:t>异步执行命令</w:t>
        </w:r>
      </w:hyperlink>
    </w:p>
    <w:p w:rsidR="005260DD" w:rsidRPr="005260DD" w:rsidRDefault="005260DD" w:rsidP="005260DD">
      <w:pPr>
        <w:numPr>
          <w:ilvl w:val="0"/>
          <w:numId w:val="1"/>
        </w:numPr>
        <w:shd w:val="clear" w:color="auto" w:fill="FFFFFF"/>
        <w:wordWrap w:val="0"/>
        <w:spacing w:after="0" w:line="240" w:lineRule="auto"/>
        <w:ind w:left="675"/>
        <w:rPr>
          <w:rFonts w:ascii="Verdana" w:eastAsia="Times New Roman" w:hAnsi="Verdana" w:cs="Times New Roman"/>
          <w:color w:val="000000"/>
        </w:rPr>
      </w:pPr>
      <w:hyperlink r:id="rId7" w:anchor="title_2" w:history="1">
        <w:r w:rsidRPr="005260DD">
          <w:rPr>
            <w:rFonts w:ascii="SimSun" w:eastAsia="SimSun" w:hAnsi="SimSun" w:cs="SimSun" w:hint="eastAsia"/>
            <w:color w:val="000000"/>
            <w:u w:val="single"/>
          </w:rPr>
          <w:t>请使用参数化查询</w:t>
        </w:r>
      </w:hyperlink>
    </w:p>
    <w:p w:rsidR="005260DD" w:rsidRPr="005260DD" w:rsidRDefault="005260DD" w:rsidP="005260DD">
      <w:pPr>
        <w:numPr>
          <w:ilvl w:val="0"/>
          <w:numId w:val="1"/>
        </w:numPr>
        <w:shd w:val="clear" w:color="auto" w:fill="FFFFFF"/>
        <w:wordWrap w:val="0"/>
        <w:spacing w:after="0" w:line="240" w:lineRule="auto"/>
        <w:ind w:left="675"/>
        <w:rPr>
          <w:rFonts w:ascii="Verdana" w:eastAsia="Times New Roman" w:hAnsi="Verdana" w:cs="Times New Roman"/>
          <w:color w:val="000000"/>
        </w:rPr>
      </w:pPr>
      <w:hyperlink r:id="rId8" w:anchor="title_3" w:history="1">
        <w:r w:rsidRPr="005260DD">
          <w:rPr>
            <w:rFonts w:ascii="SimSun" w:eastAsia="SimSun" w:hAnsi="SimSun" w:cs="SimSun" w:hint="eastAsia"/>
            <w:color w:val="000000"/>
            <w:u w:val="single"/>
          </w:rPr>
          <w:t>获取插入行的</w:t>
        </w:r>
        <w:r w:rsidRPr="005260DD">
          <w:rPr>
            <w:rFonts w:ascii="Verdana" w:eastAsia="Times New Roman" w:hAnsi="Verdana" w:cs="Times New Roman"/>
            <w:color w:val="000000"/>
            <w:u w:val="single"/>
          </w:rPr>
          <w:t>ID</w:t>
        </w:r>
      </w:hyperlink>
    </w:p>
    <w:p w:rsidR="005260DD" w:rsidRPr="005260DD" w:rsidRDefault="005260DD" w:rsidP="005260DD">
      <w:pPr>
        <w:numPr>
          <w:ilvl w:val="0"/>
          <w:numId w:val="1"/>
        </w:numPr>
        <w:shd w:val="clear" w:color="auto" w:fill="FFFFFF"/>
        <w:wordWrap w:val="0"/>
        <w:spacing w:after="0" w:line="240" w:lineRule="auto"/>
        <w:ind w:left="675"/>
        <w:rPr>
          <w:rFonts w:ascii="Verdana" w:eastAsia="Times New Roman" w:hAnsi="Verdana" w:cs="Times New Roman"/>
          <w:color w:val="000000"/>
        </w:rPr>
      </w:pPr>
      <w:hyperlink r:id="rId9" w:anchor="title_4" w:history="1">
        <w:r w:rsidRPr="005260DD">
          <w:rPr>
            <w:rFonts w:ascii="SimSun" w:eastAsia="SimSun" w:hAnsi="SimSun" w:cs="SimSun" w:hint="eastAsia"/>
            <w:color w:val="000000"/>
            <w:u w:val="single"/>
          </w:rPr>
          <w:t>总结</w:t>
        </w:r>
      </w:hyperlink>
    </w:p>
    <w:p w:rsidR="005260DD" w:rsidRPr="005260DD" w:rsidRDefault="005260DD" w:rsidP="005260DD">
      <w:pPr>
        <w:shd w:val="clear" w:color="auto" w:fill="FFFFFF"/>
        <w:spacing w:after="0" w:line="240" w:lineRule="auto"/>
        <w:rPr>
          <w:rFonts w:ascii="Verdana" w:eastAsia="Times New Roman" w:hAnsi="Verdana" w:cs="Times New Roman"/>
          <w:color w:val="000000"/>
        </w:rPr>
      </w:pPr>
      <w:r w:rsidRPr="005260DD">
        <w:rPr>
          <w:rFonts w:ascii="Verdana" w:eastAsia="Times New Roman" w:hAnsi="Verdana" w:cs="Times New Roman"/>
          <w:color w:val="000000"/>
        </w:rPr>
        <w:pict>
          <v:rect id="_x0000_i1025" style="width:0;height:1.5pt" o:hralign="center" o:hrstd="t" o:hr="t" fillcolor="#a0a0a0" stroked="f"/>
        </w:pict>
      </w:r>
    </w:p>
    <w:p w:rsidR="005260DD" w:rsidRPr="005260DD" w:rsidRDefault="005260DD" w:rsidP="005260DD">
      <w:pPr>
        <w:shd w:val="clear" w:color="auto" w:fill="FFFFFF"/>
        <w:spacing w:before="225" w:after="30" w:line="240" w:lineRule="auto"/>
        <w:outlineLvl w:val="2"/>
        <w:rPr>
          <w:rFonts w:ascii="Verdana" w:eastAsia="Times New Roman" w:hAnsi="Verdana" w:cs="Times New Roman"/>
          <w:b/>
          <w:bCs/>
          <w:color w:val="000000"/>
          <w:sz w:val="24"/>
          <w:szCs w:val="24"/>
        </w:rPr>
      </w:pPr>
      <w:r w:rsidRPr="005260DD">
        <w:rPr>
          <w:rFonts w:ascii="Verdana" w:eastAsia="Times New Roman" w:hAnsi="Verdana" w:cs="Times New Roman"/>
          <w:b/>
          <w:bCs/>
          <w:color w:val="000000"/>
          <w:sz w:val="24"/>
          <w:szCs w:val="24"/>
        </w:rPr>
        <w:t xml:space="preserve">1. </w:t>
      </w:r>
      <w:r w:rsidRPr="005260DD">
        <w:rPr>
          <w:rFonts w:ascii="SimSun" w:eastAsia="SimSun" w:hAnsi="SimSun" w:cs="SimSun" w:hint="eastAsia"/>
          <w:b/>
          <w:bCs/>
          <w:color w:val="000000"/>
          <w:sz w:val="24"/>
          <w:szCs w:val="24"/>
        </w:rPr>
        <w:t>异步执行命</w:t>
      </w:r>
      <w:r w:rsidRPr="005260DD">
        <w:rPr>
          <w:rFonts w:ascii="SimSun" w:eastAsia="SimSun" w:hAnsi="SimSun" w:cs="SimSun"/>
          <w:b/>
          <w:bCs/>
          <w:color w:val="000000"/>
          <w:sz w:val="24"/>
          <w:szCs w:val="24"/>
        </w:rPr>
        <w:t>令</w:t>
      </w:r>
    </w:p>
    <w:p w:rsidR="005260DD" w:rsidRPr="005260DD" w:rsidRDefault="005260DD" w:rsidP="005260DD">
      <w:pPr>
        <w:shd w:val="clear" w:color="auto" w:fill="FFFFFF"/>
        <w:spacing w:before="150" w:after="150" w:line="240" w:lineRule="auto"/>
        <w:rPr>
          <w:rFonts w:ascii="Verdana" w:eastAsia="Times New Roman" w:hAnsi="Verdana" w:cs="Times New Roman"/>
          <w:color w:val="000000"/>
        </w:rPr>
      </w:pPr>
      <w:r w:rsidRPr="005260DD">
        <w:rPr>
          <w:rFonts w:ascii="Verdana" w:eastAsia="Times New Roman" w:hAnsi="Verdana" w:cs="Times New Roman"/>
          <w:color w:val="000000"/>
        </w:rPr>
        <w:t xml:space="preserve">      </w:t>
      </w:r>
      <w:r w:rsidRPr="005260DD">
        <w:rPr>
          <w:rFonts w:ascii="SimSun" w:eastAsia="SimSun" w:hAnsi="SimSun" w:cs="SimSun" w:hint="eastAsia"/>
          <w:color w:val="000000"/>
        </w:rPr>
        <w:t>在</w:t>
      </w:r>
      <w:r w:rsidRPr="005260DD">
        <w:rPr>
          <w:rFonts w:ascii="Verdana" w:eastAsia="Times New Roman" w:hAnsi="Verdana" w:cs="Times New Roman"/>
          <w:color w:val="000000"/>
        </w:rPr>
        <w:t>ADO.NET 2.0</w:t>
      </w:r>
      <w:r w:rsidRPr="005260DD">
        <w:rPr>
          <w:rFonts w:ascii="SimSun" w:eastAsia="SimSun" w:hAnsi="SimSun" w:cs="SimSun" w:hint="eastAsia"/>
          <w:color w:val="000000"/>
        </w:rPr>
        <w:t>版本之前，执行</w:t>
      </w:r>
      <w:r w:rsidRPr="005260DD">
        <w:rPr>
          <w:rFonts w:ascii="Verdana" w:eastAsia="Times New Roman" w:hAnsi="Verdana" w:cs="Times New Roman"/>
          <w:color w:val="000000"/>
        </w:rPr>
        <w:t>Command</w:t>
      </w:r>
      <w:r w:rsidRPr="005260DD">
        <w:rPr>
          <w:rFonts w:ascii="SimSun" w:eastAsia="SimSun" w:hAnsi="SimSun" w:cs="SimSun" w:hint="eastAsia"/>
          <w:color w:val="000000"/>
        </w:rPr>
        <w:t>对象命令时，需要等待命令完成才能执行其他操作。比如，执行</w:t>
      </w:r>
      <w:proofErr w:type="spellStart"/>
      <w:r w:rsidRPr="005260DD">
        <w:rPr>
          <w:rFonts w:ascii="Verdana" w:eastAsia="Times New Roman" w:hAnsi="Verdana" w:cs="Times New Roman"/>
          <w:color w:val="000000"/>
        </w:rPr>
        <w:t>ExcuteNonQuery</w:t>
      </w:r>
      <w:proofErr w:type="spellEnd"/>
      <w:r w:rsidRPr="005260DD">
        <w:rPr>
          <w:rFonts w:ascii="Verdana" w:eastAsia="Times New Roman" w:hAnsi="Verdana" w:cs="Times New Roman"/>
          <w:color w:val="000000"/>
        </w:rPr>
        <w:t>()</w:t>
      </w:r>
      <w:r w:rsidRPr="005260DD">
        <w:rPr>
          <w:rFonts w:ascii="SimSun" w:eastAsia="SimSun" w:hAnsi="SimSun" w:cs="SimSun" w:hint="eastAsia"/>
          <w:color w:val="000000"/>
        </w:rPr>
        <w:t>方法，应用程序将会保持阻塞，直到数据操作成功完成或者异常终止以及连接超时。在</w:t>
      </w:r>
      <w:r w:rsidRPr="005260DD">
        <w:rPr>
          <w:rFonts w:ascii="Verdana" w:eastAsia="Times New Roman" w:hAnsi="Verdana" w:cs="Times New Roman"/>
          <w:color w:val="000000"/>
        </w:rPr>
        <w:t>ADO.NET 2.0</w:t>
      </w:r>
      <w:r w:rsidRPr="005260DD">
        <w:rPr>
          <w:rFonts w:ascii="SimSun" w:eastAsia="SimSun" w:hAnsi="SimSun" w:cs="SimSun" w:hint="eastAsia"/>
          <w:color w:val="000000"/>
        </w:rPr>
        <w:t>版本引入异步执行特性，显然，</w:t>
      </w:r>
      <w:r w:rsidRPr="005260DD">
        <w:rPr>
          <w:rFonts w:ascii="Verdana" w:eastAsia="Times New Roman" w:hAnsi="Verdana" w:cs="Times New Roman"/>
          <w:color w:val="000000"/>
        </w:rPr>
        <w:t>ADO.NET</w:t>
      </w:r>
      <w:r w:rsidRPr="005260DD">
        <w:rPr>
          <w:rFonts w:ascii="SimSun" w:eastAsia="SimSun" w:hAnsi="SimSun" w:cs="SimSun" w:hint="eastAsia"/>
          <w:color w:val="000000"/>
        </w:rPr>
        <w:t>更稳健，更完美了</w:t>
      </w:r>
      <w:r w:rsidRPr="005260DD">
        <w:rPr>
          <w:rFonts w:ascii="SimSun" w:eastAsia="SimSun" w:hAnsi="SimSun" w:cs="SimSun"/>
          <w:color w:val="000000"/>
        </w:rPr>
        <w:t>。</w:t>
      </w:r>
    </w:p>
    <w:p w:rsidR="005260DD" w:rsidRPr="005260DD" w:rsidRDefault="005260DD" w:rsidP="005260DD">
      <w:pPr>
        <w:shd w:val="clear" w:color="auto" w:fill="FFFFFF"/>
        <w:spacing w:after="0" w:line="240" w:lineRule="auto"/>
        <w:rPr>
          <w:rFonts w:ascii="Verdana" w:eastAsia="Times New Roman" w:hAnsi="Verdana" w:cs="Times New Roman"/>
          <w:color w:val="000000"/>
        </w:rPr>
      </w:pPr>
      <w:r w:rsidRPr="005260DD">
        <w:rPr>
          <w:rFonts w:ascii="Verdana" w:eastAsia="Times New Roman" w:hAnsi="Verdana" w:cs="Times New Roman"/>
          <w:color w:val="000000"/>
        </w:rPr>
        <w:t>      </w:t>
      </w:r>
      <w:r w:rsidRPr="005260DD">
        <w:rPr>
          <w:rFonts w:ascii="SimSun" w:eastAsia="SimSun" w:hAnsi="SimSun" w:cs="SimSun" w:hint="eastAsia"/>
          <w:b/>
          <w:bCs/>
          <w:color w:val="FF0000"/>
        </w:rPr>
        <w:t>异步执行的根本思想是，在执行命令操作时，无需等待命令操作完成，可以并发的处理其他操作。</w:t>
      </w:r>
      <w:r w:rsidRPr="005260DD">
        <w:rPr>
          <w:rFonts w:ascii="Verdana" w:eastAsia="Times New Roman" w:hAnsi="Verdana" w:cs="Times New Roman"/>
          <w:color w:val="000000"/>
        </w:rPr>
        <w:t>ADO.NET</w:t>
      </w:r>
      <w:r w:rsidRPr="005260DD">
        <w:rPr>
          <w:rFonts w:ascii="SimSun" w:eastAsia="SimSun" w:hAnsi="SimSun" w:cs="SimSun" w:hint="eastAsia"/>
          <w:color w:val="000000"/>
        </w:rPr>
        <w:t>提供了丰富的方法来处理异步操作，</w:t>
      </w:r>
      <w:proofErr w:type="spellStart"/>
      <w:r w:rsidRPr="005260DD">
        <w:rPr>
          <w:rFonts w:ascii="Verdana" w:eastAsia="Times New Roman" w:hAnsi="Verdana" w:cs="Times New Roman"/>
          <w:color w:val="000000"/>
        </w:rPr>
        <w:t>BeginExecuteNonQuery</w:t>
      </w:r>
      <w:proofErr w:type="spellEnd"/>
      <w:r w:rsidRPr="005260DD">
        <w:rPr>
          <w:rFonts w:ascii="SimSun" w:eastAsia="SimSun" w:hAnsi="SimSun" w:cs="SimSun" w:hint="eastAsia"/>
          <w:color w:val="000000"/>
        </w:rPr>
        <w:t>和</w:t>
      </w:r>
      <w:proofErr w:type="spellStart"/>
      <w:r w:rsidRPr="005260DD">
        <w:rPr>
          <w:rFonts w:ascii="Verdana" w:eastAsia="Times New Roman" w:hAnsi="Verdana" w:cs="Times New Roman"/>
          <w:color w:val="000000"/>
        </w:rPr>
        <w:t>EndExcuteNonQuery</w:t>
      </w:r>
      <w:proofErr w:type="spellEnd"/>
      <w:r w:rsidRPr="005260DD">
        <w:rPr>
          <w:rFonts w:ascii="SimSun" w:eastAsia="SimSun" w:hAnsi="SimSun" w:cs="SimSun" w:hint="eastAsia"/>
          <w:color w:val="000000"/>
        </w:rPr>
        <w:t>就是一对典型的为异步操作服务的方法。</w:t>
      </w:r>
      <w:proofErr w:type="spellStart"/>
      <w:r w:rsidRPr="005260DD">
        <w:rPr>
          <w:rFonts w:ascii="Verdana" w:eastAsia="Times New Roman" w:hAnsi="Verdana" w:cs="Times New Roman"/>
          <w:color w:val="000000"/>
        </w:rPr>
        <w:t>BeginExecuteNonQuery</w:t>
      </w:r>
      <w:proofErr w:type="spellEnd"/>
      <w:r w:rsidRPr="005260DD">
        <w:rPr>
          <w:rFonts w:ascii="SimSun" w:eastAsia="SimSun" w:hAnsi="SimSun" w:cs="SimSun" w:hint="eastAsia"/>
          <w:color w:val="000000"/>
        </w:rPr>
        <w:t>方法返回</w:t>
      </w:r>
      <w:proofErr w:type="spellStart"/>
      <w:r w:rsidRPr="005260DD">
        <w:rPr>
          <w:rFonts w:ascii="Verdana" w:eastAsia="Times New Roman" w:hAnsi="Verdana" w:cs="Times New Roman"/>
          <w:color w:val="000000"/>
        </w:rPr>
        <w:t>System.IAsyncResult</w:t>
      </w:r>
      <w:proofErr w:type="spellEnd"/>
      <w:r w:rsidRPr="005260DD">
        <w:rPr>
          <w:rFonts w:ascii="SimSun" w:eastAsia="SimSun" w:hAnsi="SimSun" w:cs="SimSun" w:hint="eastAsia"/>
          <w:color w:val="000000"/>
        </w:rPr>
        <w:t>接口对象。我们可以根据</w:t>
      </w:r>
      <w:proofErr w:type="spellStart"/>
      <w:r w:rsidRPr="005260DD">
        <w:rPr>
          <w:rFonts w:ascii="Verdana" w:eastAsia="Times New Roman" w:hAnsi="Verdana" w:cs="Times New Roman"/>
          <w:color w:val="000000"/>
        </w:rPr>
        <w:t>IAsyncResult</w:t>
      </w:r>
      <w:proofErr w:type="spellEnd"/>
      <w:r w:rsidRPr="005260DD">
        <w:rPr>
          <w:rFonts w:ascii="SimSun" w:eastAsia="SimSun" w:hAnsi="SimSun" w:cs="SimSun" w:hint="eastAsia"/>
          <w:color w:val="000000"/>
        </w:rPr>
        <w:t>的</w:t>
      </w:r>
      <w:proofErr w:type="spellStart"/>
      <w:r w:rsidRPr="005260DD">
        <w:rPr>
          <w:rFonts w:ascii="Verdana" w:eastAsia="Times New Roman" w:hAnsi="Verdana" w:cs="Times New Roman"/>
          <w:color w:val="000000"/>
        </w:rPr>
        <w:t>IsCompleted</w:t>
      </w:r>
      <w:proofErr w:type="spellEnd"/>
      <w:r w:rsidRPr="005260DD">
        <w:rPr>
          <w:rFonts w:ascii="SimSun" w:eastAsia="SimSun" w:hAnsi="SimSun" w:cs="SimSun" w:hint="eastAsia"/>
          <w:color w:val="000000"/>
        </w:rPr>
        <w:t>属性来轮询（检测）命令是否执行完成。还是来看一个简单的实例把！这个实例采用了</w:t>
      </w:r>
      <w:r w:rsidRPr="005260DD">
        <w:rPr>
          <w:rFonts w:ascii="Verdana" w:eastAsia="Times New Roman" w:hAnsi="Verdana" w:cs="Times New Roman"/>
          <w:color w:val="000000"/>
        </w:rPr>
        <w:fldChar w:fldCharType="begin"/>
      </w:r>
      <w:r w:rsidRPr="005260DD">
        <w:rPr>
          <w:rFonts w:ascii="Verdana" w:eastAsia="Times New Roman" w:hAnsi="Verdana" w:cs="Times New Roman"/>
          <w:color w:val="000000"/>
        </w:rPr>
        <w:instrText xml:space="preserve"> HYPERLINK "http://www.cnblogs.com/liuhaorain/archive/2012/02/27/2361825.html" </w:instrText>
      </w:r>
      <w:r w:rsidRPr="005260DD">
        <w:rPr>
          <w:rFonts w:ascii="Verdana" w:eastAsia="Times New Roman" w:hAnsi="Verdana" w:cs="Times New Roman"/>
          <w:color w:val="000000"/>
        </w:rPr>
        <w:fldChar w:fldCharType="separate"/>
      </w:r>
      <w:r w:rsidRPr="005260DD">
        <w:rPr>
          <w:rFonts w:ascii="SimSun" w:eastAsia="SimSun" w:hAnsi="SimSun" w:cs="SimSun" w:hint="eastAsia"/>
          <w:color w:val="000000"/>
          <w:u w:val="single"/>
        </w:rPr>
        <w:t>《你必须知道的</w:t>
      </w:r>
      <w:r w:rsidRPr="005260DD">
        <w:rPr>
          <w:rFonts w:ascii="Verdana" w:eastAsia="Times New Roman" w:hAnsi="Verdana" w:cs="Times New Roman"/>
          <w:color w:val="000000"/>
          <w:u w:val="single"/>
        </w:rPr>
        <w:t>ADO.NET</w:t>
      </w:r>
      <w:r w:rsidRPr="005260DD">
        <w:rPr>
          <w:rFonts w:ascii="SimSun" w:eastAsia="SimSun" w:hAnsi="SimSun" w:cs="SimSun" w:hint="eastAsia"/>
          <w:color w:val="000000"/>
          <w:u w:val="single"/>
        </w:rPr>
        <w:t>（六）</w:t>
      </w:r>
      <w:r w:rsidRPr="005260DD">
        <w:rPr>
          <w:rFonts w:ascii="Verdana" w:eastAsia="Times New Roman" w:hAnsi="Verdana" w:cs="Times New Roman"/>
          <w:color w:val="000000"/>
          <w:u w:val="single"/>
        </w:rPr>
        <w:t xml:space="preserve"> </w:t>
      </w:r>
      <w:r w:rsidRPr="005260DD">
        <w:rPr>
          <w:rFonts w:ascii="SimSun" w:eastAsia="SimSun" w:hAnsi="SimSun" w:cs="SimSun" w:hint="eastAsia"/>
          <w:color w:val="000000"/>
          <w:u w:val="single"/>
        </w:rPr>
        <w:t>谈谈</w:t>
      </w:r>
      <w:proofErr w:type="spellStart"/>
      <w:r w:rsidRPr="005260DD">
        <w:rPr>
          <w:rFonts w:ascii="Verdana" w:eastAsia="Times New Roman" w:hAnsi="Verdana" w:cs="Times New Roman"/>
          <w:color w:val="000000"/>
          <w:u w:val="single"/>
        </w:rPr>
        <w:t>Comand</w:t>
      </w:r>
      <w:proofErr w:type="spellEnd"/>
      <w:r w:rsidRPr="005260DD">
        <w:rPr>
          <w:rFonts w:ascii="SimSun" w:eastAsia="SimSun" w:hAnsi="SimSun" w:cs="SimSun" w:hint="eastAsia"/>
          <w:color w:val="000000"/>
          <w:u w:val="single"/>
        </w:rPr>
        <w:t>对象与数据检索》</w:t>
      </w:r>
      <w:r w:rsidRPr="005260DD">
        <w:rPr>
          <w:rFonts w:ascii="Verdana" w:eastAsia="Times New Roman" w:hAnsi="Verdana" w:cs="Times New Roman"/>
          <w:color w:val="000000"/>
        </w:rPr>
        <w:fldChar w:fldCharType="end"/>
      </w:r>
      <w:r w:rsidRPr="005260DD">
        <w:rPr>
          <w:rFonts w:ascii="SimSun" w:eastAsia="SimSun" w:hAnsi="SimSun" w:cs="SimSun" w:hint="eastAsia"/>
          <w:color w:val="000000"/>
        </w:rPr>
        <w:t>中的数据库和数据表。在这个实例中，我们将在</w:t>
      </w:r>
      <w:proofErr w:type="spellStart"/>
      <w:r w:rsidRPr="005260DD">
        <w:rPr>
          <w:rFonts w:ascii="Verdana" w:eastAsia="Times New Roman" w:hAnsi="Verdana" w:cs="Times New Roman"/>
          <w:color w:val="000000"/>
        </w:rPr>
        <w:t>tb_SelCustomer</w:t>
      </w:r>
      <w:proofErr w:type="spellEnd"/>
      <w:r w:rsidRPr="005260DD">
        <w:rPr>
          <w:rFonts w:ascii="SimSun" w:eastAsia="SimSun" w:hAnsi="SimSun" w:cs="SimSun" w:hint="eastAsia"/>
          <w:color w:val="000000"/>
        </w:rPr>
        <w:t>中插入</w:t>
      </w:r>
      <w:r w:rsidRPr="005260DD">
        <w:rPr>
          <w:rFonts w:ascii="Verdana" w:eastAsia="Times New Roman" w:hAnsi="Verdana" w:cs="Times New Roman"/>
          <w:color w:val="000000"/>
        </w:rPr>
        <w:t>500</w:t>
      </w:r>
      <w:r w:rsidRPr="005260DD">
        <w:rPr>
          <w:rFonts w:ascii="SimSun" w:eastAsia="SimSun" w:hAnsi="SimSun" w:cs="SimSun" w:hint="eastAsia"/>
          <w:color w:val="000000"/>
        </w:rPr>
        <w:t>行数据，并计算执行时间。代码如下</w:t>
      </w:r>
      <w:r w:rsidRPr="005260DD">
        <w:rPr>
          <w:rFonts w:ascii="SimSun" w:eastAsia="SimSun" w:hAnsi="SimSun" w:cs="SimSun"/>
          <w:color w:val="000000"/>
        </w:rPr>
        <w:t>：</w:t>
      </w:r>
    </w:p>
    <w:p w:rsidR="005260DD" w:rsidRPr="005260DD" w:rsidRDefault="005260DD" w:rsidP="005260DD">
      <w:pPr>
        <w:shd w:val="clear" w:color="auto" w:fill="F5F5F5"/>
        <w:spacing w:after="75" w:line="240" w:lineRule="auto"/>
        <w:rPr>
          <w:rFonts w:ascii="Verdana" w:eastAsia="Times New Roman" w:hAnsi="Verdana" w:cs="Times New Roman"/>
          <w:color w:val="000000"/>
        </w:rPr>
      </w:pPr>
      <w:r>
        <w:rPr>
          <w:rFonts w:ascii="Verdana" w:eastAsia="Times New Roman" w:hAnsi="Verdana" w:cs="Times New Roman"/>
          <w:noProof/>
          <w:color w:val="000000"/>
        </w:rPr>
        <w:drawing>
          <wp:inline distT="0" distB="0" distL="0" distR="0">
            <wp:extent cx="107315" cy="152400"/>
            <wp:effectExtent l="0" t="0" r="6985" b="0"/>
            <wp:docPr id="7" name="Picture 7"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8a651078-e223-4977-8c60-3922ac53f219" descr="http://images.cnblogs.com/OutliningIndicators/ContractedBloc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315" cy="152400"/>
                    </a:xfrm>
                    <a:prstGeom prst="rect">
                      <a:avLst/>
                    </a:prstGeom>
                    <a:noFill/>
                    <a:ln>
                      <a:noFill/>
                    </a:ln>
                  </pic:spPr>
                </pic:pic>
              </a:graphicData>
            </a:graphic>
          </wp:inline>
        </w:drawing>
      </w:r>
      <w:r w:rsidRPr="005260DD">
        <w:rPr>
          <w:rFonts w:ascii="Verdana" w:eastAsia="Times New Roman" w:hAnsi="Verdana" w:cs="Times New Roman"/>
          <w:color w:val="000000"/>
          <w:bdr w:val="single" w:sz="6" w:space="2" w:color="808080" w:frame="1"/>
          <w:shd w:val="clear" w:color="auto" w:fill="FFFFFF"/>
        </w:rPr>
        <w:t>View Code</w:t>
      </w:r>
    </w:p>
    <w:p w:rsidR="005260DD" w:rsidRPr="005260DD" w:rsidRDefault="005260DD" w:rsidP="005260DD">
      <w:pPr>
        <w:shd w:val="clear" w:color="auto" w:fill="FFFFFF"/>
        <w:spacing w:before="150" w:after="150" w:line="240" w:lineRule="auto"/>
        <w:rPr>
          <w:rFonts w:ascii="Verdana" w:eastAsia="Times New Roman" w:hAnsi="Verdana" w:cs="Times New Roman"/>
          <w:color w:val="000000"/>
        </w:rPr>
      </w:pPr>
      <w:r w:rsidRPr="005260DD">
        <w:rPr>
          <w:rFonts w:ascii="Verdana" w:eastAsia="Times New Roman" w:hAnsi="Verdana" w:cs="Times New Roman"/>
          <w:color w:val="000000"/>
        </w:rPr>
        <w:t> </w:t>
      </w:r>
      <w:r w:rsidRPr="005260DD">
        <w:rPr>
          <w:rFonts w:ascii="SimSun" w:eastAsia="SimSun" w:hAnsi="SimSun" w:cs="SimSun" w:hint="eastAsia"/>
          <w:color w:val="000000"/>
        </w:rPr>
        <w:t>处理结果如下</w:t>
      </w:r>
      <w:r w:rsidRPr="005260DD">
        <w:rPr>
          <w:rFonts w:ascii="SimSun" w:eastAsia="SimSun" w:hAnsi="SimSun" w:cs="SimSun"/>
          <w:color w:val="000000"/>
        </w:rPr>
        <w:t>：</w:t>
      </w:r>
    </w:p>
    <w:p w:rsidR="005260DD" w:rsidRPr="005260DD" w:rsidRDefault="005260DD" w:rsidP="005260DD">
      <w:pPr>
        <w:shd w:val="clear" w:color="auto" w:fill="FFFFFF"/>
        <w:spacing w:before="150" w:after="150" w:line="240" w:lineRule="auto"/>
        <w:rPr>
          <w:rFonts w:ascii="Verdana" w:eastAsia="Times New Roman" w:hAnsi="Verdana" w:cs="Times New Roman"/>
          <w:color w:val="000000"/>
        </w:rPr>
      </w:pPr>
      <w:r w:rsidRPr="005260DD">
        <w:rPr>
          <w:rFonts w:ascii="Verdana" w:eastAsia="Times New Roman" w:hAnsi="Verdana" w:cs="Times New Roman"/>
          <w:color w:val="000000"/>
        </w:rPr>
        <w:t> </w:t>
      </w:r>
      <w:r>
        <w:rPr>
          <w:rFonts w:ascii="Verdana" w:eastAsia="Times New Roman" w:hAnsi="Verdana" w:cs="Times New Roman"/>
          <w:noProof/>
          <w:color w:val="000000"/>
        </w:rPr>
        <w:drawing>
          <wp:inline distT="0" distB="0" distL="0" distR="0">
            <wp:extent cx="6096000" cy="2868930"/>
            <wp:effectExtent l="0" t="0" r="0" b="7620"/>
            <wp:docPr id="6" name="Picture 6" descr="http://images.cnblogs.com/cnblogs_com/liuhaorain/355410/r_Comman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blogs.com/cnblogs_com/liuhaorain/355410/r_Comman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2868930"/>
                    </a:xfrm>
                    <a:prstGeom prst="rect">
                      <a:avLst/>
                    </a:prstGeom>
                    <a:noFill/>
                    <a:ln>
                      <a:noFill/>
                    </a:ln>
                  </pic:spPr>
                </pic:pic>
              </a:graphicData>
            </a:graphic>
          </wp:inline>
        </w:drawing>
      </w:r>
    </w:p>
    <w:p w:rsidR="005260DD" w:rsidRPr="005260DD" w:rsidRDefault="005260DD" w:rsidP="005260DD">
      <w:pPr>
        <w:shd w:val="clear" w:color="auto" w:fill="FFFFFF"/>
        <w:spacing w:before="225" w:after="30" w:line="240" w:lineRule="auto"/>
        <w:outlineLvl w:val="2"/>
        <w:rPr>
          <w:rFonts w:ascii="Verdana" w:eastAsia="Times New Roman" w:hAnsi="Verdana" w:cs="Times New Roman"/>
          <w:b/>
          <w:bCs/>
          <w:color w:val="000000"/>
          <w:sz w:val="24"/>
          <w:szCs w:val="24"/>
        </w:rPr>
      </w:pPr>
      <w:r w:rsidRPr="005260DD">
        <w:rPr>
          <w:rFonts w:ascii="Verdana" w:eastAsia="Times New Roman" w:hAnsi="Verdana" w:cs="Times New Roman"/>
          <w:b/>
          <w:bCs/>
          <w:color w:val="000000"/>
          <w:sz w:val="24"/>
          <w:szCs w:val="24"/>
        </w:rPr>
        <w:t> </w:t>
      </w:r>
    </w:p>
    <w:p w:rsidR="005260DD" w:rsidRPr="005260DD" w:rsidRDefault="005260DD" w:rsidP="005260DD">
      <w:pPr>
        <w:shd w:val="clear" w:color="auto" w:fill="FFFFFF"/>
        <w:spacing w:before="225" w:after="30" w:line="240" w:lineRule="auto"/>
        <w:outlineLvl w:val="2"/>
        <w:rPr>
          <w:rFonts w:ascii="Verdana" w:eastAsia="Times New Roman" w:hAnsi="Verdana" w:cs="Times New Roman"/>
          <w:b/>
          <w:bCs/>
          <w:color w:val="000000"/>
          <w:sz w:val="24"/>
          <w:szCs w:val="24"/>
        </w:rPr>
      </w:pPr>
      <w:r w:rsidRPr="005260DD">
        <w:rPr>
          <w:rFonts w:ascii="Verdana" w:eastAsia="Times New Roman" w:hAnsi="Verdana" w:cs="Times New Roman"/>
          <w:b/>
          <w:bCs/>
          <w:color w:val="000000"/>
          <w:sz w:val="24"/>
          <w:szCs w:val="24"/>
        </w:rPr>
        <w:lastRenderedPageBreak/>
        <w:t xml:space="preserve">2. </w:t>
      </w:r>
      <w:r w:rsidRPr="005260DD">
        <w:rPr>
          <w:rFonts w:ascii="SimSun" w:eastAsia="SimSun" w:hAnsi="SimSun" w:cs="SimSun" w:hint="eastAsia"/>
          <w:b/>
          <w:bCs/>
          <w:color w:val="000000"/>
          <w:sz w:val="24"/>
          <w:szCs w:val="24"/>
        </w:rPr>
        <w:t>请使用参数化查</w:t>
      </w:r>
      <w:r w:rsidRPr="005260DD">
        <w:rPr>
          <w:rFonts w:ascii="SimSun" w:eastAsia="SimSun" w:hAnsi="SimSun" w:cs="SimSun"/>
          <w:b/>
          <w:bCs/>
          <w:color w:val="000000"/>
          <w:sz w:val="24"/>
          <w:szCs w:val="24"/>
        </w:rPr>
        <w:t>询</w:t>
      </w:r>
    </w:p>
    <w:p w:rsidR="005260DD" w:rsidRPr="005260DD" w:rsidRDefault="005260DD" w:rsidP="005260DD">
      <w:pPr>
        <w:shd w:val="clear" w:color="auto" w:fill="FFFFFF"/>
        <w:spacing w:after="0" w:line="240" w:lineRule="auto"/>
        <w:rPr>
          <w:rFonts w:ascii="Verdana" w:eastAsia="Times New Roman" w:hAnsi="Verdana" w:cs="Times New Roman"/>
          <w:color w:val="000000"/>
        </w:rPr>
      </w:pPr>
      <w:r w:rsidRPr="005260DD">
        <w:rPr>
          <w:rFonts w:ascii="Verdana" w:eastAsia="Times New Roman" w:hAnsi="Verdana" w:cs="Times New Roman"/>
          <w:color w:val="000000"/>
        </w:rPr>
        <w:t xml:space="preserve">      </w:t>
      </w:r>
      <w:r w:rsidRPr="005260DD">
        <w:rPr>
          <w:rFonts w:ascii="SimSun" w:eastAsia="SimSun" w:hAnsi="SimSun" w:cs="SimSun" w:hint="eastAsia"/>
          <w:color w:val="000000"/>
        </w:rPr>
        <w:t>在</w:t>
      </w:r>
      <w:r w:rsidRPr="005260DD">
        <w:rPr>
          <w:rFonts w:ascii="Verdana" w:eastAsia="Times New Roman" w:hAnsi="Verdana" w:cs="Times New Roman"/>
          <w:color w:val="000000"/>
        </w:rPr>
        <w:t>ADO.NET</w:t>
      </w:r>
      <w:r w:rsidRPr="005260DD">
        <w:rPr>
          <w:rFonts w:ascii="SimSun" w:eastAsia="SimSun" w:hAnsi="SimSun" w:cs="SimSun" w:hint="eastAsia"/>
          <w:color w:val="000000"/>
        </w:rPr>
        <w:t>中，</w:t>
      </w:r>
      <w:r w:rsidRPr="005260DD">
        <w:rPr>
          <w:rFonts w:ascii="SimSun" w:eastAsia="SimSun" w:hAnsi="SimSun" w:cs="SimSun" w:hint="eastAsia"/>
          <w:b/>
          <w:bCs/>
          <w:color w:val="FF0000"/>
        </w:rPr>
        <w:t>查询语句是以字符串的形式传递给外部数据库服务器的</w:t>
      </w:r>
      <w:r w:rsidRPr="005260DD">
        <w:rPr>
          <w:rFonts w:ascii="SimSun" w:eastAsia="SimSun" w:hAnsi="SimSun" w:cs="SimSun" w:hint="eastAsia"/>
          <w:color w:val="000000"/>
        </w:rPr>
        <w:t>。这些字符串不仅包含了基本命令关键字，操作符，还包含了限制查询的数值。与其他编程语言不同，</w:t>
      </w:r>
      <w:r w:rsidRPr="005260DD">
        <w:rPr>
          <w:rFonts w:ascii="Verdana" w:eastAsia="Times New Roman" w:hAnsi="Verdana" w:cs="Times New Roman"/>
          <w:color w:val="000000"/>
        </w:rPr>
        <w:t>.NET</w:t>
      </w:r>
      <w:r w:rsidRPr="005260DD">
        <w:rPr>
          <w:rFonts w:ascii="SimSun" w:eastAsia="SimSun" w:hAnsi="SimSun" w:cs="SimSun" w:hint="eastAsia"/>
          <w:color w:val="000000"/>
        </w:rPr>
        <w:t>是基于</w:t>
      </w:r>
      <w:r w:rsidRPr="005260DD">
        <w:rPr>
          <w:rFonts w:ascii="SimSun" w:eastAsia="SimSun" w:hAnsi="SimSun" w:cs="SimSun" w:hint="eastAsia"/>
          <w:b/>
          <w:bCs/>
          <w:color w:val="FF0000"/>
        </w:rPr>
        <w:t>强类型</w:t>
      </w:r>
      <w:r w:rsidRPr="005260DD">
        <w:rPr>
          <w:rFonts w:ascii="SimSun" w:eastAsia="SimSun" w:hAnsi="SimSun" w:cs="SimSun" w:hint="eastAsia"/>
          <w:color w:val="000000"/>
        </w:rPr>
        <w:t>来管理查询字符串数据的。通过提供类型检查和验证，命令对象可使用参数来将值传递给</w:t>
      </w:r>
      <w:r w:rsidRPr="005260DD">
        <w:rPr>
          <w:rFonts w:ascii="Verdana" w:eastAsia="Times New Roman" w:hAnsi="Verdana" w:cs="Times New Roman"/>
          <w:color w:val="000000"/>
        </w:rPr>
        <w:t xml:space="preserve"> SQL </w:t>
      </w:r>
      <w:r w:rsidRPr="005260DD">
        <w:rPr>
          <w:rFonts w:ascii="SimSun" w:eastAsia="SimSun" w:hAnsi="SimSun" w:cs="SimSun" w:hint="eastAsia"/>
          <w:color w:val="000000"/>
        </w:rPr>
        <w:t>语句或存储过程。</w:t>
      </w:r>
      <w:r w:rsidRPr="005260DD">
        <w:rPr>
          <w:rFonts w:ascii="Verdana" w:eastAsia="Times New Roman" w:hAnsi="Verdana" w:cs="Times New Roman"/>
          <w:color w:val="000000"/>
        </w:rPr>
        <w:t xml:space="preserve"> </w:t>
      </w:r>
      <w:r w:rsidRPr="005260DD">
        <w:rPr>
          <w:rFonts w:ascii="SimSun" w:eastAsia="SimSun" w:hAnsi="SimSun" w:cs="SimSun" w:hint="eastAsia"/>
          <w:color w:val="000000"/>
        </w:rPr>
        <w:t>与命令文本不同，参数输入被视为文本值，而不是可执行代码。</w:t>
      </w:r>
      <w:r w:rsidRPr="005260DD">
        <w:rPr>
          <w:rFonts w:ascii="Verdana" w:eastAsia="Times New Roman" w:hAnsi="Verdana" w:cs="Times New Roman"/>
          <w:color w:val="000000"/>
        </w:rPr>
        <w:t xml:space="preserve"> </w:t>
      </w:r>
      <w:r w:rsidRPr="005260DD">
        <w:rPr>
          <w:rFonts w:ascii="SimSun" w:eastAsia="SimSun" w:hAnsi="SimSun" w:cs="SimSun" w:hint="eastAsia"/>
          <w:color w:val="000000"/>
        </w:rPr>
        <w:t>这样可帮助抵御</w:t>
      </w:r>
      <w:r w:rsidRPr="005260DD">
        <w:rPr>
          <w:rFonts w:ascii="Verdana" w:eastAsia="Times New Roman" w:hAnsi="Verdana" w:cs="Verdana"/>
          <w:color w:val="000000"/>
        </w:rPr>
        <w:t>“</w:t>
      </w:r>
      <w:r w:rsidRPr="005260DD">
        <w:rPr>
          <w:rFonts w:ascii="Verdana" w:eastAsia="Times New Roman" w:hAnsi="Verdana" w:cs="Times New Roman"/>
          <w:color w:val="000000"/>
        </w:rPr>
        <w:t xml:space="preserve">SQL </w:t>
      </w:r>
      <w:r w:rsidRPr="005260DD">
        <w:rPr>
          <w:rFonts w:ascii="SimSun" w:eastAsia="SimSun" w:hAnsi="SimSun" w:cs="SimSun" w:hint="eastAsia"/>
          <w:color w:val="000000"/>
        </w:rPr>
        <w:t>注入</w:t>
      </w:r>
      <w:r w:rsidRPr="005260DD">
        <w:rPr>
          <w:rFonts w:ascii="Verdana" w:eastAsia="Times New Roman" w:hAnsi="Verdana" w:cs="Verdana"/>
          <w:color w:val="000000"/>
        </w:rPr>
        <w:t>”</w:t>
      </w:r>
      <w:r w:rsidRPr="005260DD">
        <w:rPr>
          <w:rFonts w:ascii="SimSun" w:eastAsia="SimSun" w:hAnsi="SimSun" w:cs="SimSun" w:hint="eastAsia"/>
          <w:color w:val="000000"/>
        </w:rPr>
        <w:t>攻击，这种攻击的攻击者会将命令插入</w:t>
      </w:r>
      <w:r w:rsidRPr="005260DD">
        <w:rPr>
          <w:rFonts w:ascii="Verdana" w:eastAsia="Times New Roman" w:hAnsi="Verdana" w:cs="Times New Roman"/>
          <w:color w:val="000000"/>
        </w:rPr>
        <w:t xml:space="preserve"> SQL </w:t>
      </w:r>
      <w:r w:rsidRPr="005260DD">
        <w:rPr>
          <w:rFonts w:ascii="SimSun" w:eastAsia="SimSun" w:hAnsi="SimSun" w:cs="SimSun" w:hint="eastAsia"/>
          <w:color w:val="000000"/>
        </w:rPr>
        <w:t>语句，从而危及服务器的安全。参数化命令还可提高查询执行性能，因为它们可帮助数据库服务器将传入命令与适当的缓存查询计划进行准确匹配</w:t>
      </w:r>
      <w:r w:rsidRPr="005260DD">
        <w:rPr>
          <w:rFonts w:ascii="SimSun" w:eastAsia="SimSun" w:hAnsi="SimSun" w:cs="SimSun"/>
          <w:color w:val="000000"/>
        </w:rPr>
        <w:t>。</w:t>
      </w:r>
    </w:p>
    <w:p w:rsidR="005260DD" w:rsidRPr="005260DD" w:rsidRDefault="005260DD" w:rsidP="005260DD">
      <w:pPr>
        <w:shd w:val="clear" w:color="auto" w:fill="FFFFFF"/>
        <w:spacing w:before="150" w:line="240" w:lineRule="auto"/>
        <w:rPr>
          <w:rFonts w:ascii="Verdana" w:eastAsia="Times New Roman" w:hAnsi="Verdana" w:cs="Times New Roman"/>
          <w:color w:val="000000"/>
        </w:rPr>
      </w:pPr>
      <w:r w:rsidRPr="005260DD">
        <w:rPr>
          <w:rFonts w:ascii="Verdana" w:eastAsia="Times New Roman" w:hAnsi="Verdana" w:cs="Times New Roman"/>
          <w:color w:val="000000"/>
        </w:rPr>
        <w:t xml:space="preserve">      </w:t>
      </w:r>
      <w:r w:rsidRPr="005260DD">
        <w:rPr>
          <w:rFonts w:ascii="SimSun" w:eastAsia="SimSun" w:hAnsi="SimSun" w:cs="SimSun" w:hint="eastAsia"/>
          <w:color w:val="000000"/>
        </w:rPr>
        <w:t>对于不同的数据源来说，</w:t>
      </w:r>
      <w:r w:rsidRPr="005260DD">
        <w:rPr>
          <w:rFonts w:ascii="Verdana" w:eastAsia="Times New Roman" w:hAnsi="Verdana" w:cs="Times New Roman"/>
          <w:color w:val="000000"/>
        </w:rPr>
        <w:t>Parameter</w:t>
      </w:r>
      <w:r w:rsidRPr="005260DD">
        <w:rPr>
          <w:rFonts w:ascii="SimSun" w:eastAsia="SimSun" w:hAnsi="SimSun" w:cs="SimSun" w:hint="eastAsia"/>
          <w:color w:val="000000"/>
        </w:rPr>
        <w:t>对象不同，但都派生自</w:t>
      </w:r>
      <w:proofErr w:type="spellStart"/>
      <w:r w:rsidRPr="005260DD">
        <w:rPr>
          <w:rFonts w:ascii="Verdana" w:eastAsia="Times New Roman" w:hAnsi="Verdana" w:cs="Times New Roman"/>
          <w:color w:val="000000"/>
        </w:rPr>
        <w:t>DbParameter</w:t>
      </w:r>
      <w:proofErr w:type="spellEnd"/>
      <w:r w:rsidRPr="005260DD">
        <w:rPr>
          <w:rFonts w:ascii="SimSun" w:eastAsia="SimSun" w:hAnsi="SimSun" w:cs="SimSun" w:hint="eastAsia"/>
          <w:color w:val="000000"/>
        </w:rPr>
        <w:t>对象。下表列举了不同数据源对应的</w:t>
      </w:r>
      <w:r w:rsidRPr="005260DD">
        <w:rPr>
          <w:rFonts w:ascii="Verdana" w:eastAsia="Times New Roman" w:hAnsi="Verdana" w:cs="Times New Roman"/>
          <w:color w:val="000000"/>
        </w:rPr>
        <w:t>Parameter</w:t>
      </w:r>
      <w:r w:rsidRPr="005260DD">
        <w:rPr>
          <w:rFonts w:ascii="SimSun" w:eastAsia="SimSun" w:hAnsi="SimSun" w:cs="SimSun" w:hint="eastAsia"/>
          <w:color w:val="000000"/>
        </w:rPr>
        <w:t>对象</w:t>
      </w:r>
      <w:r w:rsidRPr="005260DD">
        <w:rPr>
          <w:rFonts w:ascii="SimSun" w:eastAsia="SimSun" w:hAnsi="SimSun" w:cs="SimSun"/>
          <w:color w:val="000000"/>
        </w:rPr>
        <w:t>。</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942"/>
        <w:gridCol w:w="2726"/>
        <w:gridCol w:w="4782"/>
      </w:tblGrid>
      <w:tr w:rsidR="005260DD" w:rsidRPr="005260DD" w:rsidTr="005260D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260DD" w:rsidRPr="005260DD" w:rsidRDefault="005260DD" w:rsidP="005260DD">
            <w:pPr>
              <w:spacing w:after="0" w:line="240" w:lineRule="auto"/>
              <w:ind w:left="450"/>
              <w:rPr>
                <w:rFonts w:ascii="Times New Roman" w:eastAsia="Times New Roman" w:hAnsi="Times New Roman" w:cs="Times New Roman"/>
                <w:sz w:val="24"/>
                <w:szCs w:val="24"/>
              </w:rPr>
            </w:pPr>
            <w:r w:rsidRPr="005260DD">
              <w:rPr>
                <w:rFonts w:ascii="SimSun" w:eastAsia="SimSun" w:hAnsi="SimSun" w:cs="SimSun"/>
                <w:b/>
                <w:bCs/>
                <w:sz w:val="24"/>
                <w:szCs w:val="24"/>
              </w:rPr>
              <w:t>数据提供程序</w:t>
            </w:r>
            <w:r w:rsidRPr="005260DD">
              <w:rPr>
                <w:rFonts w:ascii="Times New Roman" w:eastAsia="Times New Roman" w:hAnsi="Times New Roman" w:cs="Times New Roman"/>
                <w:b/>
                <w:bCs/>
                <w:sz w:val="24"/>
                <w:szCs w:val="24"/>
              </w:rPr>
              <w:t>       </w:t>
            </w:r>
            <w:r w:rsidRPr="005260DD">
              <w:rPr>
                <w:rFonts w:ascii="Times New Roman" w:eastAsia="Times New Roman" w:hAnsi="Times New Roman" w:cs="Times New Roman"/>
                <w:sz w:val="24"/>
                <w:szCs w:val="24"/>
              </w:rPr>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260DD" w:rsidRPr="005260DD" w:rsidRDefault="005260DD" w:rsidP="005260DD">
            <w:pPr>
              <w:spacing w:after="0" w:line="240" w:lineRule="auto"/>
              <w:ind w:left="450"/>
              <w:rPr>
                <w:rFonts w:ascii="Times New Roman" w:eastAsia="Times New Roman" w:hAnsi="Times New Roman" w:cs="Times New Roman"/>
                <w:sz w:val="24"/>
                <w:szCs w:val="24"/>
              </w:rPr>
            </w:pPr>
            <w:r w:rsidRPr="005260DD">
              <w:rPr>
                <w:rFonts w:ascii="SimSun" w:eastAsia="SimSun" w:hAnsi="SimSun" w:cs="SimSun"/>
                <w:b/>
                <w:bCs/>
                <w:sz w:val="24"/>
                <w:szCs w:val="24"/>
              </w:rPr>
              <w:t>对应</w:t>
            </w:r>
            <w:proofErr w:type="spellStart"/>
            <w:r w:rsidRPr="005260DD">
              <w:rPr>
                <w:rFonts w:ascii="Times New Roman" w:eastAsia="Times New Roman" w:hAnsi="Times New Roman" w:cs="Times New Roman"/>
                <w:b/>
                <w:bCs/>
                <w:sz w:val="24"/>
                <w:szCs w:val="24"/>
              </w:rPr>
              <w:t>Paramter</w:t>
            </w:r>
            <w:proofErr w:type="spellEnd"/>
            <w:r w:rsidRPr="005260DD">
              <w:rPr>
                <w:rFonts w:ascii="SimSun" w:eastAsia="SimSun" w:hAnsi="SimSun" w:cs="SimSun"/>
                <w:b/>
                <w:bCs/>
                <w:sz w:val="24"/>
                <w:szCs w:val="24"/>
              </w:rPr>
              <w:t>对象</w:t>
            </w:r>
            <w:r w:rsidRPr="005260DD">
              <w:rPr>
                <w:rFonts w:ascii="Times New Roman" w:eastAsia="Times New Roman" w:hAnsi="Times New Roman" w:cs="Times New Roman"/>
                <w:b/>
                <w:bCs/>
                <w:sz w:val="24"/>
                <w:szCs w:val="24"/>
              </w:rPr>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260DD" w:rsidRPr="005260DD" w:rsidRDefault="005260DD" w:rsidP="005260DD">
            <w:pPr>
              <w:spacing w:after="0" w:line="240" w:lineRule="auto"/>
              <w:ind w:left="450"/>
              <w:rPr>
                <w:rFonts w:ascii="Times New Roman" w:eastAsia="Times New Roman" w:hAnsi="Times New Roman" w:cs="Times New Roman"/>
                <w:sz w:val="24"/>
                <w:szCs w:val="24"/>
              </w:rPr>
            </w:pPr>
            <w:r w:rsidRPr="005260DD">
              <w:rPr>
                <w:rFonts w:ascii="SimSun" w:eastAsia="SimSun" w:hAnsi="SimSun" w:cs="SimSun"/>
                <w:b/>
                <w:bCs/>
                <w:sz w:val="24"/>
                <w:szCs w:val="24"/>
              </w:rPr>
              <w:t>命名空间</w:t>
            </w:r>
            <w:r w:rsidRPr="005260DD">
              <w:rPr>
                <w:rFonts w:ascii="Times New Roman" w:eastAsia="Times New Roman" w:hAnsi="Times New Roman" w:cs="Times New Roman"/>
                <w:b/>
                <w:bCs/>
                <w:sz w:val="24"/>
                <w:szCs w:val="24"/>
              </w:rPr>
              <w:t>                                                                                                                  </w:t>
            </w:r>
          </w:p>
        </w:tc>
      </w:tr>
      <w:tr w:rsidR="005260DD" w:rsidRPr="005260DD" w:rsidTr="005260DD">
        <w:tc>
          <w:tcPr>
            <w:tcW w:w="0" w:type="auto"/>
            <w:tcBorders>
              <w:top w:val="single" w:sz="6" w:space="0" w:color="C0C0C0"/>
              <w:left w:val="single" w:sz="6" w:space="0" w:color="C0C0C0"/>
              <w:bottom w:val="single" w:sz="6" w:space="0" w:color="C0C0C0"/>
              <w:right w:val="single" w:sz="6" w:space="0" w:color="C0C0C0"/>
            </w:tcBorders>
            <w:shd w:val="clear" w:color="auto" w:fill="D8BFD8"/>
            <w:tcMar>
              <w:top w:w="45" w:type="dxa"/>
              <w:left w:w="45" w:type="dxa"/>
              <w:bottom w:w="45" w:type="dxa"/>
              <w:right w:w="45" w:type="dxa"/>
            </w:tcMar>
            <w:vAlign w:val="center"/>
            <w:hideMark/>
          </w:tcPr>
          <w:p w:rsidR="005260DD" w:rsidRPr="005260DD" w:rsidRDefault="005260DD" w:rsidP="005260DD">
            <w:pPr>
              <w:spacing w:after="0" w:line="240" w:lineRule="auto"/>
              <w:rPr>
                <w:rFonts w:ascii="Times New Roman" w:eastAsia="Times New Roman" w:hAnsi="Times New Roman" w:cs="Times New Roman"/>
                <w:sz w:val="24"/>
                <w:szCs w:val="24"/>
              </w:rPr>
            </w:pPr>
            <w:proofErr w:type="spellStart"/>
            <w:r w:rsidRPr="005260DD">
              <w:rPr>
                <w:rFonts w:ascii="Times New Roman" w:eastAsia="Times New Roman" w:hAnsi="Times New Roman" w:cs="Times New Roman"/>
                <w:sz w:val="24"/>
                <w:szCs w:val="24"/>
              </w:rPr>
              <w:t>SQLServer</w:t>
            </w:r>
            <w:proofErr w:type="spellEnd"/>
            <w:r w:rsidRPr="005260DD">
              <w:rPr>
                <w:rFonts w:ascii="Times New Roman" w:eastAsia="Times New Roman" w:hAnsi="Times New Roman" w:cs="Times New Roman"/>
                <w:sz w:val="24"/>
                <w:szCs w:val="24"/>
              </w:rPr>
              <w:t> </w:t>
            </w:r>
            <w:r w:rsidRPr="005260DD">
              <w:rPr>
                <w:rFonts w:ascii="SimSun" w:eastAsia="SimSun" w:hAnsi="SimSun" w:cs="SimSun"/>
                <w:sz w:val="24"/>
                <w:szCs w:val="24"/>
              </w:rPr>
              <w:t>数据源</w:t>
            </w:r>
            <w:r w:rsidRPr="005260DD">
              <w:rPr>
                <w:rFonts w:ascii="Times New Roman" w:eastAsia="Times New Roman" w:hAnsi="Times New Roman" w:cs="Times New Roman"/>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D8BFD8"/>
            <w:tcMar>
              <w:top w:w="45" w:type="dxa"/>
              <w:left w:w="45" w:type="dxa"/>
              <w:bottom w:w="45" w:type="dxa"/>
              <w:right w:w="45" w:type="dxa"/>
            </w:tcMar>
            <w:vAlign w:val="center"/>
            <w:hideMark/>
          </w:tcPr>
          <w:p w:rsidR="005260DD" w:rsidRPr="005260DD" w:rsidRDefault="005260DD" w:rsidP="005260DD">
            <w:pPr>
              <w:spacing w:after="0" w:line="240" w:lineRule="auto"/>
              <w:rPr>
                <w:rFonts w:ascii="Times New Roman" w:eastAsia="Times New Roman" w:hAnsi="Times New Roman" w:cs="Times New Roman"/>
                <w:sz w:val="24"/>
                <w:szCs w:val="24"/>
              </w:rPr>
            </w:pPr>
            <w:r w:rsidRPr="005260DD">
              <w:rPr>
                <w:rFonts w:ascii="SimSun" w:eastAsia="SimSun" w:hAnsi="SimSun" w:cs="SimSun"/>
                <w:sz w:val="24"/>
                <w:szCs w:val="24"/>
              </w:rPr>
              <w:t>使用</w:t>
            </w:r>
            <w:proofErr w:type="spellStart"/>
            <w:r w:rsidRPr="005260DD">
              <w:rPr>
                <w:rFonts w:ascii="Times New Roman" w:eastAsia="Times New Roman" w:hAnsi="Times New Roman" w:cs="Times New Roman"/>
                <w:sz w:val="24"/>
                <w:szCs w:val="24"/>
              </w:rPr>
              <w:t>SqlParamter</w:t>
            </w:r>
            <w:proofErr w:type="spellEnd"/>
            <w:r w:rsidRPr="005260DD">
              <w:rPr>
                <w:rFonts w:ascii="SimSun" w:eastAsia="SimSun" w:hAnsi="SimSun" w:cs="SimSun"/>
                <w:sz w:val="24"/>
                <w:szCs w:val="24"/>
              </w:rPr>
              <w:t>对象</w:t>
            </w:r>
          </w:p>
        </w:tc>
        <w:tc>
          <w:tcPr>
            <w:tcW w:w="0" w:type="auto"/>
            <w:tcBorders>
              <w:top w:val="single" w:sz="6" w:space="0" w:color="C0C0C0"/>
              <w:left w:val="single" w:sz="6" w:space="0" w:color="C0C0C0"/>
              <w:bottom w:val="single" w:sz="6" w:space="0" w:color="C0C0C0"/>
              <w:right w:val="single" w:sz="6" w:space="0" w:color="C0C0C0"/>
            </w:tcBorders>
            <w:shd w:val="clear" w:color="auto" w:fill="D8BFD8"/>
            <w:tcMar>
              <w:top w:w="45" w:type="dxa"/>
              <w:left w:w="45" w:type="dxa"/>
              <w:bottom w:w="45" w:type="dxa"/>
              <w:right w:w="45" w:type="dxa"/>
            </w:tcMar>
            <w:vAlign w:val="center"/>
            <w:hideMark/>
          </w:tcPr>
          <w:p w:rsidR="005260DD" w:rsidRPr="005260DD" w:rsidRDefault="005260DD" w:rsidP="005260DD">
            <w:pPr>
              <w:spacing w:after="0" w:line="240" w:lineRule="auto"/>
              <w:rPr>
                <w:rFonts w:ascii="Times New Roman" w:eastAsia="Times New Roman" w:hAnsi="Times New Roman" w:cs="Times New Roman"/>
                <w:sz w:val="24"/>
                <w:szCs w:val="24"/>
              </w:rPr>
            </w:pPr>
            <w:proofErr w:type="spellStart"/>
            <w:r w:rsidRPr="005260DD">
              <w:rPr>
                <w:rFonts w:ascii="Times New Roman" w:eastAsia="Times New Roman" w:hAnsi="Times New Roman" w:cs="Times New Roman"/>
                <w:sz w:val="24"/>
                <w:szCs w:val="24"/>
              </w:rPr>
              <w:t>System.Data.SqlClient.SqlParameter</w:t>
            </w:r>
            <w:proofErr w:type="spellEnd"/>
          </w:p>
        </w:tc>
      </w:tr>
      <w:tr w:rsidR="005260DD" w:rsidRPr="005260DD" w:rsidTr="005260D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260DD" w:rsidRPr="005260DD" w:rsidRDefault="005260DD" w:rsidP="005260DD">
            <w:pPr>
              <w:spacing w:after="0" w:line="240" w:lineRule="auto"/>
              <w:rPr>
                <w:rFonts w:ascii="Times New Roman" w:eastAsia="Times New Roman" w:hAnsi="Times New Roman" w:cs="Times New Roman"/>
                <w:sz w:val="24"/>
                <w:szCs w:val="24"/>
              </w:rPr>
            </w:pPr>
            <w:r w:rsidRPr="005260DD">
              <w:rPr>
                <w:rFonts w:ascii="Times New Roman" w:eastAsia="Times New Roman" w:hAnsi="Times New Roman" w:cs="Times New Roman"/>
                <w:sz w:val="24"/>
                <w:szCs w:val="24"/>
              </w:rPr>
              <w:t xml:space="preserve">Ole DB </w:t>
            </w:r>
            <w:r w:rsidRPr="005260DD">
              <w:rPr>
                <w:rFonts w:ascii="SimSun" w:eastAsia="SimSun" w:hAnsi="SimSun" w:cs="SimSun"/>
                <w:sz w:val="24"/>
                <w:szCs w:val="24"/>
              </w:rPr>
              <w:t>数据源</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260DD" w:rsidRPr="005260DD" w:rsidRDefault="005260DD" w:rsidP="005260DD">
            <w:pPr>
              <w:spacing w:after="0" w:line="240" w:lineRule="auto"/>
              <w:rPr>
                <w:rFonts w:ascii="Times New Roman" w:eastAsia="Times New Roman" w:hAnsi="Times New Roman" w:cs="Times New Roman"/>
                <w:sz w:val="24"/>
                <w:szCs w:val="24"/>
              </w:rPr>
            </w:pPr>
            <w:r w:rsidRPr="005260DD">
              <w:rPr>
                <w:rFonts w:ascii="SimSun" w:eastAsia="SimSun" w:hAnsi="SimSun" w:cs="SimSun"/>
                <w:sz w:val="24"/>
                <w:szCs w:val="24"/>
              </w:rPr>
              <w:t>使用</w:t>
            </w:r>
            <w:proofErr w:type="spellStart"/>
            <w:r w:rsidRPr="005260DD">
              <w:rPr>
                <w:rFonts w:ascii="Times New Roman" w:eastAsia="Times New Roman" w:hAnsi="Times New Roman" w:cs="Times New Roman"/>
                <w:sz w:val="24"/>
                <w:szCs w:val="24"/>
              </w:rPr>
              <w:t>OleDbParameter</w:t>
            </w:r>
            <w:proofErr w:type="spellEnd"/>
            <w:r w:rsidRPr="005260DD">
              <w:rPr>
                <w:rFonts w:ascii="SimSun" w:eastAsia="SimSun" w:hAnsi="SimSun" w:cs="SimSun"/>
                <w:sz w:val="24"/>
                <w:szCs w:val="24"/>
              </w:rPr>
              <w:t>对象</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260DD" w:rsidRPr="005260DD" w:rsidRDefault="005260DD" w:rsidP="005260DD">
            <w:pPr>
              <w:spacing w:after="0" w:line="240" w:lineRule="auto"/>
              <w:rPr>
                <w:rFonts w:ascii="Times New Roman" w:eastAsia="Times New Roman" w:hAnsi="Times New Roman" w:cs="Times New Roman"/>
                <w:sz w:val="24"/>
                <w:szCs w:val="24"/>
              </w:rPr>
            </w:pPr>
            <w:proofErr w:type="spellStart"/>
            <w:r w:rsidRPr="005260DD">
              <w:rPr>
                <w:rFonts w:ascii="Times New Roman" w:eastAsia="Times New Roman" w:hAnsi="Times New Roman" w:cs="Times New Roman"/>
                <w:sz w:val="24"/>
                <w:szCs w:val="24"/>
              </w:rPr>
              <w:t>System.Data.OleDb.OleDbParameter</w:t>
            </w:r>
            <w:proofErr w:type="spellEnd"/>
          </w:p>
        </w:tc>
      </w:tr>
      <w:tr w:rsidR="005260DD" w:rsidRPr="005260DD" w:rsidTr="005260DD">
        <w:tc>
          <w:tcPr>
            <w:tcW w:w="0" w:type="auto"/>
            <w:tcBorders>
              <w:top w:val="single" w:sz="6" w:space="0" w:color="C0C0C0"/>
              <w:left w:val="single" w:sz="6" w:space="0" w:color="C0C0C0"/>
              <w:bottom w:val="single" w:sz="6" w:space="0" w:color="C0C0C0"/>
              <w:right w:val="single" w:sz="6" w:space="0" w:color="C0C0C0"/>
            </w:tcBorders>
            <w:shd w:val="clear" w:color="auto" w:fill="D8BFD8"/>
            <w:tcMar>
              <w:top w:w="45" w:type="dxa"/>
              <w:left w:w="45" w:type="dxa"/>
              <w:bottom w:w="45" w:type="dxa"/>
              <w:right w:w="45" w:type="dxa"/>
            </w:tcMar>
            <w:vAlign w:val="center"/>
            <w:hideMark/>
          </w:tcPr>
          <w:p w:rsidR="005260DD" w:rsidRPr="005260DD" w:rsidRDefault="005260DD" w:rsidP="005260DD">
            <w:pPr>
              <w:spacing w:after="0" w:line="240" w:lineRule="auto"/>
              <w:rPr>
                <w:rFonts w:ascii="Times New Roman" w:eastAsia="Times New Roman" w:hAnsi="Times New Roman" w:cs="Times New Roman"/>
                <w:sz w:val="24"/>
                <w:szCs w:val="24"/>
              </w:rPr>
            </w:pPr>
            <w:r w:rsidRPr="005260DD">
              <w:rPr>
                <w:rFonts w:ascii="Times New Roman" w:eastAsia="Times New Roman" w:hAnsi="Times New Roman" w:cs="Times New Roman"/>
                <w:sz w:val="24"/>
                <w:szCs w:val="24"/>
              </w:rPr>
              <w:t xml:space="preserve">ODBC </w:t>
            </w:r>
            <w:r w:rsidRPr="005260DD">
              <w:rPr>
                <w:rFonts w:ascii="SimSun" w:eastAsia="SimSun" w:hAnsi="SimSun" w:cs="SimSun"/>
                <w:sz w:val="24"/>
                <w:szCs w:val="24"/>
              </w:rPr>
              <w:t>数据源</w:t>
            </w:r>
          </w:p>
        </w:tc>
        <w:tc>
          <w:tcPr>
            <w:tcW w:w="0" w:type="auto"/>
            <w:tcBorders>
              <w:top w:val="single" w:sz="6" w:space="0" w:color="C0C0C0"/>
              <w:left w:val="single" w:sz="6" w:space="0" w:color="C0C0C0"/>
              <w:bottom w:val="single" w:sz="6" w:space="0" w:color="C0C0C0"/>
              <w:right w:val="single" w:sz="6" w:space="0" w:color="C0C0C0"/>
            </w:tcBorders>
            <w:shd w:val="clear" w:color="auto" w:fill="D8BFD8"/>
            <w:tcMar>
              <w:top w:w="45" w:type="dxa"/>
              <w:left w:w="45" w:type="dxa"/>
              <w:bottom w:w="45" w:type="dxa"/>
              <w:right w:w="45" w:type="dxa"/>
            </w:tcMar>
            <w:vAlign w:val="center"/>
            <w:hideMark/>
          </w:tcPr>
          <w:p w:rsidR="005260DD" w:rsidRPr="005260DD" w:rsidRDefault="005260DD" w:rsidP="005260DD">
            <w:pPr>
              <w:spacing w:after="0" w:line="240" w:lineRule="auto"/>
              <w:rPr>
                <w:rFonts w:ascii="Times New Roman" w:eastAsia="Times New Roman" w:hAnsi="Times New Roman" w:cs="Times New Roman"/>
                <w:sz w:val="24"/>
                <w:szCs w:val="24"/>
              </w:rPr>
            </w:pPr>
            <w:r w:rsidRPr="005260DD">
              <w:rPr>
                <w:rFonts w:ascii="SimSun" w:eastAsia="SimSun" w:hAnsi="SimSun" w:cs="SimSun"/>
                <w:sz w:val="24"/>
                <w:szCs w:val="24"/>
              </w:rPr>
              <w:t>使用</w:t>
            </w:r>
            <w:proofErr w:type="spellStart"/>
            <w:r w:rsidRPr="005260DD">
              <w:rPr>
                <w:rFonts w:ascii="Times New Roman" w:eastAsia="Times New Roman" w:hAnsi="Times New Roman" w:cs="Times New Roman"/>
                <w:sz w:val="24"/>
                <w:szCs w:val="24"/>
              </w:rPr>
              <w:t>OdbcParamter</w:t>
            </w:r>
            <w:proofErr w:type="spellEnd"/>
            <w:r w:rsidRPr="005260DD">
              <w:rPr>
                <w:rFonts w:ascii="SimSun" w:eastAsia="SimSun" w:hAnsi="SimSun" w:cs="SimSun"/>
                <w:sz w:val="24"/>
                <w:szCs w:val="24"/>
              </w:rPr>
              <w:t>对象</w:t>
            </w:r>
          </w:p>
        </w:tc>
        <w:tc>
          <w:tcPr>
            <w:tcW w:w="0" w:type="auto"/>
            <w:tcBorders>
              <w:top w:val="single" w:sz="6" w:space="0" w:color="C0C0C0"/>
              <w:left w:val="single" w:sz="6" w:space="0" w:color="C0C0C0"/>
              <w:bottom w:val="single" w:sz="6" w:space="0" w:color="C0C0C0"/>
              <w:right w:val="single" w:sz="6" w:space="0" w:color="C0C0C0"/>
            </w:tcBorders>
            <w:shd w:val="clear" w:color="auto" w:fill="D8BFD8"/>
            <w:tcMar>
              <w:top w:w="45" w:type="dxa"/>
              <w:left w:w="45" w:type="dxa"/>
              <w:bottom w:w="45" w:type="dxa"/>
              <w:right w:w="45" w:type="dxa"/>
            </w:tcMar>
            <w:vAlign w:val="center"/>
            <w:hideMark/>
          </w:tcPr>
          <w:p w:rsidR="005260DD" w:rsidRPr="005260DD" w:rsidRDefault="005260DD" w:rsidP="005260DD">
            <w:pPr>
              <w:spacing w:after="0" w:line="240" w:lineRule="auto"/>
              <w:rPr>
                <w:rFonts w:ascii="Times New Roman" w:eastAsia="Times New Roman" w:hAnsi="Times New Roman" w:cs="Times New Roman"/>
                <w:sz w:val="24"/>
                <w:szCs w:val="24"/>
              </w:rPr>
            </w:pPr>
            <w:proofErr w:type="spellStart"/>
            <w:r w:rsidRPr="005260DD">
              <w:rPr>
                <w:rFonts w:ascii="Times New Roman" w:eastAsia="Times New Roman" w:hAnsi="Times New Roman" w:cs="Times New Roman"/>
                <w:sz w:val="24"/>
                <w:szCs w:val="24"/>
              </w:rPr>
              <w:t>System.Data.Odbc.OdbcParameter</w:t>
            </w:r>
            <w:proofErr w:type="spellEnd"/>
          </w:p>
        </w:tc>
      </w:tr>
      <w:tr w:rsidR="005260DD" w:rsidRPr="005260DD" w:rsidTr="005260D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260DD" w:rsidRPr="005260DD" w:rsidRDefault="005260DD" w:rsidP="005260DD">
            <w:pPr>
              <w:spacing w:after="0" w:line="240" w:lineRule="auto"/>
              <w:rPr>
                <w:rFonts w:ascii="Times New Roman" w:eastAsia="Times New Roman" w:hAnsi="Times New Roman" w:cs="Times New Roman"/>
                <w:sz w:val="24"/>
                <w:szCs w:val="24"/>
              </w:rPr>
            </w:pPr>
            <w:r w:rsidRPr="005260DD">
              <w:rPr>
                <w:rFonts w:ascii="Times New Roman" w:eastAsia="Times New Roman" w:hAnsi="Times New Roman" w:cs="Times New Roman"/>
                <w:sz w:val="24"/>
                <w:szCs w:val="24"/>
              </w:rPr>
              <w:t>Oracle</w:t>
            </w:r>
            <w:r w:rsidRPr="005260DD">
              <w:rPr>
                <w:rFonts w:ascii="SimSun" w:eastAsia="SimSun" w:hAnsi="SimSun" w:cs="SimSun"/>
                <w:sz w:val="24"/>
                <w:szCs w:val="24"/>
              </w:rPr>
              <w:t>数据源</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260DD" w:rsidRPr="005260DD" w:rsidRDefault="005260DD" w:rsidP="005260DD">
            <w:pPr>
              <w:spacing w:after="0" w:line="240" w:lineRule="auto"/>
              <w:rPr>
                <w:rFonts w:ascii="Times New Roman" w:eastAsia="Times New Roman" w:hAnsi="Times New Roman" w:cs="Times New Roman"/>
                <w:sz w:val="24"/>
                <w:szCs w:val="24"/>
              </w:rPr>
            </w:pPr>
            <w:r w:rsidRPr="005260DD">
              <w:rPr>
                <w:rFonts w:ascii="SimSun" w:eastAsia="SimSun" w:hAnsi="SimSun" w:cs="SimSun"/>
                <w:sz w:val="24"/>
                <w:szCs w:val="24"/>
              </w:rPr>
              <w:t>使用</w:t>
            </w:r>
            <w:proofErr w:type="spellStart"/>
            <w:r w:rsidRPr="005260DD">
              <w:rPr>
                <w:rFonts w:ascii="Times New Roman" w:eastAsia="Times New Roman" w:hAnsi="Times New Roman" w:cs="Times New Roman"/>
                <w:sz w:val="24"/>
                <w:szCs w:val="24"/>
              </w:rPr>
              <w:t>OracleParameter</w:t>
            </w:r>
            <w:proofErr w:type="spellEnd"/>
            <w:r w:rsidRPr="005260DD">
              <w:rPr>
                <w:rFonts w:ascii="SimSun" w:eastAsia="SimSun" w:hAnsi="SimSun" w:cs="SimSun"/>
                <w:sz w:val="24"/>
                <w:szCs w:val="24"/>
              </w:rPr>
              <w:t>对象</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260DD" w:rsidRPr="005260DD" w:rsidRDefault="005260DD" w:rsidP="005260DD">
            <w:pPr>
              <w:spacing w:after="0" w:line="240" w:lineRule="auto"/>
              <w:ind w:left="450"/>
              <w:rPr>
                <w:rFonts w:ascii="Times New Roman" w:eastAsia="Times New Roman" w:hAnsi="Times New Roman" w:cs="Times New Roman"/>
                <w:sz w:val="24"/>
                <w:szCs w:val="24"/>
              </w:rPr>
            </w:pPr>
            <w:proofErr w:type="spellStart"/>
            <w:r w:rsidRPr="005260DD">
              <w:rPr>
                <w:rFonts w:ascii="Times New Roman" w:eastAsia="Times New Roman" w:hAnsi="Times New Roman" w:cs="Times New Roman"/>
                <w:sz w:val="24"/>
                <w:szCs w:val="24"/>
              </w:rPr>
              <w:t>System.Data.OracleClient.OracleParameter</w:t>
            </w:r>
            <w:proofErr w:type="spellEnd"/>
          </w:p>
        </w:tc>
      </w:tr>
    </w:tbl>
    <w:p w:rsidR="005260DD" w:rsidRPr="005260DD" w:rsidRDefault="005260DD" w:rsidP="005260DD">
      <w:pPr>
        <w:shd w:val="clear" w:color="auto" w:fill="FFFFFF"/>
        <w:spacing w:before="150" w:after="150" w:line="240" w:lineRule="auto"/>
        <w:rPr>
          <w:rFonts w:ascii="Verdana" w:eastAsia="Times New Roman" w:hAnsi="Verdana" w:cs="Times New Roman"/>
          <w:color w:val="000000"/>
        </w:rPr>
      </w:pPr>
      <w:r w:rsidRPr="005260DD">
        <w:rPr>
          <w:rFonts w:ascii="Verdana" w:eastAsia="Times New Roman" w:hAnsi="Verdana" w:cs="Times New Roman"/>
          <w:color w:val="000000"/>
        </w:rPr>
        <w:t xml:space="preserve">      </w:t>
      </w:r>
      <w:proofErr w:type="spellStart"/>
      <w:r w:rsidRPr="005260DD">
        <w:rPr>
          <w:rFonts w:ascii="Verdana" w:eastAsia="Times New Roman" w:hAnsi="Verdana" w:cs="Times New Roman"/>
          <w:color w:val="000000"/>
        </w:rPr>
        <w:t>Paramter</w:t>
      </w:r>
      <w:proofErr w:type="spellEnd"/>
      <w:r w:rsidRPr="005260DD">
        <w:rPr>
          <w:rFonts w:ascii="SimSun" w:eastAsia="SimSun" w:hAnsi="SimSun" w:cs="SimSun" w:hint="eastAsia"/>
          <w:color w:val="000000"/>
        </w:rPr>
        <w:t>对象的属性很多，其中常见而且非常重要的主要有以下几个</w:t>
      </w:r>
      <w:r w:rsidRPr="005260DD">
        <w:rPr>
          <w:rFonts w:ascii="SimSun" w:eastAsia="SimSun" w:hAnsi="SimSun" w:cs="SimSun"/>
          <w:color w:val="000000"/>
        </w:rPr>
        <w:t>：</w:t>
      </w:r>
    </w:p>
    <w:p w:rsidR="005260DD" w:rsidRPr="005260DD" w:rsidRDefault="005260DD" w:rsidP="005260DD">
      <w:pPr>
        <w:numPr>
          <w:ilvl w:val="0"/>
          <w:numId w:val="2"/>
        </w:numPr>
        <w:shd w:val="clear" w:color="auto" w:fill="FFFFFF"/>
        <w:wordWrap w:val="0"/>
        <w:spacing w:after="0" w:line="240" w:lineRule="auto"/>
        <w:ind w:left="675"/>
        <w:rPr>
          <w:rFonts w:ascii="Verdana" w:eastAsia="Times New Roman" w:hAnsi="Verdana" w:cs="Times New Roman"/>
          <w:color w:val="000000"/>
        </w:rPr>
      </w:pPr>
      <w:proofErr w:type="spellStart"/>
      <w:r w:rsidRPr="005260DD">
        <w:rPr>
          <w:rFonts w:ascii="Verdana" w:eastAsia="Times New Roman" w:hAnsi="Verdana" w:cs="Times New Roman"/>
          <w:b/>
          <w:bCs/>
          <w:color w:val="0000FF"/>
        </w:rPr>
        <w:t>DbType</w:t>
      </w:r>
      <w:proofErr w:type="spellEnd"/>
      <w:r w:rsidRPr="005260DD">
        <w:rPr>
          <w:rFonts w:ascii="Verdana" w:eastAsia="Times New Roman" w:hAnsi="Verdana" w:cs="Times New Roman"/>
          <w:b/>
          <w:bCs/>
          <w:color w:val="0000FF"/>
        </w:rPr>
        <w:t>:</w:t>
      </w:r>
      <w:r w:rsidRPr="005260DD">
        <w:rPr>
          <w:rFonts w:ascii="Verdana" w:eastAsia="Times New Roman" w:hAnsi="Verdana" w:cs="Times New Roman"/>
          <w:color w:val="000000"/>
        </w:rPr>
        <w:t> </w:t>
      </w:r>
      <w:r w:rsidRPr="005260DD">
        <w:rPr>
          <w:rFonts w:ascii="SimSun" w:eastAsia="SimSun" w:hAnsi="SimSun" w:cs="SimSun" w:hint="eastAsia"/>
          <w:color w:val="000000"/>
        </w:rPr>
        <w:t>获取或设置参数的数据类型</w:t>
      </w:r>
      <w:r w:rsidRPr="005260DD">
        <w:rPr>
          <w:rFonts w:ascii="SimSun" w:eastAsia="SimSun" w:hAnsi="SimSun" w:cs="SimSun"/>
          <w:color w:val="000000"/>
        </w:rPr>
        <w:t>。</w:t>
      </w:r>
    </w:p>
    <w:p w:rsidR="005260DD" w:rsidRPr="005260DD" w:rsidRDefault="005260DD" w:rsidP="005260DD">
      <w:pPr>
        <w:numPr>
          <w:ilvl w:val="0"/>
          <w:numId w:val="2"/>
        </w:numPr>
        <w:shd w:val="clear" w:color="auto" w:fill="FFFFFF"/>
        <w:wordWrap w:val="0"/>
        <w:spacing w:after="0" w:line="240" w:lineRule="auto"/>
        <w:ind w:left="675"/>
        <w:rPr>
          <w:rFonts w:ascii="Verdana" w:eastAsia="Times New Roman" w:hAnsi="Verdana" w:cs="Times New Roman"/>
          <w:color w:val="000000"/>
        </w:rPr>
      </w:pPr>
      <w:r w:rsidRPr="005260DD">
        <w:rPr>
          <w:rFonts w:ascii="Verdana" w:eastAsia="Times New Roman" w:hAnsi="Verdana" w:cs="Times New Roman"/>
          <w:b/>
          <w:bCs/>
          <w:color w:val="0000FF"/>
        </w:rPr>
        <w:t>Direction:</w:t>
      </w:r>
      <w:r w:rsidRPr="005260DD">
        <w:rPr>
          <w:rFonts w:ascii="Verdana" w:eastAsia="Times New Roman" w:hAnsi="Verdana" w:cs="Times New Roman"/>
          <w:color w:val="000000"/>
        </w:rPr>
        <w:t> </w:t>
      </w:r>
      <w:r w:rsidRPr="005260DD">
        <w:rPr>
          <w:rFonts w:ascii="SimSun" w:eastAsia="SimSun" w:hAnsi="SimSun" w:cs="SimSun" w:hint="eastAsia"/>
          <w:color w:val="000000"/>
        </w:rPr>
        <w:t>获取或设置一个值，该值指示参数是否只可输入、只可输出、双向还是存储过程返回值参数</w:t>
      </w:r>
      <w:r w:rsidRPr="005260DD">
        <w:rPr>
          <w:rFonts w:ascii="SimSun" w:eastAsia="SimSun" w:hAnsi="SimSun" w:cs="SimSun"/>
          <w:color w:val="000000"/>
        </w:rPr>
        <w:t>。</w:t>
      </w:r>
    </w:p>
    <w:p w:rsidR="005260DD" w:rsidRPr="005260DD" w:rsidRDefault="005260DD" w:rsidP="005260DD">
      <w:pPr>
        <w:numPr>
          <w:ilvl w:val="0"/>
          <w:numId w:val="2"/>
        </w:numPr>
        <w:shd w:val="clear" w:color="auto" w:fill="FFFFFF"/>
        <w:wordWrap w:val="0"/>
        <w:spacing w:after="0" w:line="240" w:lineRule="auto"/>
        <w:ind w:left="675"/>
        <w:rPr>
          <w:rFonts w:ascii="Verdana" w:eastAsia="Times New Roman" w:hAnsi="Verdana" w:cs="Times New Roman"/>
          <w:color w:val="000000"/>
        </w:rPr>
      </w:pPr>
      <w:proofErr w:type="spellStart"/>
      <w:r w:rsidRPr="005260DD">
        <w:rPr>
          <w:rFonts w:ascii="Verdana" w:eastAsia="Times New Roman" w:hAnsi="Verdana" w:cs="Times New Roman"/>
          <w:b/>
          <w:bCs/>
          <w:color w:val="0000FF"/>
        </w:rPr>
        <w:t>IsNullable</w:t>
      </w:r>
      <w:proofErr w:type="spellEnd"/>
      <w:r w:rsidRPr="005260DD">
        <w:rPr>
          <w:rFonts w:ascii="Verdana" w:eastAsia="Times New Roman" w:hAnsi="Verdana" w:cs="Times New Roman"/>
          <w:b/>
          <w:bCs/>
          <w:color w:val="0000FF"/>
        </w:rPr>
        <w:t>:</w:t>
      </w:r>
      <w:r w:rsidRPr="005260DD">
        <w:rPr>
          <w:rFonts w:ascii="Verdana" w:eastAsia="Times New Roman" w:hAnsi="Verdana" w:cs="Times New Roman"/>
          <w:color w:val="000000"/>
        </w:rPr>
        <w:t> </w:t>
      </w:r>
      <w:r w:rsidRPr="005260DD">
        <w:rPr>
          <w:rFonts w:ascii="SimSun" w:eastAsia="SimSun" w:hAnsi="SimSun" w:cs="SimSun" w:hint="eastAsia"/>
          <w:color w:val="000000"/>
        </w:rPr>
        <w:t>获取或设置一个值，该值指示参数是否可以为空</w:t>
      </w:r>
      <w:r w:rsidRPr="005260DD">
        <w:rPr>
          <w:rFonts w:ascii="SimSun" w:eastAsia="SimSun" w:hAnsi="SimSun" w:cs="SimSun"/>
          <w:color w:val="000000"/>
        </w:rPr>
        <w:t>。</w:t>
      </w:r>
    </w:p>
    <w:p w:rsidR="005260DD" w:rsidRPr="005260DD" w:rsidRDefault="005260DD" w:rsidP="005260DD">
      <w:pPr>
        <w:numPr>
          <w:ilvl w:val="0"/>
          <w:numId w:val="2"/>
        </w:numPr>
        <w:shd w:val="clear" w:color="auto" w:fill="FFFFFF"/>
        <w:wordWrap w:val="0"/>
        <w:spacing w:after="0" w:line="240" w:lineRule="auto"/>
        <w:ind w:left="675"/>
        <w:rPr>
          <w:rFonts w:ascii="Verdana" w:eastAsia="Times New Roman" w:hAnsi="Verdana" w:cs="Times New Roman"/>
          <w:color w:val="000000"/>
        </w:rPr>
      </w:pPr>
      <w:proofErr w:type="spellStart"/>
      <w:r w:rsidRPr="005260DD">
        <w:rPr>
          <w:rFonts w:ascii="Verdana" w:eastAsia="Times New Roman" w:hAnsi="Verdana" w:cs="Times New Roman"/>
          <w:b/>
          <w:bCs/>
          <w:color w:val="0000FF"/>
        </w:rPr>
        <w:t>ParamteterName</w:t>
      </w:r>
      <w:proofErr w:type="spellEnd"/>
      <w:r w:rsidRPr="005260DD">
        <w:rPr>
          <w:rFonts w:ascii="Verdana" w:eastAsia="Times New Roman" w:hAnsi="Verdana" w:cs="Times New Roman"/>
          <w:b/>
          <w:bCs/>
          <w:color w:val="0000FF"/>
        </w:rPr>
        <w:t>:</w:t>
      </w:r>
      <w:r w:rsidRPr="005260DD">
        <w:rPr>
          <w:rFonts w:ascii="Verdana" w:eastAsia="Times New Roman" w:hAnsi="Verdana" w:cs="Times New Roman"/>
          <w:color w:val="000000"/>
        </w:rPr>
        <w:t> </w:t>
      </w:r>
      <w:r w:rsidRPr="005260DD">
        <w:rPr>
          <w:rFonts w:ascii="SimSun" w:eastAsia="SimSun" w:hAnsi="SimSun" w:cs="SimSun" w:hint="eastAsia"/>
          <w:color w:val="000000"/>
        </w:rPr>
        <w:t>获取或设置</w:t>
      </w:r>
      <w:proofErr w:type="spellStart"/>
      <w:r w:rsidRPr="005260DD">
        <w:rPr>
          <w:rFonts w:ascii="Verdana" w:eastAsia="Times New Roman" w:hAnsi="Verdana" w:cs="Times New Roman"/>
          <w:color w:val="000000"/>
        </w:rPr>
        <w:t>DbParamter</w:t>
      </w:r>
      <w:proofErr w:type="spellEnd"/>
      <w:r w:rsidRPr="005260DD">
        <w:rPr>
          <w:rFonts w:ascii="SimSun" w:eastAsia="SimSun" w:hAnsi="SimSun" w:cs="SimSun" w:hint="eastAsia"/>
          <w:color w:val="000000"/>
        </w:rPr>
        <w:t>的名称</w:t>
      </w:r>
      <w:r w:rsidRPr="005260DD">
        <w:rPr>
          <w:rFonts w:ascii="SimSun" w:eastAsia="SimSun" w:hAnsi="SimSun" w:cs="SimSun"/>
          <w:color w:val="000000"/>
        </w:rPr>
        <w:t>。</w:t>
      </w:r>
    </w:p>
    <w:p w:rsidR="005260DD" w:rsidRPr="005260DD" w:rsidRDefault="005260DD" w:rsidP="005260DD">
      <w:pPr>
        <w:numPr>
          <w:ilvl w:val="0"/>
          <w:numId w:val="2"/>
        </w:numPr>
        <w:shd w:val="clear" w:color="auto" w:fill="FFFFFF"/>
        <w:wordWrap w:val="0"/>
        <w:spacing w:after="0" w:line="240" w:lineRule="auto"/>
        <w:ind w:left="675"/>
        <w:rPr>
          <w:rFonts w:ascii="Verdana" w:eastAsia="Times New Roman" w:hAnsi="Verdana" w:cs="Times New Roman"/>
          <w:color w:val="000000"/>
        </w:rPr>
      </w:pPr>
      <w:r w:rsidRPr="005260DD">
        <w:rPr>
          <w:rFonts w:ascii="Verdana" w:eastAsia="Times New Roman" w:hAnsi="Verdana" w:cs="Times New Roman"/>
          <w:b/>
          <w:bCs/>
          <w:color w:val="0000FF"/>
        </w:rPr>
        <w:t>Size:</w:t>
      </w:r>
      <w:r w:rsidRPr="005260DD">
        <w:rPr>
          <w:rFonts w:ascii="Verdana" w:eastAsia="Times New Roman" w:hAnsi="Verdana" w:cs="Times New Roman"/>
          <w:color w:val="000000"/>
        </w:rPr>
        <w:t> </w:t>
      </w:r>
      <w:r w:rsidRPr="005260DD">
        <w:rPr>
          <w:rFonts w:ascii="SimSun" w:eastAsia="SimSun" w:hAnsi="SimSun" w:cs="SimSun" w:hint="eastAsia"/>
          <w:color w:val="000000"/>
        </w:rPr>
        <w:t>获取或设置列中数据的最大大小</w:t>
      </w:r>
      <w:r w:rsidRPr="005260DD">
        <w:rPr>
          <w:rFonts w:ascii="SimSun" w:eastAsia="SimSun" w:hAnsi="SimSun" w:cs="SimSun"/>
          <w:color w:val="000000"/>
        </w:rPr>
        <w:t>。</w:t>
      </w:r>
    </w:p>
    <w:p w:rsidR="005260DD" w:rsidRPr="005260DD" w:rsidRDefault="005260DD" w:rsidP="005260DD">
      <w:pPr>
        <w:numPr>
          <w:ilvl w:val="0"/>
          <w:numId w:val="2"/>
        </w:numPr>
        <w:shd w:val="clear" w:color="auto" w:fill="FFFFFF"/>
        <w:wordWrap w:val="0"/>
        <w:spacing w:after="0" w:line="240" w:lineRule="auto"/>
        <w:ind w:left="675"/>
        <w:rPr>
          <w:rFonts w:ascii="Verdana" w:eastAsia="Times New Roman" w:hAnsi="Verdana" w:cs="Times New Roman"/>
          <w:color w:val="000000"/>
        </w:rPr>
      </w:pPr>
      <w:r w:rsidRPr="005260DD">
        <w:rPr>
          <w:rFonts w:ascii="Verdana" w:eastAsia="Times New Roman" w:hAnsi="Verdana" w:cs="Times New Roman"/>
          <w:b/>
          <w:bCs/>
          <w:color w:val="0000FF"/>
        </w:rPr>
        <w:t>Value:</w:t>
      </w:r>
      <w:r w:rsidRPr="005260DD">
        <w:rPr>
          <w:rFonts w:ascii="Verdana" w:eastAsia="Times New Roman" w:hAnsi="Verdana" w:cs="Times New Roman"/>
          <w:color w:val="000000"/>
        </w:rPr>
        <w:t> </w:t>
      </w:r>
      <w:r w:rsidRPr="005260DD">
        <w:rPr>
          <w:rFonts w:ascii="SimSun" w:eastAsia="SimSun" w:hAnsi="SimSun" w:cs="SimSun" w:hint="eastAsia"/>
          <w:color w:val="000000"/>
        </w:rPr>
        <w:t>获取或设置该参数的值</w:t>
      </w:r>
      <w:r w:rsidRPr="005260DD">
        <w:rPr>
          <w:rFonts w:ascii="SimSun" w:eastAsia="SimSun" w:hAnsi="SimSun" w:cs="SimSun"/>
          <w:color w:val="000000"/>
        </w:rPr>
        <w:t>。</w:t>
      </w:r>
    </w:p>
    <w:p w:rsidR="005260DD" w:rsidRPr="005260DD" w:rsidRDefault="005260DD" w:rsidP="005260DD">
      <w:pPr>
        <w:shd w:val="clear" w:color="auto" w:fill="FFFFFF"/>
        <w:spacing w:before="150" w:after="150" w:line="240" w:lineRule="auto"/>
        <w:rPr>
          <w:rFonts w:ascii="Verdana" w:eastAsia="Times New Roman" w:hAnsi="Verdana" w:cs="Times New Roman"/>
          <w:color w:val="000000"/>
        </w:rPr>
      </w:pPr>
      <w:r w:rsidRPr="005260DD">
        <w:rPr>
          <w:rFonts w:ascii="Verdana" w:eastAsia="Times New Roman" w:hAnsi="Verdana" w:cs="Times New Roman"/>
          <w:color w:val="000000"/>
        </w:rPr>
        <w:t> </w:t>
      </w:r>
      <w:r w:rsidRPr="005260DD">
        <w:rPr>
          <w:rFonts w:ascii="SimSun" w:eastAsia="SimSun" w:hAnsi="SimSun" w:cs="SimSun" w:hint="eastAsia"/>
          <w:color w:val="000000"/>
        </w:rPr>
        <w:t>以</w:t>
      </w:r>
      <w:r w:rsidRPr="005260DD">
        <w:rPr>
          <w:rFonts w:ascii="Verdana" w:eastAsia="Times New Roman" w:hAnsi="Verdana" w:cs="Times New Roman"/>
          <w:color w:val="000000"/>
        </w:rPr>
        <w:t>SQL Server</w:t>
      </w:r>
      <w:r w:rsidRPr="005260DD">
        <w:rPr>
          <w:rFonts w:ascii="SimSun" w:eastAsia="SimSun" w:hAnsi="SimSun" w:cs="SimSun" w:hint="eastAsia"/>
          <w:color w:val="000000"/>
        </w:rPr>
        <w:t>为例，</w:t>
      </w:r>
      <w:proofErr w:type="spellStart"/>
      <w:r w:rsidRPr="005260DD">
        <w:rPr>
          <w:rFonts w:ascii="Verdana" w:eastAsia="Times New Roman" w:hAnsi="Verdana" w:cs="Times New Roman"/>
          <w:color w:val="000000"/>
        </w:rPr>
        <w:t>SqlCommand</w:t>
      </w:r>
      <w:proofErr w:type="spellEnd"/>
      <w:r w:rsidRPr="005260DD">
        <w:rPr>
          <w:rFonts w:ascii="SimSun" w:eastAsia="SimSun" w:hAnsi="SimSun" w:cs="SimSun" w:hint="eastAsia"/>
          <w:color w:val="000000"/>
        </w:rPr>
        <w:t>对象包含一个</w:t>
      </w:r>
      <w:proofErr w:type="spellStart"/>
      <w:r w:rsidRPr="005260DD">
        <w:rPr>
          <w:rFonts w:ascii="Verdana" w:eastAsia="Times New Roman" w:hAnsi="Verdana" w:cs="Times New Roman"/>
          <w:color w:val="000000"/>
        </w:rPr>
        <w:t>Paramters</w:t>
      </w:r>
      <w:proofErr w:type="spellEnd"/>
      <w:r w:rsidRPr="005260DD">
        <w:rPr>
          <w:rFonts w:ascii="SimSun" w:eastAsia="SimSun" w:hAnsi="SimSun" w:cs="SimSun" w:hint="eastAsia"/>
          <w:color w:val="000000"/>
        </w:rPr>
        <w:t>集合，</w:t>
      </w:r>
      <w:proofErr w:type="spellStart"/>
      <w:r w:rsidRPr="005260DD">
        <w:rPr>
          <w:rFonts w:ascii="Verdana" w:eastAsia="Times New Roman" w:hAnsi="Verdana" w:cs="Times New Roman"/>
          <w:color w:val="000000"/>
        </w:rPr>
        <w:t>Paramters</w:t>
      </w:r>
      <w:proofErr w:type="spellEnd"/>
      <w:r w:rsidRPr="005260DD">
        <w:rPr>
          <w:rFonts w:ascii="SimSun" w:eastAsia="SimSun" w:hAnsi="SimSun" w:cs="SimSun" w:hint="eastAsia"/>
          <w:color w:val="000000"/>
        </w:rPr>
        <w:t>集合中包含了所有所需的</w:t>
      </w:r>
      <w:proofErr w:type="spellStart"/>
      <w:r w:rsidRPr="005260DD">
        <w:rPr>
          <w:rFonts w:ascii="Verdana" w:eastAsia="Times New Roman" w:hAnsi="Verdana" w:cs="Times New Roman"/>
          <w:color w:val="000000"/>
        </w:rPr>
        <w:t>SqlParamter</w:t>
      </w:r>
      <w:proofErr w:type="spellEnd"/>
      <w:r w:rsidRPr="005260DD">
        <w:rPr>
          <w:rFonts w:ascii="SimSun" w:eastAsia="SimSun" w:hAnsi="SimSun" w:cs="SimSun" w:hint="eastAsia"/>
          <w:color w:val="000000"/>
        </w:rPr>
        <w:t>对象。当执行命令时，</w:t>
      </w:r>
      <w:r w:rsidRPr="005260DD">
        <w:rPr>
          <w:rFonts w:ascii="Verdana" w:eastAsia="Times New Roman" w:hAnsi="Verdana" w:cs="Times New Roman"/>
          <w:color w:val="000000"/>
        </w:rPr>
        <w:t>ADO.NET</w:t>
      </w:r>
      <w:r w:rsidRPr="005260DD">
        <w:rPr>
          <w:rFonts w:ascii="SimSun" w:eastAsia="SimSun" w:hAnsi="SimSun" w:cs="SimSun" w:hint="eastAsia"/>
          <w:color w:val="000000"/>
        </w:rPr>
        <w:t>同时将</w:t>
      </w:r>
      <w:r w:rsidRPr="005260DD">
        <w:rPr>
          <w:rFonts w:ascii="Verdana" w:eastAsia="Times New Roman" w:hAnsi="Verdana" w:cs="Times New Roman"/>
          <w:color w:val="000000"/>
        </w:rPr>
        <w:t>SQL</w:t>
      </w:r>
      <w:r w:rsidRPr="005260DD">
        <w:rPr>
          <w:rFonts w:ascii="SimSun" w:eastAsia="SimSun" w:hAnsi="SimSun" w:cs="SimSun" w:hint="eastAsia"/>
          <w:color w:val="000000"/>
        </w:rPr>
        <w:t>文本，占位符和参数集合传递给数据库</w:t>
      </w:r>
      <w:r w:rsidRPr="005260DD">
        <w:rPr>
          <w:rFonts w:ascii="SimSun" w:eastAsia="SimSun" w:hAnsi="SimSun" w:cs="SimSun"/>
          <w:color w:val="000000"/>
        </w:rPr>
        <w:t>。</w:t>
      </w:r>
    </w:p>
    <w:p w:rsidR="005260DD" w:rsidRPr="005260DD" w:rsidRDefault="005260DD" w:rsidP="005260DD">
      <w:pPr>
        <w:shd w:val="clear" w:color="auto" w:fill="FFFFFF"/>
        <w:spacing w:after="150" w:line="240" w:lineRule="auto"/>
        <w:rPr>
          <w:rFonts w:ascii="Verdana" w:eastAsia="Times New Roman" w:hAnsi="Verdana" w:cs="Times New Roman"/>
          <w:color w:val="333333"/>
        </w:rPr>
      </w:pPr>
      <w:r w:rsidRPr="005260DD">
        <w:rPr>
          <w:rFonts w:ascii="SimSun" w:eastAsia="SimSun" w:hAnsi="SimSun" w:cs="SimSun" w:hint="eastAsia"/>
          <w:b/>
          <w:bCs/>
          <w:color w:val="FF0000"/>
        </w:rPr>
        <w:t>提示：</w:t>
      </w:r>
      <w:r w:rsidRPr="005260DD">
        <w:rPr>
          <w:rFonts w:ascii="Verdana" w:eastAsia="Times New Roman" w:hAnsi="Verdana" w:cs="Times New Roman"/>
          <w:color w:val="333333"/>
        </w:rPr>
        <w:t> </w:t>
      </w:r>
      <w:r w:rsidRPr="005260DD">
        <w:rPr>
          <w:rFonts w:ascii="SimSun" w:eastAsia="SimSun" w:hAnsi="SimSun" w:cs="SimSun" w:hint="eastAsia"/>
          <w:color w:val="333333"/>
        </w:rPr>
        <w:t>对于不同的数据源来说，占位符不同。</w:t>
      </w:r>
      <w:proofErr w:type="spellStart"/>
      <w:r w:rsidRPr="005260DD">
        <w:rPr>
          <w:rFonts w:ascii="Verdana" w:eastAsia="Times New Roman" w:hAnsi="Verdana" w:cs="Times New Roman"/>
          <w:color w:val="333333"/>
        </w:rPr>
        <w:t>SQLServer</w:t>
      </w:r>
      <w:proofErr w:type="spellEnd"/>
      <w:r w:rsidRPr="005260DD">
        <w:rPr>
          <w:rFonts w:ascii="SimSun" w:eastAsia="SimSun" w:hAnsi="SimSun" w:cs="SimSun" w:hint="eastAsia"/>
          <w:color w:val="333333"/>
        </w:rPr>
        <w:t>数据源用</w:t>
      </w:r>
      <w:r w:rsidRPr="005260DD">
        <w:rPr>
          <w:rFonts w:ascii="Verdana" w:eastAsia="Times New Roman" w:hAnsi="Verdana" w:cs="Times New Roman"/>
          <w:b/>
          <w:bCs/>
          <w:color w:val="993366"/>
        </w:rPr>
        <w:t>@</w:t>
      </w:r>
      <w:proofErr w:type="spellStart"/>
      <w:r w:rsidRPr="005260DD">
        <w:rPr>
          <w:rFonts w:ascii="Verdana" w:eastAsia="Times New Roman" w:hAnsi="Verdana" w:cs="Times New Roman"/>
          <w:b/>
          <w:bCs/>
          <w:color w:val="993366"/>
        </w:rPr>
        <w:t>parametername</w:t>
      </w:r>
      <w:proofErr w:type="spellEnd"/>
      <w:r w:rsidRPr="005260DD">
        <w:rPr>
          <w:rFonts w:ascii="SimSun" w:eastAsia="SimSun" w:hAnsi="SimSun" w:cs="SimSun" w:hint="eastAsia"/>
          <w:color w:val="333333"/>
        </w:rPr>
        <w:t>格式来命名参数，</w:t>
      </w:r>
      <w:proofErr w:type="spellStart"/>
      <w:r w:rsidRPr="005260DD">
        <w:rPr>
          <w:rFonts w:ascii="Verdana" w:eastAsia="Times New Roman" w:hAnsi="Verdana" w:cs="Times New Roman"/>
          <w:color w:val="333333"/>
        </w:rPr>
        <w:t>OleDb</w:t>
      </w:r>
      <w:proofErr w:type="spellEnd"/>
      <w:r w:rsidRPr="005260DD">
        <w:rPr>
          <w:rFonts w:ascii="SimSun" w:eastAsia="SimSun" w:hAnsi="SimSun" w:cs="SimSun" w:hint="eastAsia"/>
          <w:color w:val="333333"/>
        </w:rPr>
        <w:t>以及</w:t>
      </w:r>
      <w:proofErr w:type="spellStart"/>
      <w:r w:rsidRPr="005260DD">
        <w:rPr>
          <w:rFonts w:ascii="Verdana" w:eastAsia="Times New Roman" w:hAnsi="Verdana" w:cs="Times New Roman"/>
          <w:color w:val="333333"/>
        </w:rPr>
        <w:t>Odbc</w:t>
      </w:r>
      <w:proofErr w:type="spellEnd"/>
      <w:r w:rsidRPr="005260DD">
        <w:rPr>
          <w:rFonts w:ascii="SimSun" w:eastAsia="SimSun" w:hAnsi="SimSun" w:cs="SimSun" w:hint="eastAsia"/>
          <w:color w:val="333333"/>
        </w:rPr>
        <w:t>数据源均用问号（</w:t>
      </w:r>
      <w:r w:rsidRPr="005260DD">
        <w:rPr>
          <w:rFonts w:ascii="Verdana" w:eastAsia="Times New Roman" w:hAnsi="Verdana" w:cs="Times New Roman"/>
          <w:b/>
          <w:bCs/>
          <w:color w:val="993366"/>
        </w:rPr>
        <w:t>?</w:t>
      </w:r>
      <w:r w:rsidRPr="005260DD">
        <w:rPr>
          <w:rFonts w:ascii="SimSun" w:eastAsia="SimSun" w:hAnsi="SimSun" w:cs="SimSun" w:hint="eastAsia"/>
          <w:color w:val="333333"/>
        </w:rPr>
        <w:t>）来标识参数位置，而</w:t>
      </w:r>
      <w:r w:rsidRPr="005260DD">
        <w:rPr>
          <w:rFonts w:ascii="Verdana" w:eastAsia="Times New Roman" w:hAnsi="Verdana" w:cs="Times New Roman"/>
          <w:color w:val="333333"/>
        </w:rPr>
        <w:t>Oracle</w:t>
      </w:r>
      <w:r w:rsidRPr="005260DD">
        <w:rPr>
          <w:rFonts w:ascii="SimSun" w:eastAsia="SimSun" w:hAnsi="SimSun" w:cs="SimSun" w:hint="eastAsia"/>
          <w:color w:val="333333"/>
        </w:rPr>
        <w:t>则以</w:t>
      </w:r>
      <w:r w:rsidRPr="005260DD">
        <w:rPr>
          <w:rFonts w:ascii="Verdana" w:eastAsia="Times New Roman" w:hAnsi="Verdana" w:cs="Times New Roman"/>
          <w:b/>
          <w:bCs/>
          <w:color w:val="993366"/>
        </w:rPr>
        <w:t>:</w:t>
      </w:r>
      <w:proofErr w:type="spellStart"/>
      <w:r w:rsidRPr="005260DD">
        <w:rPr>
          <w:rFonts w:ascii="Verdana" w:eastAsia="Times New Roman" w:hAnsi="Verdana" w:cs="Times New Roman"/>
          <w:b/>
          <w:bCs/>
          <w:color w:val="993366"/>
        </w:rPr>
        <w:t>parmname</w:t>
      </w:r>
      <w:proofErr w:type="spellEnd"/>
      <w:r w:rsidRPr="005260DD">
        <w:rPr>
          <w:rFonts w:ascii="SimSun" w:eastAsia="SimSun" w:hAnsi="SimSun" w:cs="SimSun" w:hint="eastAsia"/>
          <w:color w:val="333333"/>
        </w:rPr>
        <w:t>格式使用命名参数</w:t>
      </w:r>
      <w:r w:rsidRPr="005260DD">
        <w:rPr>
          <w:rFonts w:ascii="SimSun" w:eastAsia="SimSun" w:hAnsi="SimSun" w:cs="SimSun"/>
          <w:color w:val="333333"/>
        </w:rPr>
        <w:t>。</w:t>
      </w:r>
    </w:p>
    <w:p w:rsidR="005260DD" w:rsidRPr="005260DD" w:rsidRDefault="005260DD" w:rsidP="005260DD">
      <w:pPr>
        <w:shd w:val="clear" w:color="auto" w:fill="FFFFFF"/>
        <w:spacing w:after="0" w:line="240" w:lineRule="auto"/>
        <w:rPr>
          <w:rFonts w:ascii="Verdana" w:eastAsia="Times New Roman" w:hAnsi="Verdana" w:cs="Times New Roman"/>
          <w:color w:val="000000"/>
        </w:rPr>
      </w:pPr>
      <w:r w:rsidRPr="005260DD">
        <w:rPr>
          <w:rFonts w:ascii="SimSun" w:eastAsia="SimSun" w:hAnsi="SimSun" w:cs="SimSun" w:hint="eastAsia"/>
          <w:color w:val="000000"/>
        </w:rPr>
        <w:t>下面我们看一个实例，修改</w:t>
      </w:r>
      <w:r w:rsidRPr="005260DD">
        <w:rPr>
          <w:rFonts w:ascii="Verdana" w:eastAsia="Times New Roman" w:hAnsi="Verdana" w:cs="Times New Roman"/>
          <w:b/>
          <w:bCs/>
          <w:color w:val="000000"/>
        </w:rPr>
        <w:t> </w:t>
      </w:r>
      <w:r w:rsidRPr="005260DD">
        <w:rPr>
          <w:rFonts w:ascii="SimSun" w:eastAsia="SimSun" w:hAnsi="SimSun" w:cs="SimSun" w:hint="eastAsia"/>
          <w:b/>
          <w:bCs/>
          <w:color w:val="000000"/>
        </w:rPr>
        <w:t>测试顾客</w:t>
      </w:r>
      <w:r w:rsidRPr="005260DD">
        <w:rPr>
          <w:rFonts w:ascii="Verdana" w:eastAsia="Times New Roman" w:hAnsi="Verdana" w:cs="Times New Roman"/>
          <w:b/>
          <w:bCs/>
          <w:color w:val="000000"/>
        </w:rPr>
        <w:t>1</w:t>
      </w:r>
      <w:r w:rsidRPr="005260DD">
        <w:rPr>
          <w:rFonts w:ascii="Verdana" w:eastAsia="Times New Roman" w:hAnsi="Verdana" w:cs="Times New Roman"/>
          <w:color w:val="000000"/>
        </w:rPr>
        <w:t> </w:t>
      </w:r>
      <w:r w:rsidRPr="005260DD">
        <w:rPr>
          <w:rFonts w:ascii="SimSun" w:eastAsia="SimSun" w:hAnsi="SimSun" w:cs="SimSun" w:hint="eastAsia"/>
          <w:color w:val="000000"/>
        </w:rPr>
        <w:t>的基本信息。修改的基本信息如下</w:t>
      </w:r>
      <w:r w:rsidRPr="005260DD">
        <w:rPr>
          <w:rFonts w:ascii="SimSun" w:eastAsia="SimSun" w:hAnsi="SimSun" w:cs="SimSun"/>
          <w:color w:val="000000"/>
        </w:rPr>
        <w:t>：</w:t>
      </w:r>
    </w:p>
    <w:p w:rsidR="005260DD" w:rsidRPr="005260DD" w:rsidRDefault="005260DD" w:rsidP="005260DD">
      <w:pPr>
        <w:numPr>
          <w:ilvl w:val="0"/>
          <w:numId w:val="3"/>
        </w:numPr>
        <w:shd w:val="clear" w:color="auto" w:fill="FFFFFF"/>
        <w:spacing w:after="240" w:line="240" w:lineRule="auto"/>
        <w:ind w:left="0"/>
        <w:rPr>
          <w:rFonts w:ascii="Verdana" w:eastAsia="Times New Roman" w:hAnsi="Verdana" w:cs="Times New Roman"/>
          <w:color w:val="000000"/>
        </w:rPr>
      </w:pPr>
      <w:r w:rsidRPr="005260DD">
        <w:rPr>
          <w:rFonts w:ascii="SimSun" w:eastAsia="SimSun" w:hAnsi="SimSun" w:cs="SimSun" w:hint="eastAsia"/>
          <w:color w:val="000000"/>
        </w:rPr>
        <w:t>电话号码（</w:t>
      </w:r>
      <w:r w:rsidRPr="005260DD">
        <w:rPr>
          <w:rFonts w:ascii="Verdana" w:eastAsia="Times New Roman" w:hAnsi="Verdana" w:cs="Times New Roman"/>
          <w:color w:val="000000"/>
        </w:rPr>
        <w:t>Phone</w:t>
      </w:r>
      <w:r w:rsidRPr="005260DD">
        <w:rPr>
          <w:rFonts w:ascii="SimSun" w:eastAsia="SimSun" w:hAnsi="SimSun" w:cs="SimSun" w:hint="eastAsia"/>
          <w:color w:val="000000"/>
        </w:rPr>
        <w:t>）：</w:t>
      </w:r>
      <w:r w:rsidRPr="005260DD">
        <w:rPr>
          <w:rFonts w:ascii="Verdana" w:eastAsia="Times New Roman" w:hAnsi="Verdana" w:cs="Times New Roman"/>
          <w:color w:val="000000"/>
        </w:rPr>
        <w:t>18665691100</w:t>
      </w:r>
    </w:p>
    <w:p w:rsidR="005260DD" w:rsidRPr="005260DD" w:rsidRDefault="005260DD" w:rsidP="005260DD">
      <w:pPr>
        <w:numPr>
          <w:ilvl w:val="0"/>
          <w:numId w:val="3"/>
        </w:numPr>
        <w:shd w:val="clear" w:color="auto" w:fill="FFFFFF"/>
        <w:spacing w:after="0" w:line="240" w:lineRule="auto"/>
        <w:ind w:left="0"/>
        <w:rPr>
          <w:rFonts w:ascii="Verdana" w:eastAsia="Times New Roman" w:hAnsi="Verdana" w:cs="Times New Roman"/>
          <w:color w:val="000000"/>
        </w:rPr>
      </w:pPr>
      <w:r w:rsidRPr="005260DD">
        <w:rPr>
          <w:rFonts w:ascii="SimSun" w:eastAsia="SimSun" w:hAnsi="SimSun" w:cs="SimSun" w:hint="eastAsia"/>
          <w:color w:val="000000"/>
        </w:rPr>
        <w:lastRenderedPageBreak/>
        <w:t>电子邮箱（</w:t>
      </w:r>
      <w:r w:rsidRPr="005260DD">
        <w:rPr>
          <w:rFonts w:ascii="Verdana" w:eastAsia="Times New Roman" w:hAnsi="Verdana" w:cs="Times New Roman"/>
          <w:color w:val="000000"/>
        </w:rPr>
        <w:t>Email</w:t>
      </w:r>
      <w:r w:rsidRPr="005260DD">
        <w:rPr>
          <w:rFonts w:ascii="SimSun" w:eastAsia="SimSun" w:hAnsi="SimSun" w:cs="SimSun" w:hint="eastAsia"/>
          <w:color w:val="000000"/>
        </w:rPr>
        <w:t>）：</w:t>
      </w:r>
      <w:r w:rsidRPr="005260DD">
        <w:rPr>
          <w:rFonts w:ascii="Verdana" w:eastAsia="Times New Roman" w:hAnsi="Verdana" w:cs="Times New Roman"/>
          <w:color w:val="000000"/>
        </w:rPr>
        <w:fldChar w:fldCharType="begin"/>
      </w:r>
      <w:r w:rsidRPr="005260DD">
        <w:rPr>
          <w:rFonts w:ascii="Verdana" w:eastAsia="Times New Roman" w:hAnsi="Verdana" w:cs="Times New Roman"/>
          <w:color w:val="000000"/>
        </w:rPr>
        <w:instrText xml:space="preserve"> HYPERLINK "mailto:test@163.com" </w:instrText>
      </w:r>
      <w:r w:rsidRPr="005260DD">
        <w:rPr>
          <w:rFonts w:ascii="Verdana" w:eastAsia="Times New Roman" w:hAnsi="Verdana" w:cs="Times New Roman"/>
          <w:color w:val="000000"/>
        </w:rPr>
        <w:fldChar w:fldCharType="separate"/>
      </w:r>
      <w:r w:rsidRPr="005260DD">
        <w:rPr>
          <w:rFonts w:ascii="Verdana" w:eastAsia="Times New Roman" w:hAnsi="Verdana" w:cs="Times New Roman"/>
          <w:color w:val="000000"/>
          <w:u w:val="single"/>
        </w:rPr>
        <w:t>test@163.com</w:t>
      </w:r>
      <w:r w:rsidRPr="005260DD">
        <w:rPr>
          <w:rFonts w:ascii="Verdana" w:eastAsia="Times New Roman" w:hAnsi="Verdana" w:cs="Times New Roman"/>
          <w:color w:val="000000"/>
        </w:rPr>
        <w:fldChar w:fldCharType="end"/>
      </w:r>
    </w:p>
    <w:p w:rsidR="005260DD" w:rsidRPr="005260DD" w:rsidRDefault="005260DD" w:rsidP="005260DD">
      <w:pPr>
        <w:numPr>
          <w:ilvl w:val="0"/>
          <w:numId w:val="3"/>
        </w:numPr>
        <w:shd w:val="clear" w:color="auto" w:fill="FFFFFF"/>
        <w:spacing w:after="240" w:line="240" w:lineRule="auto"/>
        <w:ind w:left="0"/>
        <w:rPr>
          <w:rFonts w:ascii="Verdana" w:eastAsia="Times New Roman" w:hAnsi="Verdana" w:cs="Times New Roman"/>
          <w:color w:val="000000"/>
        </w:rPr>
      </w:pPr>
      <w:r w:rsidRPr="005260DD">
        <w:rPr>
          <w:rFonts w:ascii="SimSun" w:eastAsia="SimSun" w:hAnsi="SimSun" w:cs="SimSun" w:hint="eastAsia"/>
          <w:color w:val="000000"/>
        </w:rPr>
        <w:t>地址（</w:t>
      </w:r>
      <w:proofErr w:type="spellStart"/>
      <w:r w:rsidRPr="005260DD">
        <w:rPr>
          <w:rFonts w:ascii="Verdana" w:eastAsia="Times New Roman" w:hAnsi="Verdana" w:cs="Times New Roman"/>
          <w:color w:val="000000"/>
        </w:rPr>
        <w:t>ContactAddress</w:t>
      </w:r>
      <w:proofErr w:type="spellEnd"/>
      <w:r w:rsidRPr="005260DD">
        <w:rPr>
          <w:rFonts w:ascii="SimSun" w:eastAsia="SimSun" w:hAnsi="SimSun" w:cs="SimSun" w:hint="eastAsia"/>
          <w:color w:val="000000"/>
        </w:rPr>
        <w:t>）：中国深圳市南山</w:t>
      </w:r>
      <w:r w:rsidRPr="005260DD">
        <w:rPr>
          <w:rFonts w:ascii="SimSun" w:eastAsia="SimSun" w:hAnsi="SimSun" w:cs="SimSun"/>
          <w:color w:val="000000"/>
        </w:rPr>
        <w:t>区</w:t>
      </w:r>
    </w:p>
    <w:p w:rsidR="005260DD" w:rsidRPr="005260DD" w:rsidRDefault="005260DD" w:rsidP="005260DD">
      <w:pPr>
        <w:shd w:val="clear" w:color="auto" w:fill="FFFFFF"/>
        <w:spacing w:before="150" w:after="150" w:line="240" w:lineRule="auto"/>
        <w:rPr>
          <w:rFonts w:ascii="Verdana" w:eastAsia="Times New Roman" w:hAnsi="Verdana" w:cs="Times New Roman"/>
          <w:color w:val="000000"/>
        </w:rPr>
      </w:pPr>
      <w:r w:rsidRPr="005260DD">
        <w:rPr>
          <w:rFonts w:ascii="SimSun" w:eastAsia="SimSun" w:hAnsi="SimSun" w:cs="SimSun" w:hint="eastAsia"/>
          <w:color w:val="000000"/>
        </w:rPr>
        <w:t>代码如下</w:t>
      </w:r>
      <w:r w:rsidRPr="005260DD">
        <w:rPr>
          <w:rFonts w:ascii="SimSun" w:eastAsia="SimSun" w:hAnsi="SimSun" w:cs="SimSun"/>
          <w:color w:val="000000"/>
        </w:rPr>
        <w:t>：</w:t>
      </w:r>
    </w:p>
    <w:p w:rsidR="005260DD" w:rsidRPr="005260DD" w:rsidRDefault="005260DD" w:rsidP="005260DD">
      <w:pPr>
        <w:shd w:val="clear" w:color="auto" w:fill="F5F5F5"/>
        <w:spacing w:after="75" w:line="240" w:lineRule="auto"/>
        <w:rPr>
          <w:rFonts w:ascii="Verdana" w:eastAsia="Times New Roman" w:hAnsi="Verdana" w:cs="Times New Roman"/>
          <w:color w:val="000000"/>
        </w:rPr>
      </w:pPr>
      <w:r>
        <w:rPr>
          <w:rFonts w:ascii="Verdana" w:eastAsia="Times New Roman" w:hAnsi="Verdana" w:cs="Times New Roman"/>
          <w:noProof/>
          <w:color w:val="000000"/>
        </w:rPr>
        <w:drawing>
          <wp:inline distT="0" distB="0" distL="0" distR="0">
            <wp:extent cx="107315" cy="152400"/>
            <wp:effectExtent l="0" t="0" r="6985" b="0"/>
            <wp:docPr id="5" name="Picture 5"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64ff0b6b-ba38-4ddb-aa1c-391c1decebf6" descr="http://images.cnblogs.com/OutliningIndicators/ContractedBloc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315" cy="152400"/>
                    </a:xfrm>
                    <a:prstGeom prst="rect">
                      <a:avLst/>
                    </a:prstGeom>
                    <a:noFill/>
                    <a:ln>
                      <a:noFill/>
                    </a:ln>
                  </pic:spPr>
                </pic:pic>
              </a:graphicData>
            </a:graphic>
          </wp:inline>
        </w:drawing>
      </w:r>
      <w:r w:rsidRPr="005260DD">
        <w:rPr>
          <w:rFonts w:ascii="Verdana" w:eastAsia="Times New Roman" w:hAnsi="Verdana" w:cs="Times New Roman"/>
          <w:color w:val="000000"/>
          <w:bdr w:val="single" w:sz="6" w:space="2" w:color="808080" w:frame="1"/>
          <w:shd w:val="clear" w:color="auto" w:fill="FFFFFF"/>
        </w:rPr>
        <w:t>View Code</w:t>
      </w:r>
    </w:p>
    <w:p w:rsidR="005260DD" w:rsidRPr="005260DD" w:rsidRDefault="005260DD" w:rsidP="005260DD">
      <w:pPr>
        <w:shd w:val="clear" w:color="auto" w:fill="FFFFFF"/>
        <w:spacing w:before="150" w:after="150" w:line="240" w:lineRule="auto"/>
        <w:rPr>
          <w:rFonts w:ascii="Verdana" w:eastAsia="Times New Roman" w:hAnsi="Verdana" w:cs="Times New Roman"/>
          <w:color w:val="000000"/>
        </w:rPr>
      </w:pPr>
      <w:r w:rsidRPr="005260DD">
        <w:rPr>
          <w:rFonts w:ascii="Verdana" w:eastAsia="Times New Roman" w:hAnsi="Verdana" w:cs="Times New Roman"/>
          <w:color w:val="000000"/>
        </w:rPr>
        <w:t> </w:t>
      </w:r>
      <w:r w:rsidRPr="005260DD">
        <w:rPr>
          <w:rFonts w:ascii="SimSun" w:eastAsia="SimSun" w:hAnsi="SimSun" w:cs="SimSun" w:hint="eastAsia"/>
          <w:color w:val="000000"/>
        </w:rPr>
        <w:t>看了上面的代码不知大家有何感想，是否觉得太多繁琐呢？的确，我们可以用更简洁的方法来实现。具体方法是，我们可以先构造</w:t>
      </w:r>
      <w:r w:rsidRPr="005260DD">
        <w:rPr>
          <w:rFonts w:ascii="Verdana" w:eastAsia="Times New Roman" w:hAnsi="Verdana" w:cs="Times New Roman"/>
          <w:color w:val="000000"/>
        </w:rPr>
        <w:t>Parameter</w:t>
      </w:r>
      <w:r w:rsidRPr="005260DD">
        <w:rPr>
          <w:rFonts w:ascii="SimSun" w:eastAsia="SimSun" w:hAnsi="SimSun" w:cs="SimSun" w:hint="eastAsia"/>
          <w:color w:val="000000"/>
        </w:rPr>
        <w:t>对象数组，然后遍历添加到</w:t>
      </w:r>
      <w:r w:rsidRPr="005260DD">
        <w:rPr>
          <w:rFonts w:ascii="Verdana" w:eastAsia="Times New Roman" w:hAnsi="Verdana" w:cs="Times New Roman"/>
          <w:color w:val="000000"/>
        </w:rPr>
        <w:t>Command</w:t>
      </w:r>
      <w:r w:rsidRPr="005260DD">
        <w:rPr>
          <w:rFonts w:ascii="SimSun" w:eastAsia="SimSun" w:hAnsi="SimSun" w:cs="SimSun" w:hint="eastAsia"/>
          <w:color w:val="000000"/>
        </w:rPr>
        <w:t>对象的</w:t>
      </w:r>
      <w:proofErr w:type="spellStart"/>
      <w:r w:rsidRPr="005260DD">
        <w:rPr>
          <w:rFonts w:ascii="Verdana" w:eastAsia="Times New Roman" w:hAnsi="Verdana" w:cs="Times New Roman"/>
          <w:color w:val="000000"/>
        </w:rPr>
        <w:t>Paramters</w:t>
      </w:r>
      <w:proofErr w:type="spellEnd"/>
      <w:r w:rsidRPr="005260DD">
        <w:rPr>
          <w:rFonts w:ascii="SimSun" w:eastAsia="SimSun" w:hAnsi="SimSun" w:cs="SimSun" w:hint="eastAsia"/>
          <w:color w:val="000000"/>
        </w:rPr>
        <w:t>集合中。代码如下</w:t>
      </w:r>
      <w:r w:rsidRPr="005260DD">
        <w:rPr>
          <w:rFonts w:ascii="SimSun" w:eastAsia="SimSun" w:hAnsi="SimSun" w:cs="SimSun"/>
          <w:color w:val="000000"/>
        </w:rPr>
        <w:t>：</w:t>
      </w:r>
    </w:p>
    <w:p w:rsidR="005260DD" w:rsidRPr="005260DD" w:rsidRDefault="005260DD" w:rsidP="005260DD">
      <w:pPr>
        <w:shd w:val="clear" w:color="auto" w:fill="F5F5F5"/>
        <w:spacing w:after="75" w:line="240" w:lineRule="auto"/>
        <w:rPr>
          <w:rFonts w:ascii="Verdana" w:eastAsia="Times New Roman" w:hAnsi="Verdana" w:cs="Times New Roman"/>
          <w:color w:val="000000"/>
        </w:rPr>
      </w:pPr>
      <w:r>
        <w:rPr>
          <w:rFonts w:ascii="Verdana" w:eastAsia="Times New Roman" w:hAnsi="Verdana" w:cs="Times New Roman"/>
          <w:noProof/>
          <w:color w:val="000000"/>
        </w:rPr>
        <w:drawing>
          <wp:inline distT="0" distB="0" distL="0" distR="0">
            <wp:extent cx="107315" cy="152400"/>
            <wp:effectExtent l="0" t="0" r="6985" b="0"/>
            <wp:docPr id="4" name="Picture 4"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d7045371-184f-4532-a4fa-9ead3fbe3ceb" descr="http://images.cnblogs.com/OutliningIndicators/ContractedBloc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315" cy="152400"/>
                    </a:xfrm>
                    <a:prstGeom prst="rect">
                      <a:avLst/>
                    </a:prstGeom>
                    <a:noFill/>
                    <a:ln>
                      <a:noFill/>
                    </a:ln>
                  </pic:spPr>
                </pic:pic>
              </a:graphicData>
            </a:graphic>
          </wp:inline>
        </w:drawing>
      </w:r>
      <w:r w:rsidRPr="005260DD">
        <w:rPr>
          <w:rFonts w:ascii="Verdana" w:eastAsia="Times New Roman" w:hAnsi="Verdana" w:cs="Times New Roman"/>
          <w:color w:val="000000"/>
          <w:bdr w:val="single" w:sz="6" w:space="2" w:color="808080" w:frame="1"/>
          <w:shd w:val="clear" w:color="auto" w:fill="FFFFFF"/>
        </w:rPr>
        <w:t>View Code</w:t>
      </w:r>
    </w:p>
    <w:p w:rsidR="005260DD" w:rsidRPr="005260DD" w:rsidRDefault="005260DD" w:rsidP="005260DD">
      <w:pPr>
        <w:shd w:val="clear" w:color="auto" w:fill="FFFFFF"/>
        <w:spacing w:before="150" w:after="150" w:line="240" w:lineRule="auto"/>
        <w:rPr>
          <w:rFonts w:ascii="Verdana" w:eastAsia="Times New Roman" w:hAnsi="Verdana" w:cs="Times New Roman"/>
          <w:color w:val="000000"/>
        </w:rPr>
      </w:pPr>
      <w:r w:rsidRPr="005260DD">
        <w:rPr>
          <w:rFonts w:ascii="Verdana" w:eastAsia="Times New Roman" w:hAnsi="Verdana" w:cs="Times New Roman"/>
          <w:color w:val="000000"/>
        </w:rPr>
        <w:t> </w:t>
      </w:r>
      <w:r w:rsidRPr="005260DD">
        <w:rPr>
          <w:rFonts w:ascii="SimSun" w:eastAsia="SimSun" w:hAnsi="SimSun" w:cs="SimSun" w:hint="eastAsia"/>
          <w:color w:val="000000"/>
        </w:rPr>
        <w:t>上面两种写法，结果完全相同。查询数据库，我们可以得到以下结果</w:t>
      </w:r>
      <w:r w:rsidRPr="005260DD">
        <w:rPr>
          <w:rFonts w:ascii="SimSun" w:eastAsia="SimSun" w:hAnsi="SimSun" w:cs="SimSun"/>
          <w:color w:val="000000"/>
        </w:rPr>
        <w:t>：</w:t>
      </w:r>
    </w:p>
    <w:p w:rsidR="005260DD" w:rsidRPr="005260DD" w:rsidRDefault="005260DD" w:rsidP="005260DD">
      <w:pPr>
        <w:shd w:val="clear" w:color="auto" w:fill="FFFFFF"/>
        <w:spacing w:before="150" w:after="150" w:line="240" w:lineRule="auto"/>
        <w:rPr>
          <w:rFonts w:ascii="Verdana" w:eastAsia="Times New Roman" w:hAnsi="Verdana" w:cs="Times New Roman"/>
          <w:color w:val="000000"/>
        </w:rPr>
      </w:pPr>
      <w:r>
        <w:rPr>
          <w:rFonts w:ascii="Verdana" w:eastAsia="Times New Roman" w:hAnsi="Verdana" w:cs="Times New Roman"/>
          <w:noProof/>
          <w:color w:val="000000"/>
        </w:rPr>
        <w:drawing>
          <wp:inline distT="0" distB="0" distL="0" distR="0">
            <wp:extent cx="6096000" cy="555625"/>
            <wp:effectExtent l="0" t="0" r="0" b="0"/>
            <wp:docPr id="3" name="Picture 3" descr="http://images.cnblogs.com/cnblogs_com/liuhaorain/355410/r_Comman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blogs.com/cnblogs_com/liuhaorain/355410/r_Command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555625"/>
                    </a:xfrm>
                    <a:prstGeom prst="rect">
                      <a:avLst/>
                    </a:prstGeom>
                    <a:noFill/>
                    <a:ln>
                      <a:noFill/>
                    </a:ln>
                  </pic:spPr>
                </pic:pic>
              </a:graphicData>
            </a:graphic>
          </wp:inline>
        </w:drawing>
      </w:r>
    </w:p>
    <w:p w:rsidR="005260DD" w:rsidRPr="005260DD" w:rsidRDefault="005260DD" w:rsidP="005260DD">
      <w:pPr>
        <w:shd w:val="clear" w:color="auto" w:fill="FFFFFF"/>
        <w:spacing w:before="150" w:after="150" w:line="240" w:lineRule="auto"/>
        <w:rPr>
          <w:rFonts w:ascii="Verdana" w:eastAsia="Times New Roman" w:hAnsi="Verdana" w:cs="Times New Roman"/>
          <w:color w:val="000000"/>
        </w:rPr>
      </w:pPr>
      <w:r w:rsidRPr="005260DD">
        <w:rPr>
          <w:rFonts w:ascii="Verdana" w:eastAsia="Times New Roman" w:hAnsi="Verdana" w:cs="Times New Roman"/>
          <w:color w:val="000000"/>
        </w:rPr>
        <w:t> </w:t>
      </w:r>
    </w:p>
    <w:p w:rsidR="005260DD" w:rsidRPr="005260DD" w:rsidRDefault="005260DD" w:rsidP="005260DD">
      <w:pPr>
        <w:shd w:val="clear" w:color="auto" w:fill="FFFFFF"/>
        <w:spacing w:before="225" w:after="30" w:line="240" w:lineRule="auto"/>
        <w:outlineLvl w:val="2"/>
        <w:rPr>
          <w:rFonts w:ascii="Verdana" w:eastAsia="Times New Roman" w:hAnsi="Verdana" w:cs="Times New Roman"/>
          <w:b/>
          <w:bCs/>
          <w:color w:val="000000"/>
          <w:sz w:val="24"/>
          <w:szCs w:val="24"/>
        </w:rPr>
      </w:pPr>
      <w:r w:rsidRPr="005260DD">
        <w:rPr>
          <w:rFonts w:ascii="Verdana" w:eastAsia="Times New Roman" w:hAnsi="Verdana" w:cs="Times New Roman"/>
          <w:b/>
          <w:bCs/>
          <w:color w:val="000000"/>
          <w:sz w:val="24"/>
          <w:szCs w:val="24"/>
        </w:rPr>
        <w:t xml:space="preserve">3. </w:t>
      </w:r>
      <w:r w:rsidRPr="005260DD">
        <w:rPr>
          <w:rFonts w:ascii="SimSun" w:eastAsia="SimSun" w:hAnsi="SimSun" w:cs="SimSun" w:hint="eastAsia"/>
          <w:b/>
          <w:bCs/>
          <w:color w:val="000000"/>
          <w:sz w:val="24"/>
          <w:szCs w:val="24"/>
        </w:rPr>
        <w:t>如何获取插入行的</w:t>
      </w:r>
      <w:r w:rsidRPr="005260DD">
        <w:rPr>
          <w:rFonts w:ascii="Verdana" w:eastAsia="Times New Roman" w:hAnsi="Verdana" w:cs="Times New Roman"/>
          <w:b/>
          <w:bCs/>
          <w:color w:val="000000"/>
          <w:sz w:val="24"/>
          <w:szCs w:val="24"/>
        </w:rPr>
        <w:t>ID</w:t>
      </w:r>
      <w:r w:rsidRPr="005260DD">
        <w:rPr>
          <w:rFonts w:ascii="SimSun" w:eastAsia="SimSun" w:hAnsi="SimSun" w:cs="SimSun"/>
          <w:b/>
          <w:bCs/>
          <w:color w:val="000000"/>
          <w:sz w:val="24"/>
          <w:szCs w:val="24"/>
        </w:rPr>
        <w:t>？</w:t>
      </w:r>
    </w:p>
    <w:p w:rsidR="005260DD" w:rsidRPr="005260DD" w:rsidRDefault="005260DD" w:rsidP="005260DD">
      <w:pPr>
        <w:shd w:val="clear" w:color="auto" w:fill="FFFFFF"/>
        <w:spacing w:after="0" w:line="240" w:lineRule="auto"/>
        <w:rPr>
          <w:rFonts w:ascii="Verdana" w:eastAsia="Times New Roman" w:hAnsi="Verdana" w:cs="Times New Roman"/>
          <w:color w:val="000000"/>
        </w:rPr>
      </w:pPr>
      <w:r w:rsidRPr="005260DD">
        <w:rPr>
          <w:rFonts w:ascii="Verdana" w:eastAsia="Times New Roman" w:hAnsi="Verdana" w:cs="Times New Roman"/>
          <w:color w:val="000000"/>
        </w:rPr>
        <w:t xml:space="preserve">      </w:t>
      </w:r>
      <w:r w:rsidRPr="005260DD">
        <w:rPr>
          <w:rFonts w:ascii="SimSun" w:eastAsia="SimSun" w:hAnsi="SimSun" w:cs="SimSun" w:hint="eastAsia"/>
          <w:color w:val="000000"/>
        </w:rPr>
        <w:t>很多时候，我们需要知道插入行的</w:t>
      </w:r>
      <w:r w:rsidRPr="005260DD">
        <w:rPr>
          <w:rFonts w:ascii="Verdana" w:eastAsia="Times New Roman" w:hAnsi="Verdana" w:cs="Times New Roman"/>
          <w:color w:val="000000"/>
        </w:rPr>
        <w:t>ID</w:t>
      </w:r>
      <w:r w:rsidRPr="005260DD">
        <w:rPr>
          <w:rFonts w:ascii="SimSun" w:eastAsia="SimSun" w:hAnsi="SimSun" w:cs="SimSun" w:hint="eastAsia"/>
          <w:color w:val="000000"/>
        </w:rPr>
        <w:t>是多少，以方便我们进行利用插入行的</w:t>
      </w:r>
      <w:r w:rsidRPr="005260DD">
        <w:rPr>
          <w:rFonts w:ascii="Verdana" w:eastAsia="Times New Roman" w:hAnsi="Verdana" w:cs="Times New Roman"/>
          <w:color w:val="000000"/>
        </w:rPr>
        <w:t>ID</w:t>
      </w:r>
      <w:r w:rsidRPr="005260DD">
        <w:rPr>
          <w:rFonts w:ascii="SimSun" w:eastAsia="SimSun" w:hAnsi="SimSun" w:cs="SimSun" w:hint="eastAsia"/>
          <w:color w:val="000000"/>
        </w:rPr>
        <w:t>进行其他操作，比如在页面上的展示等等。当然实现的方法有很多种，比如利用</w:t>
      </w:r>
      <w:r w:rsidRPr="005260DD">
        <w:rPr>
          <w:rFonts w:ascii="Verdana" w:eastAsia="Times New Roman" w:hAnsi="Verdana" w:cs="Times New Roman"/>
          <w:color w:val="000000"/>
        </w:rPr>
        <w:t>C#</w:t>
      </w:r>
      <w:r w:rsidRPr="005260DD">
        <w:rPr>
          <w:rFonts w:ascii="SimSun" w:eastAsia="SimSun" w:hAnsi="SimSun" w:cs="SimSun" w:hint="eastAsia"/>
          <w:color w:val="000000"/>
        </w:rPr>
        <w:t>的</w:t>
      </w:r>
      <w:r w:rsidRPr="005260DD">
        <w:rPr>
          <w:rFonts w:ascii="Verdana" w:eastAsia="Times New Roman" w:hAnsi="Verdana" w:cs="Times New Roman"/>
          <w:color w:val="000000"/>
        </w:rPr>
        <w:t>out</w:t>
      </w:r>
      <w:r w:rsidRPr="005260DD">
        <w:rPr>
          <w:rFonts w:ascii="SimSun" w:eastAsia="SimSun" w:hAnsi="SimSun" w:cs="SimSun" w:hint="eastAsia"/>
          <w:color w:val="000000"/>
        </w:rPr>
        <w:t>修饰符修饰参数，我更倾向于用</w:t>
      </w:r>
      <w:r w:rsidRPr="005260DD">
        <w:rPr>
          <w:rFonts w:ascii="Verdana" w:eastAsia="Times New Roman" w:hAnsi="Verdana" w:cs="Times New Roman"/>
          <w:color w:val="000000"/>
        </w:rPr>
        <w:t>SQL Server</w:t>
      </w:r>
      <w:r w:rsidRPr="005260DD">
        <w:rPr>
          <w:rFonts w:ascii="SimSun" w:eastAsia="SimSun" w:hAnsi="SimSun" w:cs="SimSun" w:hint="eastAsia"/>
          <w:color w:val="000000"/>
        </w:rPr>
        <w:t>数据库原生的</w:t>
      </w:r>
      <w:r w:rsidRPr="005260DD">
        <w:rPr>
          <w:rFonts w:ascii="Verdana" w:eastAsia="Times New Roman" w:hAnsi="Verdana" w:cs="Times New Roman"/>
          <w:b/>
          <w:bCs/>
          <w:color w:val="FF0000"/>
          <w:shd w:val="clear" w:color="auto" w:fill="CCFFCC"/>
        </w:rPr>
        <w:t>OUTPUT</w:t>
      </w:r>
      <w:r w:rsidRPr="005260DD">
        <w:rPr>
          <w:rFonts w:ascii="SimSun" w:eastAsia="SimSun" w:hAnsi="SimSun" w:cs="SimSun" w:hint="eastAsia"/>
          <w:color w:val="000000"/>
        </w:rPr>
        <w:t>关键字。</w:t>
      </w:r>
      <w:r w:rsidRPr="005260DD">
        <w:rPr>
          <w:rFonts w:ascii="Verdana" w:eastAsia="Times New Roman" w:hAnsi="Verdana" w:cs="Times New Roman"/>
          <w:color w:val="000000"/>
        </w:rPr>
        <w:t>OUTPUT</w:t>
      </w:r>
      <w:r w:rsidRPr="005260DD">
        <w:rPr>
          <w:rFonts w:ascii="SimSun" w:eastAsia="SimSun" w:hAnsi="SimSun" w:cs="SimSun" w:hint="eastAsia"/>
          <w:color w:val="000000"/>
        </w:rPr>
        <w:t>关键字返回</w:t>
      </w:r>
      <w:r w:rsidRPr="005260DD">
        <w:rPr>
          <w:rFonts w:ascii="Verdana" w:eastAsia="Times New Roman" w:hAnsi="Verdana" w:cs="Times New Roman"/>
          <w:color w:val="000000"/>
        </w:rPr>
        <w:t>INSERT</w:t>
      </w:r>
      <w:r w:rsidRPr="005260DD">
        <w:rPr>
          <w:rFonts w:ascii="SimSun" w:eastAsia="SimSun" w:hAnsi="SimSun" w:cs="SimSun" w:hint="eastAsia"/>
          <w:color w:val="000000"/>
        </w:rPr>
        <w:t>操作的一个字段（一般是主键</w:t>
      </w:r>
      <w:r w:rsidRPr="005260DD">
        <w:rPr>
          <w:rFonts w:ascii="Verdana" w:eastAsia="Times New Roman" w:hAnsi="Verdana" w:cs="Times New Roman"/>
          <w:color w:val="000000"/>
        </w:rPr>
        <w:t>ID</w:t>
      </w:r>
      <w:r w:rsidRPr="005260DD">
        <w:rPr>
          <w:rFonts w:ascii="SimSun" w:eastAsia="SimSun" w:hAnsi="SimSun" w:cs="SimSun" w:hint="eastAsia"/>
          <w:color w:val="000000"/>
        </w:rPr>
        <w:t>）。因此我们只要结合</w:t>
      </w:r>
      <w:r w:rsidRPr="005260DD">
        <w:rPr>
          <w:rFonts w:ascii="Verdana" w:eastAsia="Times New Roman" w:hAnsi="Verdana" w:cs="Times New Roman"/>
          <w:color w:val="000000"/>
        </w:rPr>
        <w:t>OUTPUT</w:t>
      </w:r>
      <w:r w:rsidRPr="005260DD">
        <w:rPr>
          <w:rFonts w:ascii="SimSun" w:eastAsia="SimSun" w:hAnsi="SimSun" w:cs="SimSun" w:hint="eastAsia"/>
          <w:color w:val="000000"/>
        </w:rPr>
        <w:t>关键字以及</w:t>
      </w:r>
      <w:proofErr w:type="spellStart"/>
      <w:r w:rsidRPr="005260DD">
        <w:rPr>
          <w:rFonts w:ascii="Verdana" w:eastAsia="Times New Roman" w:hAnsi="Verdana" w:cs="Times New Roman"/>
          <w:color w:val="000000"/>
        </w:rPr>
        <w:t>ExecuteScalar</w:t>
      </w:r>
      <w:proofErr w:type="spellEnd"/>
      <w:r w:rsidRPr="005260DD">
        <w:rPr>
          <w:rFonts w:ascii="SimSun" w:eastAsia="SimSun" w:hAnsi="SimSun" w:cs="SimSun" w:hint="eastAsia"/>
          <w:color w:val="000000"/>
        </w:rPr>
        <w:t>方法，就很容易得到插入行的主键。还是看一个简单的实例把！我们在</w:t>
      </w:r>
      <w:proofErr w:type="spellStart"/>
      <w:r w:rsidRPr="005260DD">
        <w:rPr>
          <w:rFonts w:ascii="Verdana" w:eastAsia="Times New Roman" w:hAnsi="Verdana" w:cs="Times New Roman"/>
          <w:color w:val="000000"/>
        </w:rPr>
        <w:t>tb_SelCustomer</w:t>
      </w:r>
      <w:proofErr w:type="spellEnd"/>
      <w:r w:rsidRPr="005260DD">
        <w:rPr>
          <w:rFonts w:ascii="SimSun" w:eastAsia="SimSun" w:hAnsi="SimSun" w:cs="SimSun" w:hint="eastAsia"/>
          <w:color w:val="000000"/>
        </w:rPr>
        <w:t>中插入一个新的顾客，并返回这个顾客的</w:t>
      </w:r>
      <w:r w:rsidRPr="005260DD">
        <w:rPr>
          <w:rFonts w:ascii="Verdana" w:eastAsia="Times New Roman" w:hAnsi="Verdana" w:cs="Times New Roman"/>
          <w:color w:val="000000"/>
        </w:rPr>
        <w:t>ID</w:t>
      </w:r>
      <w:r w:rsidRPr="005260DD">
        <w:rPr>
          <w:rFonts w:ascii="SimSun" w:eastAsia="SimSun" w:hAnsi="SimSun" w:cs="SimSun" w:hint="eastAsia"/>
          <w:color w:val="000000"/>
        </w:rPr>
        <w:t>。代码如下</w:t>
      </w:r>
      <w:r w:rsidRPr="005260DD">
        <w:rPr>
          <w:rFonts w:ascii="SimSun" w:eastAsia="SimSun" w:hAnsi="SimSun" w:cs="SimSun"/>
          <w:color w:val="000000"/>
        </w:rPr>
        <w:t>：</w:t>
      </w:r>
    </w:p>
    <w:p w:rsidR="005260DD" w:rsidRPr="005260DD" w:rsidRDefault="005260DD" w:rsidP="005260DD">
      <w:pPr>
        <w:shd w:val="clear" w:color="auto" w:fill="F5F5F5"/>
        <w:spacing w:after="75" w:line="240" w:lineRule="auto"/>
        <w:rPr>
          <w:rFonts w:ascii="Verdana" w:eastAsia="Times New Roman" w:hAnsi="Verdana" w:cs="Times New Roman"/>
          <w:color w:val="000000"/>
        </w:rPr>
      </w:pPr>
      <w:r>
        <w:rPr>
          <w:rFonts w:ascii="Verdana" w:eastAsia="Times New Roman" w:hAnsi="Verdana" w:cs="Times New Roman"/>
          <w:noProof/>
          <w:color w:val="000000"/>
        </w:rPr>
        <w:drawing>
          <wp:inline distT="0" distB="0" distL="0" distR="0">
            <wp:extent cx="107315" cy="152400"/>
            <wp:effectExtent l="0" t="0" r="6985" b="0"/>
            <wp:docPr id="2" name="Picture 2"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c2ad2379-d08b-4602-be4a-01b0dc4e7d0e" descr="http://images.cnblogs.com/OutliningIndicators/ContractedBloc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315" cy="152400"/>
                    </a:xfrm>
                    <a:prstGeom prst="rect">
                      <a:avLst/>
                    </a:prstGeom>
                    <a:noFill/>
                    <a:ln>
                      <a:noFill/>
                    </a:ln>
                  </pic:spPr>
                </pic:pic>
              </a:graphicData>
            </a:graphic>
          </wp:inline>
        </w:drawing>
      </w:r>
      <w:r w:rsidRPr="005260DD">
        <w:rPr>
          <w:rFonts w:ascii="Verdana" w:eastAsia="Times New Roman" w:hAnsi="Verdana" w:cs="Times New Roman"/>
          <w:color w:val="000000"/>
          <w:bdr w:val="single" w:sz="6" w:space="2" w:color="808080" w:frame="1"/>
          <w:shd w:val="clear" w:color="auto" w:fill="FFFFFF"/>
        </w:rPr>
        <w:t>View Code</w:t>
      </w:r>
    </w:p>
    <w:p w:rsidR="005260DD" w:rsidRPr="005260DD" w:rsidRDefault="005260DD" w:rsidP="005260DD">
      <w:pPr>
        <w:shd w:val="clear" w:color="auto" w:fill="FFFFFF"/>
        <w:spacing w:before="150" w:after="150" w:line="240" w:lineRule="auto"/>
        <w:rPr>
          <w:rFonts w:ascii="Verdana" w:eastAsia="Times New Roman" w:hAnsi="Verdana" w:cs="Times New Roman"/>
          <w:color w:val="000000"/>
        </w:rPr>
      </w:pPr>
      <w:r w:rsidRPr="005260DD">
        <w:rPr>
          <w:rFonts w:ascii="SimSun" w:eastAsia="SimSun" w:hAnsi="SimSun" w:cs="SimSun" w:hint="eastAsia"/>
          <w:color w:val="000000"/>
        </w:rPr>
        <w:t>运行结果如下</w:t>
      </w:r>
      <w:r w:rsidRPr="005260DD">
        <w:rPr>
          <w:rFonts w:ascii="SimSun" w:eastAsia="SimSun" w:hAnsi="SimSun" w:cs="SimSun"/>
          <w:color w:val="000000"/>
        </w:rPr>
        <w:t>：</w:t>
      </w:r>
    </w:p>
    <w:p w:rsidR="005260DD" w:rsidRPr="005260DD" w:rsidRDefault="005260DD" w:rsidP="005260DD">
      <w:pPr>
        <w:shd w:val="clear" w:color="auto" w:fill="FFFFFF"/>
        <w:spacing w:before="150" w:after="150" w:line="240" w:lineRule="auto"/>
        <w:rPr>
          <w:rFonts w:ascii="Verdana" w:eastAsia="Times New Roman" w:hAnsi="Verdana" w:cs="Times New Roman"/>
          <w:color w:val="000000"/>
        </w:rPr>
      </w:pPr>
      <w:r w:rsidRPr="005260DD">
        <w:rPr>
          <w:rFonts w:ascii="Verdana" w:eastAsia="Times New Roman" w:hAnsi="Verdana" w:cs="Times New Roman"/>
          <w:color w:val="000000"/>
        </w:rPr>
        <w:t> </w:t>
      </w:r>
      <w:r>
        <w:rPr>
          <w:rFonts w:ascii="Verdana" w:eastAsia="Times New Roman" w:hAnsi="Verdana" w:cs="Times New Roman"/>
          <w:noProof/>
          <w:color w:val="000000"/>
        </w:rPr>
        <w:drawing>
          <wp:inline distT="0" distB="0" distL="0" distR="0">
            <wp:extent cx="6096000" cy="690245"/>
            <wp:effectExtent l="0" t="0" r="0" b="0"/>
            <wp:docPr id="1" name="Picture 1" descr="http://images.cnblogs.com/cnblogs_com/liuhaorain/355410/r_Comman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cnblogs.com/cnblogs_com/liuhaorain/355410/r_Command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690245"/>
                    </a:xfrm>
                    <a:prstGeom prst="rect">
                      <a:avLst/>
                    </a:prstGeom>
                    <a:noFill/>
                    <a:ln>
                      <a:noFill/>
                    </a:ln>
                  </pic:spPr>
                </pic:pic>
              </a:graphicData>
            </a:graphic>
          </wp:inline>
        </w:drawing>
      </w:r>
    </w:p>
    <w:p w:rsidR="005260DD" w:rsidRPr="005260DD" w:rsidRDefault="005260DD" w:rsidP="005260DD">
      <w:pPr>
        <w:shd w:val="clear" w:color="auto" w:fill="FFFFFF"/>
        <w:spacing w:before="150" w:after="150" w:line="240" w:lineRule="auto"/>
        <w:rPr>
          <w:rFonts w:ascii="Verdana" w:eastAsia="Times New Roman" w:hAnsi="Verdana" w:cs="Times New Roman"/>
          <w:color w:val="000000"/>
        </w:rPr>
      </w:pPr>
      <w:r w:rsidRPr="005260DD">
        <w:rPr>
          <w:rFonts w:ascii="Verdana" w:eastAsia="Times New Roman" w:hAnsi="Verdana" w:cs="Times New Roman"/>
          <w:color w:val="000000"/>
        </w:rPr>
        <w:t> </w:t>
      </w:r>
    </w:p>
    <w:p w:rsidR="005260DD" w:rsidRPr="005260DD" w:rsidRDefault="005260DD" w:rsidP="005260DD">
      <w:pPr>
        <w:shd w:val="clear" w:color="auto" w:fill="FFFFFF"/>
        <w:spacing w:before="225" w:after="30" w:line="240" w:lineRule="auto"/>
        <w:outlineLvl w:val="2"/>
        <w:rPr>
          <w:rFonts w:ascii="Verdana" w:eastAsia="Times New Roman" w:hAnsi="Verdana" w:cs="Times New Roman"/>
          <w:b/>
          <w:bCs/>
          <w:color w:val="000000"/>
          <w:sz w:val="24"/>
          <w:szCs w:val="24"/>
        </w:rPr>
      </w:pPr>
      <w:r w:rsidRPr="005260DD">
        <w:rPr>
          <w:rFonts w:ascii="Verdana" w:eastAsia="Times New Roman" w:hAnsi="Verdana" w:cs="Times New Roman"/>
          <w:b/>
          <w:bCs/>
          <w:color w:val="000000"/>
          <w:sz w:val="24"/>
          <w:szCs w:val="24"/>
        </w:rPr>
        <w:t xml:space="preserve">4. </w:t>
      </w:r>
      <w:r w:rsidRPr="005260DD">
        <w:rPr>
          <w:rFonts w:ascii="SimSun" w:eastAsia="SimSun" w:hAnsi="SimSun" w:cs="SimSun" w:hint="eastAsia"/>
          <w:b/>
          <w:bCs/>
          <w:color w:val="000000"/>
          <w:sz w:val="24"/>
          <w:szCs w:val="24"/>
        </w:rPr>
        <w:t>总</w:t>
      </w:r>
      <w:r w:rsidRPr="005260DD">
        <w:rPr>
          <w:rFonts w:ascii="SimSun" w:eastAsia="SimSun" w:hAnsi="SimSun" w:cs="SimSun"/>
          <w:b/>
          <w:bCs/>
          <w:color w:val="000000"/>
          <w:sz w:val="24"/>
          <w:szCs w:val="24"/>
        </w:rPr>
        <w:t>结</w:t>
      </w:r>
    </w:p>
    <w:p w:rsidR="005260DD" w:rsidRPr="005260DD" w:rsidRDefault="005260DD" w:rsidP="005260DD">
      <w:pPr>
        <w:shd w:val="clear" w:color="auto" w:fill="FFFFFF"/>
        <w:spacing w:line="240" w:lineRule="auto"/>
        <w:rPr>
          <w:rFonts w:ascii="Verdana" w:eastAsia="Times New Roman" w:hAnsi="Verdana" w:cs="Times New Roman"/>
          <w:color w:val="000000"/>
        </w:rPr>
      </w:pPr>
      <w:r w:rsidRPr="005260DD">
        <w:rPr>
          <w:rFonts w:ascii="Verdana" w:eastAsia="Times New Roman" w:hAnsi="Verdana" w:cs="Times New Roman"/>
          <w:color w:val="000000"/>
        </w:rPr>
        <w:t xml:space="preserve">      </w:t>
      </w:r>
      <w:r w:rsidRPr="005260DD">
        <w:rPr>
          <w:rFonts w:ascii="SimSun" w:eastAsia="SimSun" w:hAnsi="SimSun" w:cs="SimSun" w:hint="eastAsia"/>
          <w:color w:val="000000"/>
        </w:rPr>
        <w:t>简言之，</w:t>
      </w:r>
      <w:r w:rsidRPr="005260DD">
        <w:rPr>
          <w:rFonts w:ascii="Verdana" w:eastAsia="Times New Roman" w:hAnsi="Verdana" w:cs="Times New Roman"/>
          <w:b/>
          <w:bCs/>
          <w:color w:val="FF0000"/>
        </w:rPr>
        <w:t>Command</w:t>
      </w:r>
      <w:r w:rsidRPr="005260DD">
        <w:rPr>
          <w:rFonts w:ascii="SimSun" w:eastAsia="SimSun" w:hAnsi="SimSun" w:cs="SimSun" w:hint="eastAsia"/>
          <w:b/>
          <w:bCs/>
          <w:color w:val="FF0000"/>
        </w:rPr>
        <w:t>对象的核心作用是执行命令。</w:t>
      </w:r>
      <w:r w:rsidRPr="005260DD">
        <w:rPr>
          <w:rFonts w:ascii="SimSun" w:eastAsia="SimSun" w:hAnsi="SimSun" w:cs="SimSun" w:hint="eastAsia"/>
          <w:color w:val="000000"/>
        </w:rPr>
        <w:t>在执行命令过程中，面临的情况是十分复杂的。尽管如此，</w:t>
      </w:r>
      <w:r w:rsidRPr="005260DD">
        <w:rPr>
          <w:rFonts w:ascii="Verdana" w:eastAsia="Times New Roman" w:hAnsi="Verdana" w:cs="Times New Roman"/>
          <w:color w:val="000000"/>
        </w:rPr>
        <w:t>Command</w:t>
      </w:r>
      <w:r w:rsidRPr="005260DD">
        <w:rPr>
          <w:rFonts w:ascii="SimSun" w:eastAsia="SimSun" w:hAnsi="SimSun" w:cs="SimSun" w:hint="eastAsia"/>
          <w:color w:val="000000"/>
        </w:rPr>
        <w:t>对象拥有优越的人力资源（属性和方法），来应对一切可能发生的事。可以说，</w:t>
      </w:r>
      <w:r w:rsidRPr="005260DD">
        <w:rPr>
          <w:rFonts w:ascii="Verdana" w:eastAsia="Times New Roman" w:hAnsi="Verdana" w:cs="Times New Roman"/>
          <w:b/>
          <w:bCs/>
          <w:color w:val="FF0000"/>
        </w:rPr>
        <w:t>Command</w:t>
      </w:r>
      <w:r w:rsidRPr="005260DD">
        <w:rPr>
          <w:rFonts w:ascii="SimSun" w:eastAsia="SimSun" w:hAnsi="SimSun" w:cs="SimSun" w:hint="eastAsia"/>
          <w:b/>
          <w:bCs/>
          <w:color w:val="FF0000"/>
        </w:rPr>
        <w:t>对象的稳定发挥，为</w:t>
      </w:r>
      <w:r w:rsidRPr="005260DD">
        <w:rPr>
          <w:rFonts w:ascii="Verdana" w:eastAsia="Times New Roman" w:hAnsi="Verdana" w:cs="Times New Roman"/>
          <w:b/>
          <w:bCs/>
          <w:color w:val="FF0000"/>
        </w:rPr>
        <w:t>ADO.NET</w:t>
      </w:r>
      <w:r w:rsidRPr="005260DD">
        <w:rPr>
          <w:rFonts w:ascii="SimSun" w:eastAsia="SimSun" w:hAnsi="SimSun" w:cs="SimSun" w:hint="eastAsia"/>
          <w:b/>
          <w:bCs/>
          <w:color w:val="FF0000"/>
        </w:rPr>
        <w:t>打下了扎实的根基</w:t>
      </w:r>
      <w:r w:rsidRPr="005260DD">
        <w:rPr>
          <w:rFonts w:ascii="SimSun" w:eastAsia="SimSun" w:hAnsi="SimSun" w:cs="SimSun" w:hint="eastAsia"/>
          <w:color w:val="000000"/>
        </w:rPr>
        <w:t>。到目前为止，我们基本上了解</w:t>
      </w:r>
      <w:r w:rsidRPr="005260DD">
        <w:rPr>
          <w:rFonts w:ascii="Verdana" w:eastAsia="Times New Roman" w:hAnsi="Verdana" w:cs="Times New Roman"/>
          <w:color w:val="000000"/>
        </w:rPr>
        <w:t xml:space="preserve">ADO.NET </w:t>
      </w:r>
      <w:proofErr w:type="spellStart"/>
      <w:r w:rsidRPr="005260DD">
        <w:rPr>
          <w:rFonts w:ascii="Verdana" w:eastAsia="Times New Roman" w:hAnsi="Verdana" w:cs="Times New Roman"/>
          <w:color w:val="000000"/>
        </w:rPr>
        <w:t>DataProvider</w:t>
      </w:r>
      <w:proofErr w:type="spellEnd"/>
      <w:r w:rsidRPr="005260DD">
        <w:rPr>
          <w:rFonts w:ascii="SimSun" w:eastAsia="SimSun" w:hAnsi="SimSun" w:cs="SimSun" w:hint="eastAsia"/>
          <w:color w:val="000000"/>
        </w:rPr>
        <w:t>组件所有的内容。因此，后面我将重点讲述</w:t>
      </w:r>
      <w:r w:rsidRPr="005260DD">
        <w:rPr>
          <w:rFonts w:ascii="Verdana" w:eastAsia="Times New Roman" w:hAnsi="Verdana" w:cs="Times New Roman"/>
          <w:color w:val="000000"/>
        </w:rPr>
        <w:t>ADO.NET</w:t>
      </w:r>
      <w:r w:rsidRPr="005260DD">
        <w:rPr>
          <w:rFonts w:ascii="SimSun" w:eastAsia="SimSun" w:hAnsi="SimSun" w:cs="SimSun" w:hint="eastAsia"/>
          <w:color w:val="000000"/>
        </w:rPr>
        <w:t>的心脏</w:t>
      </w:r>
      <w:r w:rsidRPr="005260DD">
        <w:rPr>
          <w:rFonts w:ascii="Verdana" w:eastAsia="Times New Roman" w:hAnsi="Verdana" w:cs="Times New Roman"/>
          <w:color w:val="000000"/>
        </w:rPr>
        <w:t>----</w:t>
      </w:r>
      <w:proofErr w:type="spellStart"/>
      <w:r w:rsidRPr="005260DD">
        <w:rPr>
          <w:rFonts w:ascii="Verdana" w:eastAsia="Times New Roman" w:hAnsi="Verdana" w:cs="Times New Roman"/>
          <w:color w:val="000000"/>
        </w:rPr>
        <w:t>DataSet</w:t>
      </w:r>
      <w:proofErr w:type="spellEnd"/>
      <w:r w:rsidRPr="005260DD">
        <w:rPr>
          <w:rFonts w:ascii="SimSun" w:eastAsia="SimSun" w:hAnsi="SimSun" w:cs="SimSun" w:hint="eastAsia"/>
          <w:color w:val="000000"/>
        </w:rPr>
        <w:t>以及如何将数据源本地化。另外，我非常期待能得到您的推荐和关注</w:t>
      </w:r>
      <w:r w:rsidRPr="005260DD">
        <w:rPr>
          <w:rFonts w:ascii="SimSun" w:eastAsia="SimSun" w:hAnsi="SimSun" w:cs="SimSun"/>
          <w:color w:val="000000"/>
        </w:rPr>
        <w:t>。</w:t>
      </w:r>
    </w:p>
    <w:p w:rsidR="00AC1217" w:rsidRDefault="005260DD"/>
    <w:sectPr w:rsidR="00AC1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A2335"/>
    <w:multiLevelType w:val="multilevel"/>
    <w:tmpl w:val="DB6C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8820602"/>
    <w:multiLevelType w:val="multilevel"/>
    <w:tmpl w:val="51B8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0205519"/>
    <w:multiLevelType w:val="multilevel"/>
    <w:tmpl w:val="DBEC7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0DD"/>
    <w:rsid w:val="001E3335"/>
    <w:rsid w:val="005260DD"/>
    <w:rsid w:val="005A6368"/>
    <w:rsid w:val="00951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60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260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0D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260D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260DD"/>
    <w:rPr>
      <w:color w:val="0000FF"/>
      <w:u w:val="single"/>
    </w:rPr>
  </w:style>
  <w:style w:type="paragraph" w:styleId="NormalWeb">
    <w:name w:val="Normal (Web)"/>
    <w:basedOn w:val="Normal"/>
    <w:uiPriority w:val="99"/>
    <w:semiHidden/>
    <w:unhideWhenUsed/>
    <w:rsid w:val="005260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260DD"/>
  </w:style>
  <w:style w:type="character" w:styleId="Strong">
    <w:name w:val="Strong"/>
    <w:basedOn w:val="DefaultParagraphFont"/>
    <w:uiPriority w:val="22"/>
    <w:qFormat/>
    <w:rsid w:val="005260DD"/>
    <w:rPr>
      <w:b/>
      <w:bCs/>
    </w:rPr>
  </w:style>
  <w:style w:type="character" w:customStyle="1" w:styleId="cnblogscodecollapse">
    <w:name w:val="cnblogs_code_collapse"/>
    <w:basedOn w:val="DefaultParagraphFont"/>
    <w:rsid w:val="005260DD"/>
  </w:style>
  <w:style w:type="paragraph" w:styleId="BalloonText">
    <w:name w:val="Balloon Text"/>
    <w:basedOn w:val="Normal"/>
    <w:link w:val="BalloonTextChar"/>
    <w:uiPriority w:val="99"/>
    <w:semiHidden/>
    <w:unhideWhenUsed/>
    <w:rsid w:val="00526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0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60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260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0D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260D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260DD"/>
    <w:rPr>
      <w:color w:val="0000FF"/>
      <w:u w:val="single"/>
    </w:rPr>
  </w:style>
  <w:style w:type="paragraph" w:styleId="NormalWeb">
    <w:name w:val="Normal (Web)"/>
    <w:basedOn w:val="Normal"/>
    <w:uiPriority w:val="99"/>
    <w:semiHidden/>
    <w:unhideWhenUsed/>
    <w:rsid w:val="005260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260DD"/>
  </w:style>
  <w:style w:type="character" w:styleId="Strong">
    <w:name w:val="Strong"/>
    <w:basedOn w:val="DefaultParagraphFont"/>
    <w:uiPriority w:val="22"/>
    <w:qFormat/>
    <w:rsid w:val="005260DD"/>
    <w:rPr>
      <w:b/>
      <w:bCs/>
    </w:rPr>
  </w:style>
  <w:style w:type="character" w:customStyle="1" w:styleId="cnblogscodecollapse">
    <w:name w:val="cnblogs_code_collapse"/>
    <w:basedOn w:val="DefaultParagraphFont"/>
    <w:rsid w:val="005260DD"/>
  </w:style>
  <w:style w:type="paragraph" w:styleId="BalloonText">
    <w:name w:val="Balloon Text"/>
    <w:basedOn w:val="Normal"/>
    <w:link w:val="BalloonTextChar"/>
    <w:uiPriority w:val="99"/>
    <w:semiHidden/>
    <w:unhideWhenUsed/>
    <w:rsid w:val="00526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0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337407">
      <w:bodyDiv w:val="1"/>
      <w:marLeft w:val="0"/>
      <w:marRight w:val="0"/>
      <w:marTop w:val="0"/>
      <w:marBottom w:val="0"/>
      <w:divBdr>
        <w:top w:val="none" w:sz="0" w:space="0" w:color="auto"/>
        <w:left w:val="none" w:sz="0" w:space="0" w:color="auto"/>
        <w:bottom w:val="none" w:sz="0" w:space="0" w:color="auto"/>
        <w:right w:val="none" w:sz="0" w:space="0" w:color="auto"/>
      </w:divBdr>
      <w:divsChild>
        <w:div w:id="592738015">
          <w:marLeft w:val="0"/>
          <w:marRight w:val="0"/>
          <w:marTop w:val="0"/>
          <w:marBottom w:val="0"/>
          <w:divBdr>
            <w:top w:val="none" w:sz="0" w:space="0" w:color="auto"/>
            <w:left w:val="none" w:sz="0" w:space="0" w:color="auto"/>
            <w:bottom w:val="single" w:sz="6" w:space="4" w:color="CCCCCC"/>
            <w:right w:val="none" w:sz="0" w:space="0" w:color="auto"/>
          </w:divBdr>
          <w:divsChild>
            <w:div w:id="1596474627">
              <w:marLeft w:val="0"/>
              <w:marRight w:val="0"/>
              <w:marTop w:val="0"/>
              <w:marBottom w:val="300"/>
              <w:divBdr>
                <w:top w:val="none" w:sz="0" w:space="0" w:color="auto"/>
                <w:left w:val="none" w:sz="0" w:space="0" w:color="auto"/>
                <w:bottom w:val="none" w:sz="0" w:space="0" w:color="auto"/>
                <w:right w:val="none" w:sz="0" w:space="0" w:color="auto"/>
              </w:divBdr>
              <w:divsChild>
                <w:div w:id="533925392">
                  <w:marLeft w:val="0"/>
                  <w:marRight w:val="0"/>
                  <w:marTop w:val="0"/>
                  <w:marBottom w:val="0"/>
                  <w:divBdr>
                    <w:top w:val="none" w:sz="0" w:space="0" w:color="auto"/>
                    <w:left w:val="none" w:sz="0" w:space="0" w:color="auto"/>
                    <w:bottom w:val="dashed" w:sz="6" w:space="0" w:color="808080"/>
                    <w:right w:val="none" w:sz="0" w:space="0" w:color="auto"/>
                  </w:divBdr>
                </w:div>
                <w:div w:id="140535930">
                  <w:marLeft w:val="0"/>
                  <w:marRight w:val="0"/>
                  <w:marTop w:val="75"/>
                  <w:marBottom w:val="75"/>
                  <w:divBdr>
                    <w:top w:val="single" w:sz="6" w:space="4" w:color="CCCCCC"/>
                    <w:left w:val="single" w:sz="6" w:space="4" w:color="CCCCCC"/>
                    <w:bottom w:val="single" w:sz="6" w:space="4" w:color="CCCCCC"/>
                    <w:right w:val="single" w:sz="6" w:space="4" w:color="CCCCCC"/>
                  </w:divBdr>
                </w:div>
                <w:div w:id="1026709927">
                  <w:marLeft w:val="0"/>
                  <w:marRight w:val="0"/>
                  <w:marTop w:val="0"/>
                  <w:marBottom w:val="0"/>
                  <w:divBdr>
                    <w:top w:val="none" w:sz="0" w:space="0" w:color="auto"/>
                    <w:left w:val="none" w:sz="0" w:space="0" w:color="auto"/>
                    <w:bottom w:val="dashed" w:sz="6" w:space="0" w:color="808080"/>
                    <w:right w:val="none" w:sz="0" w:space="0" w:color="auto"/>
                  </w:divBdr>
                </w:div>
                <w:div w:id="528103878">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1160150643">
                  <w:marLeft w:val="0"/>
                  <w:marRight w:val="0"/>
                  <w:marTop w:val="75"/>
                  <w:marBottom w:val="75"/>
                  <w:divBdr>
                    <w:top w:val="single" w:sz="6" w:space="4" w:color="CCCCCC"/>
                    <w:left w:val="single" w:sz="6" w:space="4" w:color="CCCCCC"/>
                    <w:bottom w:val="single" w:sz="6" w:space="4" w:color="CCCCCC"/>
                    <w:right w:val="single" w:sz="6" w:space="4" w:color="CCCCCC"/>
                  </w:divBdr>
                </w:div>
                <w:div w:id="1092512937">
                  <w:marLeft w:val="0"/>
                  <w:marRight w:val="0"/>
                  <w:marTop w:val="75"/>
                  <w:marBottom w:val="75"/>
                  <w:divBdr>
                    <w:top w:val="single" w:sz="6" w:space="4" w:color="CCCCCC"/>
                    <w:left w:val="single" w:sz="6" w:space="4" w:color="CCCCCC"/>
                    <w:bottom w:val="single" w:sz="6" w:space="4" w:color="CCCCCC"/>
                    <w:right w:val="single" w:sz="6" w:space="4" w:color="CCCCCC"/>
                  </w:divBdr>
                </w:div>
                <w:div w:id="680012628">
                  <w:marLeft w:val="0"/>
                  <w:marRight w:val="0"/>
                  <w:marTop w:val="0"/>
                  <w:marBottom w:val="0"/>
                  <w:divBdr>
                    <w:top w:val="none" w:sz="0" w:space="0" w:color="auto"/>
                    <w:left w:val="none" w:sz="0" w:space="0" w:color="auto"/>
                    <w:bottom w:val="dashed" w:sz="6" w:space="0" w:color="808080"/>
                    <w:right w:val="none" w:sz="0" w:space="0" w:color="auto"/>
                  </w:divBdr>
                </w:div>
                <w:div w:id="1336685111">
                  <w:marLeft w:val="0"/>
                  <w:marRight w:val="0"/>
                  <w:marTop w:val="75"/>
                  <w:marBottom w:val="75"/>
                  <w:divBdr>
                    <w:top w:val="single" w:sz="6" w:space="4" w:color="CCCCCC"/>
                    <w:left w:val="single" w:sz="6" w:space="4" w:color="CCCCCC"/>
                    <w:bottom w:val="single" w:sz="6" w:space="4" w:color="CCCCCC"/>
                    <w:right w:val="single" w:sz="6" w:space="4" w:color="CCCCCC"/>
                  </w:divBdr>
                </w:div>
                <w:div w:id="1976597301">
                  <w:marLeft w:val="0"/>
                  <w:marRight w:val="0"/>
                  <w:marTop w:val="0"/>
                  <w:marBottom w:val="0"/>
                  <w:divBdr>
                    <w:top w:val="none" w:sz="0" w:space="0" w:color="auto"/>
                    <w:left w:val="none" w:sz="0" w:space="0" w:color="auto"/>
                    <w:bottom w:val="dashed" w:sz="6" w:space="0" w:color="808080"/>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liuhaorain/archive/2012/03/11/2378108.html"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hyperlink" Target="http://www.cnblogs.com/liuhaorain/archive/2012/03/11/2378108.htm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blogs.com/liuhaorain/archive/2012/03/11/2378108.html"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http://www.cnblogs.com/liuhaorain/archive/2012/03/11/2378108.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500</Words>
  <Characters>2850</Characters>
  <Application>Microsoft Office Word</Application>
  <DocSecurity>0</DocSecurity>
  <Lines>23</Lines>
  <Paragraphs>6</Paragraphs>
  <ScaleCrop>false</ScaleCrop>
  <Company>Microsoft</Company>
  <LinksUpToDate>false</LinksUpToDate>
  <CharactersWithSpaces>3344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 Family</dc:creator>
  <cp:lastModifiedBy>Jiang Family</cp:lastModifiedBy>
  <cp:revision>1</cp:revision>
  <dcterms:created xsi:type="dcterms:W3CDTF">2014-11-23T00:05:00Z</dcterms:created>
  <dcterms:modified xsi:type="dcterms:W3CDTF">2014-11-23T00:06:00Z</dcterms:modified>
</cp:coreProperties>
</file>