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9DB" w:rsidRPr="00C269DB" w:rsidRDefault="00C269DB" w:rsidP="00C269DB">
      <w:pPr>
        <w:shd w:val="clear" w:color="auto" w:fill="FFFFFF"/>
        <w:spacing w:after="0" w:line="240" w:lineRule="auto"/>
        <w:outlineLvl w:val="0"/>
        <w:rPr>
          <w:rFonts w:ascii="Trebuchet MS" w:eastAsia="Times New Roman" w:hAnsi="Trebuchet MS" w:cs="Times New Roman"/>
          <w:b/>
          <w:bCs/>
          <w:color w:val="336699"/>
          <w:spacing w:val="-22"/>
          <w:kern w:val="36"/>
          <w:sz w:val="41"/>
          <w:szCs w:val="41"/>
        </w:rPr>
      </w:pPr>
      <w:r w:rsidRPr="00C269DB">
        <w:rPr>
          <w:rFonts w:ascii="Trebuchet MS" w:eastAsia="Times New Roman" w:hAnsi="Trebuchet MS" w:cs="Times New Roman"/>
          <w:b/>
          <w:bCs/>
          <w:color w:val="336699"/>
          <w:spacing w:val="-22"/>
          <w:kern w:val="36"/>
          <w:sz w:val="41"/>
          <w:szCs w:val="41"/>
        </w:rPr>
        <w:t>Understanding Indexes</w:t>
      </w:r>
    </w:p>
    <w:p w:rsidR="00C269DB" w:rsidRDefault="00C269DB" w:rsidP="00C269DB">
      <w:pPr>
        <w:shd w:val="clear" w:color="auto" w:fill="FFFFFF"/>
        <w:spacing w:after="0" w:line="240" w:lineRule="auto"/>
        <w:outlineLvl w:val="2"/>
        <w:rPr>
          <w:rFonts w:ascii="Trebuchet MS" w:eastAsia="Times New Roman" w:hAnsi="Trebuchet MS" w:cs="Times New Roman"/>
          <w:b/>
          <w:bCs/>
          <w:color w:val="6699CC"/>
          <w:sz w:val="29"/>
          <w:szCs w:val="29"/>
        </w:rPr>
      </w:pPr>
      <w:bookmarkStart w:id="0" w:name="What_is_an_Index"/>
    </w:p>
    <w:p w:rsidR="00C269DB" w:rsidRPr="00C269DB" w:rsidRDefault="00C269DB" w:rsidP="00C269DB">
      <w:pPr>
        <w:shd w:val="clear" w:color="auto" w:fill="FFFFFF"/>
        <w:spacing w:after="0" w:line="240" w:lineRule="auto"/>
        <w:outlineLvl w:val="2"/>
        <w:rPr>
          <w:rFonts w:ascii="Trebuchet MS" w:eastAsia="Times New Roman" w:hAnsi="Trebuchet MS" w:cs="Times New Roman"/>
          <w:b/>
          <w:bCs/>
          <w:color w:val="6699CC"/>
          <w:sz w:val="29"/>
          <w:szCs w:val="29"/>
        </w:rPr>
      </w:pPr>
      <w:r w:rsidRPr="00C269DB">
        <w:rPr>
          <w:rFonts w:ascii="Trebuchet MS" w:eastAsia="Times New Roman" w:hAnsi="Trebuchet MS" w:cs="Times New Roman"/>
          <w:b/>
          <w:bCs/>
          <w:color w:val="6699CC"/>
          <w:sz w:val="29"/>
          <w:szCs w:val="29"/>
        </w:rPr>
        <w:t>What is an Index?</w:t>
      </w:r>
      <w:bookmarkEnd w:id="0"/>
    </w:p>
    <w:p w:rsidR="00C269DB" w:rsidRPr="00C269DB" w:rsidRDefault="00C269DB" w:rsidP="00C269DB">
      <w:pPr>
        <w:shd w:val="clear" w:color="auto" w:fill="FFFFFF"/>
        <w:spacing w:after="288"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This is covered in the Oracle Concepts manual, of course, but here's the Cliff Notes version.</w:t>
      </w:r>
    </w:p>
    <w:p w:rsidR="00C269DB" w:rsidRPr="00C269DB" w:rsidRDefault="00C269DB" w:rsidP="00C269DB">
      <w:pPr>
        <w:shd w:val="clear" w:color="auto" w:fill="FFFFFF"/>
        <w:spacing w:after="0" w:line="240" w:lineRule="auto"/>
        <w:outlineLvl w:val="3"/>
        <w:rPr>
          <w:rFonts w:ascii="Trebuchet MS" w:eastAsia="Times New Roman" w:hAnsi="Trebuchet MS" w:cs="Times New Roman"/>
          <w:b/>
          <w:bCs/>
          <w:color w:val="88BBEE"/>
          <w:sz w:val="25"/>
          <w:szCs w:val="25"/>
        </w:rPr>
      </w:pPr>
      <w:bookmarkStart w:id="1" w:name="Blocks"/>
      <w:r w:rsidRPr="00C269DB">
        <w:rPr>
          <w:rFonts w:ascii="Trebuchet MS" w:eastAsia="Times New Roman" w:hAnsi="Trebuchet MS" w:cs="Times New Roman"/>
          <w:b/>
          <w:bCs/>
          <w:color w:val="88BBEE"/>
          <w:sz w:val="25"/>
          <w:szCs w:val="25"/>
        </w:rPr>
        <w:t>Blocks</w:t>
      </w:r>
      <w:bookmarkEnd w:id="1"/>
    </w:p>
    <w:p w:rsidR="00C269DB" w:rsidRPr="00C269DB" w:rsidRDefault="00C269DB" w:rsidP="00C269DB">
      <w:pPr>
        <w:shd w:val="clear" w:color="auto" w:fill="FFFFFF"/>
        <w:spacing w:after="288"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First you need to understand a </w:t>
      </w:r>
      <w:r w:rsidRPr="00C269DB">
        <w:rPr>
          <w:rFonts w:ascii="Trebuchet MS" w:eastAsia="Times New Roman" w:hAnsi="Trebuchet MS" w:cs="Times New Roman"/>
          <w:b/>
          <w:bCs/>
          <w:color w:val="333333"/>
          <w:sz w:val="19"/>
          <w:szCs w:val="19"/>
        </w:rPr>
        <w:t>block</w:t>
      </w:r>
      <w:r w:rsidRPr="00C269DB">
        <w:rPr>
          <w:rFonts w:ascii="Trebuchet MS" w:eastAsia="Times New Roman" w:hAnsi="Trebuchet MS" w:cs="Times New Roman"/>
          <w:color w:val="333333"/>
          <w:sz w:val="19"/>
          <w:szCs w:val="19"/>
        </w:rPr>
        <w:t>. A block - or </w:t>
      </w:r>
      <w:r w:rsidRPr="00C269DB">
        <w:rPr>
          <w:rFonts w:ascii="Trebuchet MS" w:eastAsia="Times New Roman" w:hAnsi="Trebuchet MS" w:cs="Times New Roman"/>
          <w:b/>
          <w:bCs/>
          <w:color w:val="333333"/>
          <w:sz w:val="19"/>
          <w:szCs w:val="19"/>
        </w:rPr>
        <w:t>page</w:t>
      </w:r>
      <w:r w:rsidRPr="00C269DB">
        <w:rPr>
          <w:rFonts w:ascii="Trebuchet MS" w:eastAsia="Times New Roman" w:hAnsi="Trebuchet MS" w:cs="Times New Roman"/>
          <w:color w:val="333333"/>
          <w:sz w:val="19"/>
          <w:szCs w:val="19"/>
        </w:rPr>
        <w:t xml:space="preserve"> for Microsoft </w:t>
      </w:r>
      <w:proofErr w:type="spellStart"/>
      <w:r w:rsidRPr="00C269DB">
        <w:rPr>
          <w:rFonts w:ascii="Trebuchet MS" w:eastAsia="Times New Roman" w:hAnsi="Trebuchet MS" w:cs="Times New Roman"/>
          <w:color w:val="333333"/>
          <w:sz w:val="19"/>
          <w:szCs w:val="19"/>
        </w:rPr>
        <w:t>boffins</w:t>
      </w:r>
      <w:proofErr w:type="spellEnd"/>
      <w:r w:rsidRPr="00C269DB">
        <w:rPr>
          <w:rFonts w:ascii="Trebuchet MS" w:eastAsia="Times New Roman" w:hAnsi="Trebuchet MS" w:cs="Times New Roman"/>
          <w:color w:val="333333"/>
          <w:sz w:val="19"/>
          <w:szCs w:val="19"/>
        </w:rPr>
        <w:t xml:space="preserve"> - is the smallest unit of disk that Oracle will read or write. All data in Oracle - tables, indexes, clusters - is stored in blocks. The block size is configurable for any given database but is usually one of 4Kb, 8Kb, 16Kb, or 32Kb. Rows in a table are usually much smaller than this, so many rows will generally fit into a single block. So you never read "just one row"; you will always read the entire block and ignore the rows you don't need. </w:t>
      </w:r>
      <w:proofErr w:type="spellStart"/>
      <w:r w:rsidRPr="00C269DB">
        <w:rPr>
          <w:rFonts w:ascii="Trebuchet MS" w:eastAsia="Times New Roman" w:hAnsi="Trebuchet MS" w:cs="Times New Roman"/>
          <w:color w:val="333333"/>
          <w:sz w:val="19"/>
          <w:szCs w:val="19"/>
        </w:rPr>
        <w:t>Minimising</w:t>
      </w:r>
      <w:proofErr w:type="spellEnd"/>
      <w:r w:rsidRPr="00C269DB">
        <w:rPr>
          <w:rFonts w:ascii="Trebuchet MS" w:eastAsia="Times New Roman" w:hAnsi="Trebuchet MS" w:cs="Times New Roman"/>
          <w:color w:val="333333"/>
          <w:sz w:val="19"/>
          <w:szCs w:val="19"/>
        </w:rPr>
        <w:t xml:space="preserve"> this wastage is one of the fundamentals of Oracle Performance Tuning.</w:t>
      </w:r>
    </w:p>
    <w:p w:rsidR="00C269DB" w:rsidRPr="00C269DB" w:rsidRDefault="00C269DB" w:rsidP="00C269DB">
      <w:pPr>
        <w:shd w:val="clear" w:color="auto" w:fill="FFFFFF"/>
        <w:spacing w:after="288"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 xml:space="preserve">Oracle uses two different index architectures: b-Tree indexes and bitmap indexes. Cluster indexes, bitmap join indexes, function-based </w:t>
      </w:r>
      <w:proofErr w:type="gramStart"/>
      <w:r w:rsidRPr="00C269DB">
        <w:rPr>
          <w:rFonts w:ascii="Trebuchet MS" w:eastAsia="Times New Roman" w:hAnsi="Trebuchet MS" w:cs="Times New Roman"/>
          <w:color w:val="333333"/>
          <w:sz w:val="19"/>
          <w:szCs w:val="19"/>
        </w:rPr>
        <w:t>indexes,</w:t>
      </w:r>
      <w:proofErr w:type="gramEnd"/>
      <w:r w:rsidRPr="00C269DB">
        <w:rPr>
          <w:rFonts w:ascii="Trebuchet MS" w:eastAsia="Times New Roman" w:hAnsi="Trebuchet MS" w:cs="Times New Roman"/>
          <w:color w:val="333333"/>
          <w:sz w:val="19"/>
          <w:szCs w:val="19"/>
        </w:rPr>
        <w:t xml:space="preserve"> reverse key indexes and text indexes are all just variations on the two main types. </w:t>
      </w:r>
      <w:proofErr w:type="gramStart"/>
      <w:r w:rsidRPr="00C269DB">
        <w:rPr>
          <w:rFonts w:ascii="Trebuchet MS" w:eastAsia="Times New Roman" w:hAnsi="Trebuchet MS" w:cs="Times New Roman"/>
          <w:color w:val="333333"/>
          <w:sz w:val="19"/>
          <w:szCs w:val="19"/>
        </w:rPr>
        <w:t>b-Tree</w:t>
      </w:r>
      <w:proofErr w:type="gramEnd"/>
      <w:r w:rsidRPr="00C269DB">
        <w:rPr>
          <w:rFonts w:ascii="Trebuchet MS" w:eastAsia="Times New Roman" w:hAnsi="Trebuchet MS" w:cs="Times New Roman"/>
          <w:color w:val="333333"/>
          <w:sz w:val="19"/>
          <w:szCs w:val="19"/>
        </w:rPr>
        <w:t xml:space="preserve"> is the "normal" index, so we will come back to Bitmap indexes another time.</w:t>
      </w:r>
    </w:p>
    <w:p w:rsidR="00C269DB" w:rsidRPr="00C269DB" w:rsidRDefault="00C269DB" w:rsidP="00C269DB">
      <w:pPr>
        <w:shd w:val="clear" w:color="auto" w:fill="FFFFFF"/>
        <w:spacing w:after="0" w:line="240" w:lineRule="auto"/>
        <w:outlineLvl w:val="3"/>
        <w:rPr>
          <w:rFonts w:ascii="Trebuchet MS" w:eastAsia="Times New Roman" w:hAnsi="Trebuchet MS" w:cs="Times New Roman"/>
          <w:b/>
          <w:bCs/>
          <w:color w:val="88BBEE"/>
          <w:sz w:val="25"/>
          <w:szCs w:val="25"/>
        </w:rPr>
      </w:pPr>
      <w:bookmarkStart w:id="2" w:name="_The_quotTreequot_in_bTree"/>
      <w:r w:rsidRPr="00C269DB">
        <w:rPr>
          <w:rFonts w:ascii="Trebuchet MS" w:eastAsia="Times New Roman" w:hAnsi="Trebuchet MS" w:cs="Times New Roman"/>
          <w:b/>
          <w:bCs/>
          <w:color w:val="88BBEE"/>
          <w:sz w:val="25"/>
          <w:szCs w:val="25"/>
        </w:rPr>
        <w:t>The "-Tree" in b-Tree</w:t>
      </w:r>
      <w:bookmarkEnd w:id="2"/>
    </w:p>
    <w:p w:rsidR="00C269DB" w:rsidRPr="00C269DB" w:rsidRDefault="00C269DB" w:rsidP="00C269DB">
      <w:pPr>
        <w:shd w:val="clear" w:color="auto" w:fill="FFFFFF"/>
        <w:spacing w:after="288"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A b-Tree index is a data structure in the form of a tree - no surprises there - but it is a tree of database </w:t>
      </w:r>
      <w:r w:rsidRPr="00C269DB">
        <w:rPr>
          <w:rFonts w:ascii="Trebuchet MS" w:eastAsia="Times New Roman" w:hAnsi="Trebuchet MS" w:cs="Times New Roman"/>
          <w:i/>
          <w:iCs/>
          <w:color w:val="333333"/>
          <w:sz w:val="19"/>
          <w:szCs w:val="19"/>
        </w:rPr>
        <w:t>blocks</w:t>
      </w:r>
      <w:r w:rsidRPr="00C269DB">
        <w:rPr>
          <w:rFonts w:ascii="Trebuchet MS" w:eastAsia="Times New Roman" w:hAnsi="Trebuchet MS" w:cs="Times New Roman"/>
          <w:color w:val="333333"/>
          <w:sz w:val="19"/>
          <w:szCs w:val="19"/>
        </w:rPr>
        <w:t>, not rows. Imagine the leaf blocks of the index as the pages of a phone book.</w:t>
      </w:r>
    </w:p>
    <w:p w:rsidR="00C269DB" w:rsidRPr="00C269DB" w:rsidRDefault="00C269DB" w:rsidP="00C269DB">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Each page in the book (leaf block in the index) contains many entries, which consist of a name (indexed column value) and an address (ROWID) that tells you the physical location of the telephone (row in the table).</w:t>
      </w:r>
    </w:p>
    <w:p w:rsidR="00C269DB" w:rsidRPr="00C269DB" w:rsidRDefault="00C269DB" w:rsidP="00C269DB">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The names on each page are sorted, and the pages - when sorted correctly - contain a </w:t>
      </w:r>
      <w:hyperlink r:id="rId6" w:tooltip="Click to Continue &gt; by NextCoup" w:history="1">
        <w:r w:rsidRPr="00C269DB">
          <w:rPr>
            <w:rFonts w:ascii="Trebuchet MS" w:eastAsia="Times New Roman" w:hAnsi="Trebuchet MS" w:cs="Times New Roman"/>
            <w:color w:val="CC9966"/>
            <w:sz w:val="19"/>
            <w:szCs w:val="19"/>
            <w:u w:val="single"/>
          </w:rPr>
          <w:t>COMPLETE</w:t>
        </w:r>
        <w:r>
          <w:rPr>
            <w:rFonts w:ascii="Trebuchet MS" w:eastAsia="Times New Roman" w:hAnsi="Trebuchet MS" w:cs="Times New Roman"/>
            <w:noProof/>
            <w:color w:val="CC9966"/>
            <w:sz w:val="19"/>
            <w:szCs w:val="19"/>
          </w:rPr>
          <w:drawing>
            <wp:inline distT="0" distB="0" distL="0" distR="0">
              <wp:extent cx="95250" cy="95250"/>
              <wp:effectExtent l="0" t="0" r="0" b="0"/>
              <wp:docPr id="12" name="Picture 12" descr="http://cdncache-a.akamaihd.net/items/it/img/arrow-10x10.png">
                <a:hlinkClick xmlns:a="http://schemas.openxmlformats.org/drawingml/2006/main" r:id="rId6"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cache-a.akamaihd.net/items/it/img/arrow-10x10.png">
                        <a:hlinkClick r:id="rId6" tooltip="&quot;Click to Continue &gt; by NextCoup&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269DB">
        <w:rPr>
          <w:rFonts w:ascii="Trebuchet MS" w:eastAsia="Times New Roman" w:hAnsi="Trebuchet MS" w:cs="Times New Roman"/>
          <w:color w:val="333333"/>
          <w:sz w:val="19"/>
          <w:szCs w:val="19"/>
        </w:rPr>
        <w:t> sorted list of every name and address</w:t>
      </w:r>
    </w:p>
    <w:p w:rsidR="00C269DB" w:rsidRPr="00C269DB" w:rsidRDefault="00C269DB" w:rsidP="00C269DB">
      <w:pPr>
        <w:shd w:val="clear" w:color="auto" w:fill="FFFFFF"/>
        <w:spacing w:after="288"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 xml:space="preserve">A sorted list in a phone book is fine for humans, </w:t>
      </w:r>
      <w:proofErr w:type="spellStart"/>
      <w:r w:rsidRPr="00C269DB">
        <w:rPr>
          <w:rFonts w:ascii="Trebuchet MS" w:eastAsia="Times New Roman" w:hAnsi="Trebuchet MS" w:cs="Times New Roman"/>
          <w:color w:val="333333"/>
          <w:sz w:val="19"/>
          <w:szCs w:val="19"/>
        </w:rPr>
        <w:t>beacuse</w:t>
      </w:r>
      <w:proofErr w:type="spellEnd"/>
      <w:r w:rsidRPr="00C269DB">
        <w:rPr>
          <w:rFonts w:ascii="Trebuchet MS" w:eastAsia="Times New Roman" w:hAnsi="Trebuchet MS" w:cs="Times New Roman"/>
          <w:color w:val="333333"/>
          <w:sz w:val="19"/>
          <w:szCs w:val="19"/>
        </w:rPr>
        <w:t xml:space="preserve"> we have mastered "the flick" - the ability to fan through the book looking for the page that will contain our target </w:t>
      </w:r>
      <w:r w:rsidRPr="00C269DB">
        <w:rPr>
          <w:rFonts w:ascii="Trebuchet MS" w:eastAsia="Times New Roman" w:hAnsi="Trebuchet MS" w:cs="Times New Roman"/>
          <w:i/>
          <w:iCs/>
          <w:color w:val="333333"/>
          <w:sz w:val="19"/>
          <w:szCs w:val="19"/>
        </w:rPr>
        <w:t>without reading the entire page</w:t>
      </w:r>
      <w:r w:rsidRPr="00C269DB">
        <w:rPr>
          <w:rFonts w:ascii="Trebuchet MS" w:eastAsia="Times New Roman" w:hAnsi="Trebuchet MS" w:cs="Times New Roman"/>
          <w:color w:val="333333"/>
          <w:sz w:val="19"/>
          <w:szCs w:val="19"/>
        </w:rPr>
        <w:t>. When we flick through the phone book, we are just reading the first name on each page, which is usually in a larger font in the page header. Oracle cannot read a single name (row) and ignore the reset of the page (block); it needs to read the entire block.</w:t>
      </w:r>
    </w:p>
    <w:p w:rsidR="00C269DB" w:rsidRPr="00C269DB" w:rsidRDefault="00C269DB" w:rsidP="00C269DB">
      <w:pPr>
        <w:shd w:val="clear" w:color="auto" w:fill="FFFFFF"/>
        <w:spacing w:after="288"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If we had no thumbs, we may find it convenient to create a separate ordered list containing the first name on each page of the phone book along with the page number. This is how the branch-blocks of an index work; a reduced list that contains the first row of each block plus the address of that block. In a large phone book, this reduced list containing one entry per page will still cover many pages, so the process is repeated, creating the next level up in the index, and so on until we are left with a single page: the </w:t>
      </w:r>
      <w:r w:rsidRPr="00C269DB">
        <w:rPr>
          <w:rFonts w:ascii="Trebuchet MS" w:eastAsia="Times New Roman" w:hAnsi="Trebuchet MS" w:cs="Times New Roman"/>
          <w:i/>
          <w:iCs/>
          <w:color w:val="333333"/>
          <w:sz w:val="19"/>
          <w:szCs w:val="19"/>
        </w:rPr>
        <w:t>root</w:t>
      </w:r>
      <w:r w:rsidRPr="00C269DB">
        <w:rPr>
          <w:rFonts w:ascii="Trebuchet MS" w:eastAsia="Times New Roman" w:hAnsi="Trebuchet MS" w:cs="Times New Roman"/>
          <w:color w:val="333333"/>
          <w:sz w:val="19"/>
          <w:szCs w:val="19"/>
        </w:rPr>
        <w:t> of the tree.</w:t>
      </w:r>
    </w:p>
    <w:p w:rsidR="00C269DB" w:rsidRPr="00C269DB" w:rsidRDefault="00C269DB" w:rsidP="00C269DB">
      <w:pPr>
        <w:shd w:val="clear" w:color="auto" w:fill="FFFFFF"/>
        <w:spacing w:after="288"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To find the name </w:t>
      </w:r>
      <w:proofErr w:type="spellStart"/>
      <w:r w:rsidRPr="00C269DB">
        <w:rPr>
          <w:rFonts w:ascii="Trebuchet MS" w:eastAsia="Times New Roman" w:hAnsi="Trebuchet MS" w:cs="Times New Roman"/>
          <w:i/>
          <w:iCs/>
          <w:color w:val="333333"/>
          <w:sz w:val="19"/>
          <w:szCs w:val="19"/>
        </w:rPr>
        <w:t>Gallileo</w:t>
      </w:r>
      <w:proofErr w:type="spellEnd"/>
      <w:r w:rsidRPr="00C269DB">
        <w:rPr>
          <w:rFonts w:ascii="Trebuchet MS" w:eastAsia="Times New Roman" w:hAnsi="Trebuchet MS" w:cs="Times New Roman"/>
          <w:color w:val="333333"/>
          <w:sz w:val="19"/>
          <w:szCs w:val="19"/>
        </w:rPr>
        <w:t> in this b-Tree phone book, we:</w:t>
      </w:r>
    </w:p>
    <w:p w:rsidR="00C269DB" w:rsidRPr="00C269DB" w:rsidRDefault="00C269DB" w:rsidP="00C269DB">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Read page 1. This tells us that page 6 starts with </w:t>
      </w:r>
      <w:r w:rsidRPr="00C269DB">
        <w:rPr>
          <w:rFonts w:ascii="Trebuchet MS" w:eastAsia="Times New Roman" w:hAnsi="Trebuchet MS" w:cs="Times New Roman"/>
          <w:i/>
          <w:iCs/>
          <w:color w:val="333333"/>
          <w:sz w:val="19"/>
          <w:szCs w:val="19"/>
        </w:rPr>
        <w:t>Fermat</w:t>
      </w:r>
      <w:r w:rsidRPr="00C269DB">
        <w:rPr>
          <w:rFonts w:ascii="Trebuchet MS" w:eastAsia="Times New Roman" w:hAnsi="Trebuchet MS" w:cs="Times New Roman"/>
          <w:color w:val="333333"/>
          <w:sz w:val="19"/>
          <w:szCs w:val="19"/>
        </w:rPr>
        <w:t> and that page 7 starts with </w:t>
      </w:r>
      <w:r w:rsidRPr="00C269DB">
        <w:rPr>
          <w:rFonts w:ascii="Trebuchet MS" w:eastAsia="Times New Roman" w:hAnsi="Trebuchet MS" w:cs="Times New Roman"/>
          <w:i/>
          <w:iCs/>
          <w:color w:val="333333"/>
          <w:sz w:val="19"/>
          <w:szCs w:val="19"/>
        </w:rPr>
        <w:t>Hawking</w:t>
      </w:r>
      <w:r w:rsidRPr="00C269DB">
        <w:rPr>
          <w:rFonts w:ascii="Trebuchet MS" w:eastAsia="Times New Roman" w:hAnsi="Trebuchet MS" w:cs="Times New Roman"/>
          <w:color w:val="333333"/>
          <w:sz w:val="19"/>
          <w:szCs w:val="19"/>
        </w:rPr>
        <w:t>.</w:t>
      </w:r>
    </w:p>
    <w:p w:rsidR="00C269DB" w:rsidRPr="00C269DB" w:rsidRDefault="00C269DB" w:rsidP="00C269DB">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Read page 6. This tells us that page 350 starts with </w:t>
      </w:r>
      <w:proofErr w:type="spellStart"/>
      <w:r w:rsidRPr="00C269DB">
        <w:rPr>
          <w:rFonts w:ascii="Trebuchet MS" w:eastAsia="Times New Roman" w:hAnsi="Trebuchet MS" w:cs="Times New Roman"/>
          <w:i/>
          <w:iCs/>
          <w:color w:val="333333"/>
          <w:sz w:val="19"/>
          <w:szCs w:val="19"/>
        </w:rPr>
        <w:t>Fyshe</w:t>
      </w:r>
      <w:proofErr w:type="spellEnd"/>
      <w:r w:rsidRPr="00C269DB">
        <w:rPr>
          <w:rFonts w:ascii="Trebuchet MS" w:eastAsia="Times New Roman" w:hAnsi="Trebuchet MS" w:cs="Times New Roman"/>
          <w:color w:val="333333"/>
          <w:sz w:val="19"/>
          <w:szCs w:val="19"/>
        </w:rPr>
        <w:t> and that page 351 starts with </w:t>
      </w:r>
      <w:r w:rsidRPr="00C269DB">
        <w:rPr>
          <w:rFonts w:ascii="Trebuchet MS" w:eastAsia="Times New Roman" w:hAnsi="Trebuchet MS" w:cs="Times New Roman"/>
          <w:i/>
          <w:iCs/>
          <w:color w:val="333333"/>
          <w:sz w:val="19"/>
          <w:szCs w:val="19"/>
        </w:rPr>
        <w:t>Garibaldi</w:t>
      </w:r>
      <w:r w:rsidRPr="00C269DB">
        <w:rPr>
          <w:rFonts w:ascii="Trebuchet MS" w:eastAsia="Times New Roman" w:hAnsi="Trebuchet MS" w:cs="Times New Roman"/>
          <w:color w:val="333333"/>
          <w:sz w:val="19"/>
          <w:szCs w:val="19"/>
        </w:rPr>
        <w:t>.</w:t>
      </w:r>
    </w:p>
    <w:p w:rsidR="00C269DB" w:rsidRPr="00C269DB" w:rsidRDefault="00C269DB" w:rsidP="00C269DB">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 xml:space="preserve">Read page 350, which is a leaf block; we find </w:t>
      </w:r>
      <w:proofErr w:type="spellStart"/>
      <w:r w:rsidRPr="00C269DB">
        <w:rPr>
          <w:rFonts w:ascii="Trebuchet MS" w:eastAsia="Times New Roman" w:hAnsi="Trebuchet MS" w:cs="Times New Roman"/>
          <w:color w:val="333333"/>
          <w:sz w:val="19"/>
          <w:szCs w:val="19"/>
        </w:rPr>
        <w:t>Gallileo's</w:t>
      </w:r>
      <w:proofErr w:type="spellEnd"/>
      <w:r w:rsidRPr="00C269DB">
        <w:rPr>
          <w:rFonts w:ascii="Trebuchet MS" w:eastAsia="Times New Roman" w:hAnsi="Trebuchet MS" w:cs="Times New Roman"/>
          <w:color w:val="333333"/>
          <w:sz w:val="19"/>
          <w:szCs w:val="19"/>
        </w:rPr>
        <w:t xml:space="preserve"> address and phone number.</w:t>
      </w:r>
    </w:p>
    <w:p w:rsidR="00C269DB" w:rsidRPr="00C269DB" w:rsidRDefault="00C269DB" w:rsidP="00C269DB">
      <w:pPr>
        <w:shd w:val="clear" w:color="auto" w:fill="FFFFFF"/>
        <w:spacing w:after="288"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 xml:space="preserve">That's it; 3 blocks to find a specific row in a million row table. In reality, index blocks often fit 100 or more rows, so b-Trees are typically quite shallow. I have never seen an index with more than 5 levels. </w:t>
      </w:r>
      <w:proofErr w:type="gramStart"/>
      <w:r w:rsidRPr="00C269DB">
        <w:rPr>
          <w:rFonts w:ascii="Trebuchet MS" w:eastAsia="Times New Roman" w:hAnsi="Trebuchet MS" w:cs="Times New Roman"/>
          <w:color w:val="333333"/>
          <w:sz w:val="19"/>
          <w:szCs w:val="19"/>
        </w:rPr>
        <w:t>Curious?</w:t>
      </w:r>
      <w:proofErr w:type="gramEnd"/>
      <w:r w:rsidRPr="00C269DB">
        <w:rPr>
          <w:rFonts w:ascii="Trebuchet MS" w:eastAsia="Times New Roman" w:hAnsi="Trebuchet MS" w:cs="Times New Roman"/>
          <w:color w:val="333333"/>
          <w:sz w:val="19"/>
          <w:szCs w:val="19"/>
        </w:rPr>
        <w:t xml:space="preserve"> Try this:</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SELECT </w:t>
      </w:r>
      <w:proofErr w:type="spellStart"/>
      <w:r w:rsidRPr="00C269DB">
        <w:rPr>
          <w:rFonts w:ascii="Courier New" w:eastAsia="Times New Roman" w:hAnsi="Courier New" w:cs="Courier New"/>
          <w:color w:val="000000"/>
          <w:sz w:val="14"/>
          <w:szCs w:val="14"/>
        </w:rPr>
        <w:t>index_name</w:t>
      </w:r>
      <w:proofErr w:type="spellEnd"/>
      <w:r w:rsidRPr="00C269DB">
        <w:rPr>
          <w:rFonts w:ascii="Courier New" w:eastAsia="Times New Roman" w:hAnsi="Courier New" w:cs="Courier New"/>
          <w:color w:val="000000"/>
          <w:sz w:val="14"/>
          <w:szCs w:val="14"/>
        </w:rPr>
        <w:t xml:space="preserve">, blevel+1 FROM </w:t>
      </w:r>
      <w:proofErr w:type="spellStart"/>
      <w:r w:rsidRPr="00C269DB">
        <w:rPr>
          <w:rFonts w:ascii="Courier New" w:eastAsia="Times New Roman" w:hAnsi="Courier New" w:cs="Courier New"/>
          <w:color w:val="000000"/>
          <w:sz w:val="14"/>
          <w:szCs w:val="14"/>
        </w:rPr>
        <w:t>user_indexes</w:t>
      </w:r>
      <w:proofErr w:type="spellEnd"/>
      <w:r w:rsidRPr="00C269DB">
        <w:rPr>
          <w:rFonts w:ascii="Courier New" w:eastAsia="Times New Roman" w:hAnsi="Courier New" w:cs="Courier New"/>
          <w:color w:val="000000"/>
          <w:sz w:val="14"/>
          <w:szCs w:val="14"/>
        </w:rPr>
        <w:t xml:space="preserve"> ORDER BY 2;</w:t>
      </w:r>
    </w:p>
    <w:p w:rsidR="00C269DB" w:rsidRPr="00C269DB" w:rsidRDefault="00C269DB" w:rsidP="00C269DB">
      <w:pPr>
        <w:shd w:val="clear" w:color="auto" w:fill="FFFFFF"/>
        <w:spacing w:after="288" w:line="240" w:lineRule="auto"/>
        <w:rPr>
          <w:rFonts w:ascii="Trebuchet MS" w:eastAsia="Times New Roman" w:hAnsi="Trebuchet MS" w:cs="Times New Roman"/>
          <w:color w:val="333333"/>
          <w:sz w:val="19"/>
          <w:szCs w:val="19"/>
        </w:rPr>
      </w:pPr>
      <w:proofErr w:type="spellStart"/>
      <w:proofErr w:type="gramStart"/>
      <w:r w:rsidRPr="00C269DB">
        <w:rPr>
          <w:rFonts w:ascii="Courier New" w:eastAsia="Times New Roman" w:hAnsi="Courier New" w:cs="Courier New"/>
          <w:color w:val="333333"/>
          <w:sz w:val="20"/>
          <w:szCs w:val="20"/>
        </w:rPr>
        <w:lastRenderedPageBreak/>
        <w:t>user_indexes.blevel</w:t>
      </w:r>
      <w:proofErr w:type="spellEnd"/>
      <w:proofErr w:type="gramEnd"/>
      <w:r w:rsidRPr="00C269DB">
        <w:rPr>
          <w:rFonts w:ascii="Trebuchet MS" w:eastAsia="Times New Roman" w:hAnsi="Trebuchet MS" w:cs="Times New Roman"/>
          <w:color w:val="333333"/>
          <w:sz w:val="19"/>
          <w:szCs w:val="19"/>
        </w:rPr>
        <w:t> is the number of branch levels. Always add 1 to include the leaf level; this tells you the number of blocks a unique index </w:t>
      </w:r>
      <w:hyperlink r:id="rId8" w:tooltip="Click to Continue &gt; by NextCoup" w:history="1">
        <w:r w:rsidRPr="00C269DB">
          <w:rPr>
            <w:rFonts w:ascii="Trebuchet MS" w:eastAsia="Times New Roman" w:hAnsi="Trebuchet MS" w:cs="Times New Roman"/>
            <w:color w:val="CC9966"/>
            <w:sz w:val="19"/>
            <w:szCs w:val="19"/>
            <w:u w:val="single"/>
          </w:rPr>
          <w:t>SCAN</w:t>
        </w:r>
        <w:r>
          <w:rPr>
            <w:rFonts w:ascii="Trebuchet MS" w:eastAsia="Times New Roman" w:hAnsi="Trebuchet MS" w:cs="Times New Roman"/>
            <w:noProof/>
            <w:color w:val="CC9966"/>
            <w:sz w:val="19"/>
            <w:szCs w:val="19"/>
          </w:rPr>
          <w:drawing>
            <wp:inline distT="0" distB="0" distL="0" distR="0">
              <wp:extent cx="95250" cy="95250"/>
              <wp:effectExtent l="0" t="0" r="0" b="0"/>
              <wp:docPr id="11" name="Picture 11"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cache-a.akamaihd.net/items/it/img/arrow-10x10.png">
                        <a:hlinkClick r:id="rId8" tooltip="&quot;Click to Continue &gt; by NextCoup&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269DB">
        <w:rPr>
          <w:rFonts w:ascii="Trebuchet MS" w:eastAsia="Times New Roman" w:hAnsi="Trebuchet MS" w:cs="Times New Roman"/>
          <w:color w:val="333333"/>
          <w:sz w:val="19"/>
          <w:szCs w:val="19"/>
        </w:rPr>
        <w:t> must read to reach the leaf-block. If you're really, really, insatiably curious; try this in SQL*Plus:</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ACCEPT </w:t>
      </w:r>
      <w:proofErr w:type="spellStart"/>
      <w:r w:rsidRPr="00C269DB">
        <w:rPr>
          <w:rFonts w:ascii="Courier New" w:eastAsia="Times New Roman" w:hAnsi="Courier New" w:cs="Courier New"/>
          <w:color w:val="000000"/>
          <w:sz w:val="14"/>
          <w:szCs w:val="14"/>
        </w:rPr>
        <w:t>index_name</w:t>
      </w:r>
      <w:proofErr w:type="spellEnd"/>
      <w:r w:rsidRPr="00C269DB">
        <w:rPr>
          <w:rFonts w:ascii="Courier New" w:eastAsia="Times New Roman" w:hAnsi="Courier New" w:cs="Courier New"/>
          <w:color w:val="000000"/>
          <w:sz w:val="14"/>
          <w:szCs w:val="14"/>
        </w:rPr>
        <w:t xml:space="preserve"> PROMPT "Index Name</w:t>
      </w:r>
      <w:proofErr w:type="gramStart"/>
      <w:r w:rsidRPr="00C269DB">
        <w:rPr>
          <w:rFonts w:ascii="Courier New" w:eastAsia="Times New Roman" w:hAnsi="Courier New" w:cs="Courier New"/>
          <w:color w:val="000000"/>
          <w:sz w:val="14"/>
          <w:szCs w:val="14"/>
        </w:rPr>
        <w:t>: "</w:t>
      </w:r>
      <w:proofErr w:type="gramEnd"/>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ALTER SESSION SET TRACEFILE_IDENTIFIER = '&amp;</w:t>
      </w:r>
      <w:proofErr w:type="spellStart"/>
      <w:r w:rsidRPr="00C269DB">
        <w:rPr>
          <w:rFonts w:ascii="Courier New" w:eastAsia="Times New Roman" w:hAnsi="Courier New" w:cs="Courier New"/>
          <w:color w:val="000000"/>
          <w:sz w:val="14"/>
          <w:szCs w:val="14"/>
        </w:rPr>
        <w:t>index_name</w:t>
      </w:r>
      <w:proofErr w:type="spellEnd"/>
      <w:r w:rsidRPr="00C269DB">
        <w:rPr>
          <w:rFonts w:ascii="Courier New" w:eastAsia="Times New Roman" w:hAnsi="Courier New" w:cs="Courier New"/>
          <w:color w:val="000000"/>
          <w:sz w:val="14"/>
          <w:szCs w:val="14"/>
        </w:rPr>
        <w:t>';</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COLUMN </w:t>
      </w:r>
      <w:proofErr w:type="spellStart"/>
      <w:r w:rsidRPr="00C269DB">
        <w:rPr>
          <w:rFonts w:ascii="Courier New" w:eastAsia="Times New Roman" w:hAnsi="Courier New" w:cs="Courier New"/>
          <w:color w:val="000000"/>
          <w:sz w:val="14"/>
          <w:szCs w:val="14"/>
        </w:rPr>
        <w:t>object_id</w:t>
      </w:r>
      <w:proofErr w:type="spellEnd"/>
      <w:r w:rsidRPr="00C269DB">
        <w:rPr>
          <w:rFonts w:ascii="Courier New" w:eastAsia="Times New Roman" w:hAnsi="Courier New" w:cs="Courier New"/>
          <w:color w:val="000000"/>
          <w:sz w:val="14"/>
          <w:szCs w:val="14"/>
        </w:rPr>
        <w:t xml:space="preserve"> NEW_VALUE </w:t>
      </w:r>
      <w:proofErr w:type="spellStart"/>
      <w:r w:rsidRPr="00C269DB">
        <w:rPr>
          <w:rFonts w:ascii="Courier New" w:eastAsia="Times New Roman" w:hAnsi="Courier New" w:cs="Courier New"/>
          <w:color w:val="000000"/>
          <w:sz w:val="14"/>
          <w:szCs w:val="14"/>
        </w:rPr>
        <w:t>object_id</w:t>
      </w:r>
      <w:proofErr w:type="spellEnd"/>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SELECT </w:t>
      </w:r>
      <w:proofErr w:type="spellStart"/>
      <w:r w:rsidRPr="00C269DB">
        <w:rPr>
          <w:rFonts w:ascii="Courier New" w:eastAsia="Times New Roman" w:hAnsi="Courier New" w:cs="Courier New"/>
          <w:color w:val="000000"/>
          <w:sz w:val="14"/>
          <w:szCs w:val="14"/>
        </w:rPr>
        <w:t>object_id</w:t>
      </w:r>
      <w:proofErr w:type="spellEnd"/>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FROM   </w:t>
      </w:r>
      <w:proofErr w:type="spellStart"/>
      <w:r w:rsidRPr="00C269DB">
        <w:rPr>
          <w:rFonts w:ascii="Courier New" w:eastAsia="Times New Roman" w:hAnsi="Courier New" w:cs="Courier New"/>
          <w:color w:val="000000"/>
          <w:sz w:val="14"/>
          <w:szCs w:val="14"/>
        </w:rPr>
        <w:t>user_objects</w:t>
      </w:r>
      <w:proofErr w:type="spellEnd"/>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proofErr w:type="gramStart"/>
      <w:r w:rsidRPr="00C269DB">
        <w:rPr>
          <w:rFonts w:ascii="Courier New" w:eastAsia="Times New Roman" w:hAnsi="Courier New" w:cs="Courier New"/>
          <w:color w:val="000000"/>
          <w:sz w:val="14"/>
          <w:szCs w:val="14"/>
        </w:rPr>
        <w:t xml:space="preserve">WHERE  </w:t>
      </w:r>
      <w:proofErr w:type="spellStart"/>
      <w:r w:rsidRPr="00C269DB">
        <w:rPr>
          <w:rFonts w:ascii="Courier New" w:eastAsia="Times New Roman" w:hAnsi="Courier New" w:cs="Courier New"/>
          <w:color w:val="000000"/>
          <w:sz w:val="14"/>
          <w:szCs w:val="14"/>
        </w:rPr>
        <w:t>object</w:t>
      </w:r>
      <w:proofErr w:type="gramEnd"/>
      <w:r w:rsidRPr="00C269DB">
        <w:rPr>
          <w:rFonts w:ascii="Courier New" w:eastAsia="Times New Roman" w:hAnsi="Courier New" w:cs="Courier New"/>
          <w:color w:val="000000"/>
          <w:sz w:val="14"/>
          <w:szCs w:val="14"/>
        </w:rPr>
        <w:t>_type</w:t>
      </w:r>
      <w:proofErr w:type="spellEnd"/>
      <w:r w:rsidRPr="00C269DB">
        <w:rPr>
          <w:rFonts w:ascii="Courier New" w:eastAsia="Times New Roman" w:hAnsi="Courier New" w:cs="Courier New"/>
          <w:color w:val="000000"/>
          <w:sz w:val="14"/>
          <w:szCs w:val="14"/>
        </w:rPr>
        <w:t xml:space="preserve"> = 'INDEX'</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AND    </w:t>
      </w:r>
      <w:proofErr w:type="spellStart"/>
      <w:r w:rsidRPr="00C269DB">
        <w:rPr>
          <w:rFonts w:ascii="Courier New" w:eastAsia="Times New Roman" w:hAnsi="Courier New" w:cs="Courier New"/>
          <w:color w:val="000000"/>
          <w:sz w:val="14"/>
          <w:szCs w:val="14"/>
        </w:rPr>
        <w:t>object_name</w:t>
      </w:r>
      <w:proofErr w:type="spellEnd"/>
      <w:r w:rsidRPr="00C269DB">
        <w:rPr>
          <w:rFonts w:ascii="Courier New" w:eastAsia="Times New Roman" w:hAnsi="Courier New" w:cs="Courier New"/>
          <w:color w:val="000000"/>
          <w:sz w:val="14"/>
          <w:szCs w:val="14"/>
        </w:rPr>
        <w:t xml:space="preserve"> = </w:t>
      </w:r>
      <w:proofErr w:type="gramStart"/>
      <w:r w:rsidRPr="00C269DB">
        <w:rPr>
          <w:rFonts w:ascii="Courier New" w:eastAsia="Times New Roman" w:hAnsi="Courier New" w:cs="Courier New"/>
          <w:color w:val="000000"/>
          <w:sz w:val="14"/>
          <w:szCs w:val="14"/>
        </w:rPr>
        <w:t>upper(</w:t>
      </w:r>
      <w:proofErr w:type="gramEnd"/>
      <w:r w:rsidRPr="00C269DB">
        <w:rPr>
          <w:rFonts w:ascii="Courier New" w:eastAsia="Times New Roman" w:hAnsi="Courier New" w:cs="Courier New"/>
          <w:color w:val="000000"/>
          <w:sz w:val="14"/>
          <w:szCs w:val="14"/>
        </w:rPr>
        <w:t>'&amp;</w:t>
      </w:r>
      <w:proofErr w:type="spellStart"/>
      <w:r w:rsidRPr="00C269DB">
        <w:rPr>
          <w:rFonts w:ascii="Courier New" w:eastAsia="Times New Roman" w:hAnsi="Courier New" w:cs="Courier New"/>
          <w:color w:val="000000"/>
          <w:sz w:val="14"/>
          <w:szCs w:val="14"/>
        </w:rPr>
        <w:t>index_name</w:t>
      </w:r>
      <w:proofErr w:type="spellEnd"/>
      <w:r w:rsidRPr="00C269DB">
        <w:rPr>
          <w:rFonts w:ascii="Courier New" w:eastAsia="Times New Roman" w:hAnsi="Courier New" w:cs="Courier New"/>
          <w:color w:val="000000"/>
          <w:sz w:val="14"/>
          <w:szCs w:val="14"/>
        </w:rPr>
        <w:t>');</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ALTER SESSION SET EVENTS 'IMMEDIATE TRACE NAME TREEDUMP LEVEL &amp;</w:t>
      </w:r>
      <w:proofErr w:type="spellStart"/>
      <w:r w:rsidRPr="00C269DB">
        <w:rPr>
          <w:rFonts w:ascii="Courier New" w:eastAsia="Times New Roman" w:hAnsi="Courier New" w:cs="Courier New"/>
          <w:color w:val="000000"/>
          <w:sz w:val="14"/>
          <w:szCs w:val="14"/>
        </w:rPr>
        <w:t>object_id</w:t>
      </w:r>
      <w:proofErr w:type="spellEnd"/>
      <w:r w:rsidRPr="00C269DB">
        <w:rPr>
          <w:rFonts w:ascii="Courier New" w:eastAsia="Times New Roman" w:hAnsi="Courier New" w:cs="Courier New"/>
          <w:color w:val="000000"/>
          <w:sz w:val="14"/>
          <w:szCs w:val="14"/>
        </w:rPr>
        <w:t>';</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ALTER SESSION SET TRACEFILE_IDENTIFIER = "";</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SHOW PARAMETER </w:t>
      </w:r>
      <w:proofErr w:type="spellStart"/>
      <w:r w:rsidRPr="00C269DB">
        <w:rPr>
          <w:rFonts w:ascii="Courier New" w:eastAsia="Times New Roman" w:hAnsi="Courier New" w:cs="Courier New"/>
          <w:color w:val="000000"/>
          <w:sz w:val="14"/>
          <w:szCs w:val="14"/>
        </w:rPr>
        <w:t>user_dump_dest</w:t>
      </w:r>
      <w:proofErr w:type="spellEnd"/>
    </w:p>
    <w:p w:rsidR="00C269DB" w:rsidRPr="00C269DB" w:rsidRDefault="00C269DB" w:rsidP="00C269DB">
      <w:pPr>
        <w:shd w:val="clear" w:color="auto" w:fill="FFFFFF"/>
        <w:spacing w:after="288"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Give the name of an index on a smallish table (because this will create a BIG file). Now, on the Oracle server, go to the directory shown by the final </w:t>
      </w:r>
      <w:r w:rsidRPr="00C269DB">
        <w:rPr>
          <w:rFonts w:ascii="Courier New" w:eastAsia="Times New Roman" w:hAnsi="Courier New" w:cs="Courier New"/>
          <w:color w:val="333333"/>
          <w:sz w:val="20"/>
          <w:szCs w:val="20"/>
        </w:rPr>
        <w:t xml:space="preserve">SHOW PARAMETER </w:t>
      </w:r>
      <w:proofErr w:type="spellStart"/>
      <w:r w:rsidRPr="00C269DB">
        <w:rPr>
          <w:rFonts w:ascii="Courier New" w:eastAsia="Times New Roman" w:hAnsi="Courier New" w:cs="Courier New"/>
          <w:color w:val="333333"/>
          <w:sz w:val="20"/>
          <w:szCs w:val="20"/>
        </w:rPr>
        <w:t>user_dump_dest</w:t>
      </w:r>
      <w:proofErr w:type="spellEnd"/>
      <w:r w:rsidRPr="00C269DB">
        <w:rPr>
          <w:rFonts w:ascii="Trebuchet MS" w:eastAsia="Times New Roman" w:hAnsi="Trebuchet MS" w:cs="Times New Roman"/>
          <w:color w:val="333333"/>
          <w:sz w:val="19"/>
          <w:szCs w:val="19"/>
        </w:rPr>
        <w:t> command and find your trace file - the file name will contain your index name. Here is a sample:</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2007-01-31 11:51:26.822</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begin tree dump</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proofErr w:type="gramStart"/>
      <w:r w:rsidRPr="00C269DB">
        <w:rPr>
          <w:rFonts w:ascii="Courier New" w:eastAsia="Times New Roman" w:hAnsi="Courier New" w:cs="Courier New"/>
          <w:color w:val="000000"/>
          <w:sz w:val="14"/>
          <w:szCs w:val="14"/>
        </w:rPr>
        <w:t>branch</w:t>
      </w:r>
      <w:proofErr w:type="gramEnd"/>
      <w:r w:rsidRPr="00C269DB">
        <w:rPr>
          <w:rFonts w:ascii="Courier New" w:eastAsia="Times New Roman" w:hAnsi="Courier New" w:cs="Courier New"/>
          <w:color w:val="000000"/>
          <w:sz w:val="14"/>
          <w:szCs w:val="14"/>
        </w:rPr>
        <w:t xml:space="preserve">: 0x68066c8 109078216 (0: </w:t>
      </w:r>
      <w:proofErr w:type="spellStart"/>
      <w:r w:rsidRPr="00C269DB">
        <w:rPr>
          <w:rFonts w:ascii="Courier New" w:eastAsia="Times New Roman" w:hAnsi="Courier New" w:cs="Courier New"/>
          <w:color w:val="000000"/>
          <w:sz w:val="14"/>
          <w:szCs w:val="14"/>
        </w:rPr>
        <w:t>nrow</w:t>
      </w:r>
      <w:proofErr w:type="spellEnd"/>
      <w:r w:rsidRPr="00C269DB">
        <w:rPr>
          <w:rFonts w:ascii="Courier New" w:eastAsia="Times New Roman" w:hAnsi="Courier New" w:cs="Courier New"/>
          <w:color w:val="000000"/>
          <w:sz w:val="14"/>
          <w:szCs w:val="14"/>
        </w:rPr>
        <w:t>: 325, level: 1)</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w:t>
      </w:r>
      <w:proofErr w:type="gramStart"/>
      <w:r w:rsidRPr="00C269DB">
        <w:rPr>
          <w:rFonts w:ascii="Courier New" w:eastAsia="Times New Roman" w:hAnsi="Courier New" w:cs="Courier New"/>
          <w:color w:val="000000"/>
          <w:sz w:val="14"/>
          <w:szCs w:val="14"/>
        </w:rPr>
        <w:t>leaf</w:t>
      </w:r>
      <w:proofErr w:type="gramEnd"/>
      <w:r w:rsidRPr="00C269DB">
        <w:rPr>
          <w:rFonts w:ascii="Courier New" w:eastAsia="Times New Roman" w:hAnsi="Courier New" w:cs="Courier New"/>
          <w:color w:val="000000"/>
          <w:sz w:val="14"/>
          <w:szCs w:val="14"/>
        </w:rPr>
        <w:t xml:space="preserve">: 0x68066c9 109078217 (-1: </w:t>
      </w:r>
      <w:proofErr w:type="spellStart"/>
      <w:r w:rsidRPr="00C269DB">
        <w:rPr>
          <w:rFonts w:ascii="Courier New" w:eastAsia="Times New Roman" w:hAnsi="Courier New" w:cs="Courier New"/>
          <w:color w:val="000000"/>
          <w:sz w:val="14"/>
          <w:szCs w:val="14"/>
        </w:rPr>
        <w:t>nrow</w:t>
      </w:r>
      <w:proofErr w:type="spellEnd"/>
      <w:r w:rsidRPr="00C269DB">
        <w:rPr>
          <w:rFonts w:ascii="Courier New" w:eastAsia="Times New Roman" w:hAnsi="Courier New" w:cs="Courier New"/>
          <w:color w:val="000000"/>
          <w:sz w:val="14"/>
          <w:szCs w:val="14"/>
        </w:rPr>
        <w:t xml:space="preserve">: 694 </w:t>
      </w:r>
      <w:proofErr w:type="spellStart"/>
      <w:r w:rsidRPr="00C269DB">
        <w:rPr>
          <w:rFonts w:ascii="Courier New" w:eastAsia="Times New Roman" w:hAnsi="Courier New" w:cs="Courier New"/>
          <w:color w:val="000000"/>
          <w:sz w:val="14"/>
          <w:szCs w:val="14"/>
        </w:rPr>
        <w:t>rrow</w:t>
      </w:r>
      <w:proofErr w:type="spellEnd"/>
      <w:r w:rsidRPr="00C269DB">
        <w:rPr>
          <w:rFonts w:ascii="Courier New" w:eastAsia="Times New Roman" w:hAnsi="Courier New" w:cs="Courier New"/>
          <w:color w:val="000000"/>
          <w:sz w:val="14"/>
          <w:szCs w:val="14"/>
        </w:rPr>
        <w:t>: 694)</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w:t>
      </w:r>
      <w:proofErr w:type="gramStart"/>
      <w:r w:rsidRPr="00C269DB">
        <w:rPr>
          <w:rFonts w:ascii="Courier New" w:eastAsia="Times New Roman" w:hAnsi="Courier New" w:cs="Courier New"/>
          <w:color w:val="000000"/>
          <w:sz w:val="14"/>
          <w:szCs w:val="14"/>
        </w:rPr>
        <w:t>leaf</w:t>
      </w:r>
      <w:proofErr w:type="gramEnd"/>
      <w:r w:rsidRPr="00C269DB">
        <w:rPr>
          <w:rFonts w:ascii="Courier New" w:eastAsia="Times New Roman" w:hAnsi="Courier New" w:cs="Courier New"/>
          <w:color w:val="000000"/>
          <w:sz w:val="14"/>
          <w:szCs w:val="14"/>
        </w:rPr>
        <w:t xml:space="preserve">: 0x68066ca 109078218 (0: </w:t>
      </w:r>
      <w:proofErr w:type="spellStart"/>
      <w:r w:rsidRPr="00C269DB">
        <w:rPr>
          <w:rFonts w:ascii="Courier New" w:eastAsia="Times New Roman" w:hAnsi="Courier New" w:cs="Courier New"/>
          <w:color w:val="000000"/>
          <w:sz w:val="14"/>
          <w:szCs w:val="14"/>
        </w:rPr>
        <w:t>nrow</w:t>
      </w:r>
      <w:proofErr w:type="spellEnd"/>
      <w:r w:rsidRPr="00C269DB">
        <w:rPr>
          <w:rFonts w:ascii="Courier New" w:eastAsia="Times New Roman" w:hAnsi="Courier New" w:cs="Courier New"/>
          <w:color w:val="000000"/>
          <w:sz w:val="14"/>
          <w:szCs w:val="14"/>
        </w:rPr>
        <w:t xml:space="preserve">: 693 </w:t>
      </w:r>
      <w:proofErr w:type="spellStart"/>
      <w:r w:rsidRPr="00C269DB">
        <w:rPr>
          <w:rFonts w:ascii="Courier New" w:eastAsia="Times New Roman" w:hAnsi="Courier New" w:cs="Courier New"/>
          <w:color w:val="000000"/>
          <w:sz w:val="14"/>
          <w:szCs w:val="14"/>
        </w:rPr>
        <w:t>rrow</w:t>
      </w:r>
      <w:proofErr w:type="spellEnd"/>
      <w:r w:rsidRPr="00C269DB">
        <w:rPr>
          <w:rFonts w:ascii="Courier New" w:eastAsia="Times New Roman" w:hAnsi="Courier New" w:cs="Courier New"/>
          <w:color w:val="000000"/>
          <w:sz w:val="14"/>
          <w:szCs w:val="14"/>
        </w:rPr>
        <w:t>: 693)</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w:t>
      </w:r>
      <w:proofErr w:type="gramStart"/>
      <w:r w:rsidRPr="00C269DB">
        <w:rPr>
          <w:rFonts w:ascii="Courier New" w:eastAsia="Times New Roman" w:hAnsi="Courier New" w:cs="Courier New"/>
          <w:color w:val="000000"/>
          <w:sz w:val="14"/>
          <w:szCs w:val="14"/>
        </w:rPr>
        <w:t>leaf</w:t>
      </w:r>
      <w:proofErr w:type="gramEnd"/>
      <w:r w:rsidRPr="00C269DB">
        <w:rPr>
          <w:rFonts w:ascii="Courier New" w:eastAsia="Times New Roman" w:hAnsi="Courier New" w:cs="Courier New"/>
          <w:color w:val="000000"/>
          <w:sz w:val="14"/>
          <w:szCs w:val="14"/>
        </w:rPr>
        <w:t xml:space="preserve">: 0x68066cb 109078219 (1: </w:t>
      </w:r>
      <w:proofErr w:type="spellStart"/>
      <w:r w:rsidRPr="00C269DB">
        <w:rPr>
          <w:rFonts w:ascii="Courier New" w:eastAsia="Times New Roman" w:hAnsi="Courier New" w:cs="Courier New"/>
          <w:color w:val="000000"/>
          <w:sz w:val="14"/>
          <w:szCs w:val="14"/>
        </w:rPr>
        <w:t>nrow</w:t>
      </w:r>
      <w:proofErr w:type="spellEnd"/>
      <w:r w:rsidRPr="00C269DB">
        <w:rPr>
          <w:rFonts w:ascii="Courier New" w:eastAsia="Times New Roman" w:hAnsi="Courier New" w:cs="Courier New"/>
          <w:color w:val="000000"/>
          <w:sz w:val="14"/>
          <w:szCs w:val="14"/>
        </w:rPr>
        <w:t xml:space="preserve">: 693 </w:t>
      </w:r>
      <w:proofErr w:type="spellStart"/>
      <w:r w:rsidRPr="00C269DB">
        <w:rPr>
          <w:rFonts w:ascii="Courier New" w:eastAsia="Times New Roman" w:hAnsi="Courier New" w:cs="Courier New"/>
          <w:color w:val="000000"/>
          <w:sz w:val="14"/>
          <w:szCs w:val="14"/>
        </w:rPr>
        <w:t>rrow</w:t>
      </w:r>
      <w:proofErr w:type="spellEnd"/>
      <w:r w:rsidRPr="00C269DB">
        <w:rPr>
          <w:rFonts w:ascii="Courier New" w:eastAsia="Times New Roman" w:hAnsi="Courier New" w:cs="Courier New"/>
          <w:color w:val="000000"/>
          <w:sz w:val="14"/>
          <w:szCs w:val="14"/>
        </w:rPr>
        <w:t>: 693)</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w:t>
      </w:r>
      <w:proofErr w:type="gramStart"/>
      <w:r w:rsidRPr="00C269DB">
        <w:rPr>
          <w:rFonts w:ascii="Courier New" w:eastAsia="Times New Roman" w:hAnsi="Courier New" w:cs="Courier New"/>
          <w:color w:val="000000"/>
          <w:sz w:val="14"/>
          <w:szCs w:val="14"/>
        </w:rPr>
        <w:t>leaf</w:t>
      </w:r>
      <w:proofErr w:type="gramEnd"/>
      <w:r w:rsidRPr="00C269DB">
        <w:rPr>
          <w:rFonts w:ascii="Courier New" w:eastAsia="Times New Roman" w:hAnsi="Courier New" w:cs="Courier New"/>
          <w:color w:val="000000"/>
          <w:sz w:val="14"/>
          <w:szCs w:val="14"/>
        </w:rPr>
        <w:t xml:space="preserve">: 0x68066cc 109078220 (2: </w:t>
      </w:r>
      <w:proofErr w:type="spellStart"/>
      <w:r w:rsidRPr="00C269DB">
        <w:rPr>
          <w:rFonts w:ascii="Courier New" w:eastAsia="Times New Roman" w:hAnsi="Courier New" w:cs="Courier New"/>
          <w:color w:val="000000"/>
          <w:sz w:val="14"/>
          <w:szCs w:val="14"/>
        </w:rPr>
        <w:t>nrow</w:t>
      </w:r>
      <w:proofErr w:type="spellEnd"/>
      <w:r w:rsidRPr="00C269DB">
        <w:rPr>
          <w:rFonts w:ascii="Courier New" w:eastAsia="Times New Roman" w:hAnsi="Courier New" w:cs="Courier New"/>
          <w:color w:val="000000"/>
          <w:sz w:val="14"/>
          <w:szCs w:val="14"/>
        </w:rPr>
        <w:t xml:space="preserve">: 693 </w:t>
      </w:r>
      <w:proofErr w:type="spellStart"/>
      <w:r w:rsidRPr="00C269DB">
        <w:rPr>
          <w:rFonts w:ascii="Courier New" w:eastAsia="Times New Roman" w:hAnsi="Courier New" w:cs="Courier New"/>
          <w:color w:val="000000"/>
          <w:sz w:val="14"/>
          <w:szCs w:val="14"/>
        </w:rPr>
        <w:t>rrow</w:t>
      </w:r>
      <w:proofErr w:type="spellEnd"/>
      <w:r w:rsidRPr="00C269DB">
        <w:rPr>
          <w:rFonts w:ascii="Courier New" w:eastAsia="Times New Roman" w:hAnsi="Courier New" w:cs="Courier New"/>
          <w:color w:val="000000"/>
          <w:sz w:val="14"/>
          <w:szCs w:val="14"/>
        </w:rPr>
        <w:t>: 693)</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w:t>
      </w:r>
      <w:proofErr w:type="gramStart"/>
      <w:r w:rsidRPr="00C269DB">
        <w:rPr>
          <w:rFonts w:ascii="Courier New" w:eastAsia="Times New Roman" w:hAnsi="Courier New" w:cs="Courier New"/>
          <w:color w:val="000000"/>
          <w:sz w:val="14"/>
          <w:szCs w:val="14"/>
        </w:rPr>
        <w:t>leaf</w:t>
      </w:r>
      <w:proofErr w:type="gramEnd"/>
      <w:r w:rsidRPr="00C269DB">
        <w:rPr>
          <w:rFonts w:ascii="Courier New" w:eastAsia="Times New Roman" w:hAnsi="Courier New" w:cs="Courier New"/>
          <w:color w:val="000000"/>
          <w:sz w:val="14"/>
          <w:szCs w:val="14"/>
        </w:rPr>
        <w:t xml:space="preserve">: 0x68066cd 109078221 (3: </w:t>
      </w:r>
      <w:proofErr w:type="spellStart"/>
      <w:r w:rsidRPr="00C269DB">
        <w:rPr>
          <w:rFonts w:ascii="Courier New" w:eastAsia="Times New Roman" w:hAnsi="Courier New" w:cs="Courier New"/>
          <w:color w:val="000000"/>
          <w:sz w:val="14"/>
          <w:szCs w:val="14"/>
        </w:rPr>
        <w:t>nrow</w:t>
      </w:r>
      <w:proofErr w:type="spellEnd"/>
      <w:r w:rsidRPr="00C269DB">
        <w:rPr>
          <w:rFonts w:ascii="Courier New" w:eastAsia="Times New Roman" w:hAnsi="Courier New" w:cs="Courier New"/>
          <w:color w:val="000000"/>
          <w:sz w:val="14"/>
          <w:szCs w:val="14"/>
        </w:rPr>
        <w:t xml:space="preserve">: 693 </w:t>
      </w:r>
      <w:proofErr w:type="spellStart"/>
      <w:r w:rsidRPr="00C269DB">
        <w:rPr>
          <w:rFonts w:ascii="Courier New" w:eastAsia="Times New Roman" w:hAnsi="Courier New" w:cs="Courier New"/>
          <w:color w:val="000000"/>
          <w:sz w:val="14"/>
          <w:szCs w:val="14"/>
        </w:rPr>
        <w:t>rrow</w:t>
      </w:r>
      <w:proofErr w:type="spellEnd"/>
      <w:r w:rsidRPr="00C269DB">
        <w:rPr>
          <w:rFonts w:ascii="Courier New" w:eastAsia="Times New Roman" w:hAnsi="Courier New" w:cs="Courier New"/>
          <w:color w:val="000000"/>
          <w:sz w:val="14"/>
          <w:szCs w:val="14"/>
        </w:rPr>
        <w:t>: 693)</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w:t>
      </w:r>
      <w:proofErr w:type="gramStart"/>
      <w:r w:rsidRPr="00C269DB">
        <w:rPr>
          <w:rFonts w:ascii="Courier New" w:eastAsia="Times New Roman" w:hAnsi="Courier New" w:cs="Courier New"/>
          <w:color w:val="000000"/>
          <w:sz w:val="14"/>
          <w:szCs w:val="14"/>
        </w:rPr>
        <w:t>leaf</w:t>
      </w:r>
      <w:proofErr w:type="gramEnd"/>
      <w:r w:rsidRPr="00C269DB">
        <w:rPr>
          <w:rFonts w:ascii="Courier New" w:eastAsia="Times New Roman" w:hAnsi="Courier New" w:cs="Courier New"/>
          <w:color w:val="000000"/>
          <w:sz w:val="14"/>
          <w:szCs w:val="14"/>
        </w:rPr>
        <w:t xml:space="preserve">: 0x68069cf 109078991 (320: </w:t>
      </w:r>
      <w:proofErr w:type="spellStart"/>
      <w:r w:rsidRPr="00C269DB">
        <w:rPr>
          <w:rFonts w:ascii="Courier New" w:eastAsia="Times New Roman" w:hAnsi="Courier New" w:cs="Courier New"/>
          <w:color w:val="000000"/>
          <w:sz w:val="14"/>
          <w:szCs w:val="14"/>
        </w:rPr>
        <w:t>nrow</w:t>
      </w:r>
      <w:proofErr w:type="spellEnd"/>
      <w:r w:rsidRPr="00C269DB">
        <w:rPr>
          <w:rFonts w:ascii="Courier New" w:eastAsia="Times New Roman" w:hAnsi="Courier New" w:cs="Courier New"/>
          <w:color w:val="000000"/>
          <w:sz w:val="14"/>
          <w:szCs w:val="14"/>
        </w:rPr>
        <w:t xml:space="preserve">: 763 </w:t>
      </w:r>
      <w:proofErr w:type="spellStart"/>
      <w:r w:rsidRPr="00C269DB">
        <w:rPr>
          <w:rFonts w:ascii="Courier New" w:eastAsia="Times New Roman" w:hAnsi="Courier New" w:cs="Courier New"/>
          <w:color w:val="000000"/>
          <w:sz w:val="14"/>
          <w:szCs w:val="14"/>
        </w:rPr>
        <w:t>rrow</w:t>
      </w:r>
      <w:proofErr w:type="spellEnd"/>
      <w:r w:rsidRPr="00C269DB">
        <w:rPr>
          <w:rFonts w:ascii="Courier New" w:eastAsia="Times New Roman" w:hAnsi="Courier New" w:cs="Courier New"/>
          <w:color w:val="000000"/>
          <w:sz w:val="14"/>
          <w:szCs w:val="14"/>
        </w:rPr>
        <w:t>: 763)</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w:t>
      </w:r>
      <w:proofErr w:type="gramStart"/>
      <w:r w:rsidRPr="00C269DB">
        <w:rPr>
          <w:rFonts w:ascii="Courier New" w:eastAsia="Times New Roman" w:hAnsi="Courier New" w:cs="Courier New"/>
          <w:color w:val="000000"/>
          <w:sz w:val="14"/>
          <w:szCs w:val="14"/>
        </w:rPr>
        <w:t>leaf</w:t>
      </w:r>
      <w:proofErr w:type="gramEnd"/>
      <w:r w:rsidRPr="00C269DB">
        <w:rPr>
          <w:rFonts w:ascii="Courier New" w:eastAsia="Times New Roman" w:hAnsi="Courier New" w:cs="Courier New"/>
          <w:color w:val="000000"/>
          <w:sz w:val="14"/>
          <w:szCs w:val="14"/>
        </w:rPr>
        <w:t xml:space="preserve">: 0x68069d0 109078992 (321: </w:t>
      </w:r>
      <w:proofErr w:type="spellStart"/>
      <w:r w:rsidRPr="00C269DB">
        <w:rPr>
          <w:rFonts w:ascii="Courier New" w:eastAsia="Times New Roman" w:hAnsi="Courier New" w:cs="Courier New"/>
          <w:color w:val="000000"/>
          <w:sz w:val="14"/>
          <w:szCs w:val="14"/>
        </w:rPr>
        <w:t>nrow</w:t>
      </w:r>
      <w:proofErr w:type="spellEnd"/>
      <w:r w:rsidRPr="00C269DB">
        <w:rPr>
          <w:rFonts w:ascii="Courier New" w:eastAsia="Times New Roman" w:hAnsi="Courier New" w:cs="Courier New"/>
          <w:color w:val="000000"/>
          <w:sz w:val="14"/>
          <w:szCs w:val="14"/>
        </w:rPr>
        <w:t xml:space="preserve">: 761 </w:t>
      </w:r>
      <w:proofErr w:type="spellStart"/>
      <w:r w:rsidRPr="00C269DB">
        <w:rPr>
          <w:rFonts w:ascii="Courier New" w:eastAsia="Times New Roman" w:hAnsi="Courier New" w:cs="Courier New"/>
          <w:color w:val="000000"/>
          <w:sz w:val="14"/>
          <w:szCs w:val="14"/>
        </w:rPr>
        <w:t>rrow</w:t>
      </w:r>
      <w:proofErr w:type="spellEnd"/>
      <w:r w:rsidRPr="00C269DB">
        <w:rPr>
          <w:rFonts w:ascii="Courier New" w:eastAsia="Times New Roman" w:hAnsi="Courier New" w:cs="Courier New"/>
          <w:color w:val="000000"/>
          <w:sz w:val="14"/>
          <w:szCs w:val="14"/>
        </w:rPr>
        <w:t>: 761)</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w:t>
      </w:r>
      <w:proofErr w:type="gramStart"/>
      <w:r w:rsidRPr="00C269DB">
        <w:rPr>
          <w:rFonts w:ascii="Courier New" w:eastAsia="Times New Roman" w:hAnsi="Courier New" w:cs="Courier New"/>
          <w:color w:val="000000"/>
          <w:sz w:val="14"/>
          <w:szCs w:val="14"/>
        </w:rPr>
        <w:t>leaf</w:t>
      </w:r>
      <w:proofErr w:type="gramEnd"/>
      <w:r w:rsidRPr="00C269DB">
        <w:rPr>
          <w:rFonts w:ascii="Courier New" w:eastAsia="Times New Roman" w:hAnsi="Courier New" w:cs="Courier New"/>
          <w:color w:val="000000"/>
          <w:sz w:val="14"/>
          <w:szCs w:val="14"/>
        </w:rPr>
        <w:t xml:space="preserve">: 0x68069d1 109078993 (322: </w:t>
      </w:r>
      <w:proofErr w:type="spellStart"/>
      <w:r w:rsidRPr="00C269DB">
        <w:rPr>
          <w:rFonts w:ascii="Courier New" w:eastAsia="Times New Roman" w:hAnsi="Courier New" w:cs="Courier New"/>
          <w:color w:val="000000"/>
          <w:sz w:val="14"/>
          <w:szCs w:val="14"/>
        </w:rPr>
        <w:t>nrow</w:t>
      </w:r>
      <w:proofErr w:type="spellEnd"/>
      <w:r w:rsidRPr="00C269DB">
        <w:rPr>
          <w:rFonts w:ascii="Courier New" w:eastAsia="Times New Roman" w:hAnsi="Courier New" w:cs="Courier New"/>
          <w:color w:val="000000"/>
          <w:sz w:val="14"/>
          <w:szCs w:val="14"/>
        </w:rPr>
        <w:t xml:space="preserve">: 798 </w:t>
      </w:r>
      <w:proofErr w:type="spellStart"/>
      <w:r w:rsidRPr="00C269DB">
        <w:rPr>
          <w:rFonts w:ascii="Courier New" w:eastAsia="Times New Roman" w:hAnsi="Courier New" w:cs="Courier New"/>
          <w:color w:val="000000"/>
          <w:sz w:val="14"/>
          <w:szCs w:val="14"/>
        </w:rPr>
        <w:t>rrow</w:t>
      </w:r>
      <w:proofErr w:type="spellEnd"/>
      <w:r w:rsidRPr="00C269DB">
        <w:rPr>
          <w:rFonts w:ascii="Courier New" w:eastAsia="Times New Roman" w:hAnsi="Courier New" w:cs="Courier New"/>
          <w:color w:val="000000"/>
          <w:sz w:val="14"/>
          <w:szCs w:val="14"/>
        </w:rPr>
        <w:t>: 798)</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w:t>
      </w:r>
      <w:proofErr w:type="gramStart"/>
      <w:r w:rsidRPr="00C269DB">
        <w:rPr>
          <w:rFonts w:ascii="Courier New" w:eastAsia="Times New Roman" w:hAnsi="Courier New" w:cs="Courier New"/>
          <w:color w:val="000000"/>
          <w:sz w:val="14"/>
          <w:szCs w:val="14"/>
        </w:rPr>
        <w:t>leaf</w:t>
      </w:r>
      <w:proofErr w:type="gramEnd"/>
      <w:r w:rsidRPr="00C269DB">
        <w:rPr>
          <w:rFonts w:ascii="Courier New" w:eastAsia="Times New Roman" w:hAnsi="Courier New" w:cs="Courier New"/>
          <w:color w:val="000000"/>
          <w:sz w:val="14"/>
          <w:szCs w:val="14"/>
        </w:rPr>
        <w:t xml:space="preserve">: 0x68069d2 109078994 (323: </w:t>
      </w:r>
      <w:proofErr w:type="spellStart"/>
      <w:r w:rsidRPr="00C269DB">
        <w:rPr>
          <w:rFonts w:ascii="Courier New" w:eastAsia="Times New Roman" w:hAnsi="Courier New" w:cs="Courier New"/>
          <w:color w:val="000000"/>
          <w:sz w:val="14"/>
          <w:szCs w:val="14"/>
        </w:rPr>
        <w:t>nrow</w:t>
      </w:r>
      <w:proofErr w:type="spellEnd"/>
      <w:r w:rsidRPr="00C269DB">
        <w:rPr>
          <w:rFonts w:ascii="Courier New" w:eastAsia="Times New Roman" w:hAnsi="Courier New" w:cs="Courier New"/>
          <w:color w:val="000000"/>
          <w:sz w:val="14"/>
          <w:szCs w:val="14"/>
        </w:rPr>
        <w:t xml:space="preserve">: 807 </w:t>
      </w:r>
      <w:proofErr w:type="spellStart"/>
      <w:r w:rsidRPr="00C269DB">
        <w:rPr>
          <w:rFonts w:ascii="Courier New" w:eastAsia="Times New Roman" w:hAnsi="Courier New" w:cs="Courier New"/>
          <w:color w:val="000000"/>
          <w:sz w:val="14"/>
          <w:szCs w:val="14"/>
        </w:rPr>
        <w:t>rrow</w:t>
      </w:r>
      <w:proofErr w:type="spellEnd"/>
      <w:r w:rsidRPr="00C269DB">
        <w:rPr>
          <w:rFonts w:ascii="Courier New" w:eastAsia="Times New Roman" w:hAnsi="Courier New" w:cs="Courier New"/>
          <w:color w:val="000000"/>
          <w:sz w:val="14"/>
          <w:szCs w:val="14"/>
        </w:rPr>
        <w:t>: 807)</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lastRenderedPageBreak/>
        <w:t>----- end tree dump</w:t>
      </w:r>
    </w:p>
    <w:p w:rsidR="00C269DB" w:rsidRPr="00C269DB" w:rsidRDefault="00C269DB" w:rsidP="00C269DB">
      <w:pPr>
        <w:shd w:val="clear" w:color="auto" w:fill="FFFFFF"/>
        <w:spacing w:after="288"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This index has only a root branch with 323 leaf nodes. Each leaf node contains a variable number of index entries up to 807! A deeper index would be more interesting, but it would take a while to dump.</w:t>
      </w:r>
    </w:p>
    <w:p w:rsidR="00C269DB" w:rsidRPr="00C269DB" w:rsidRDefault="00C269DB" w:rsidP="00C269DB">
      <w:pPr>
        <w:shd w:val="clear" w:color="auto" w:fill="FFFFFF"/>
        <w:spacing w:after="0" w:line="240" w:lineRule="auto"/>
        <w:outlineLvl w:val="3"/>
        <w:rPr>
          <w:rFonts w:ascii="Trebuchet MS" w:eastAsia="Times New Roman" w:hAnsi="Trebuchet MS" w:cs="Times New Roman"/>
          <w:b/>
          <w:bCs/>
          <w:color w:val="88BBEE"/>
          <w:sz w:val="25"/>
          <w:szCs w:val="25"/>
        </w:rPr>
      </w:pPr>
      <w:bookmarkStart w:id="3" w:name="quotBquot_is_for"/>
      <w:r w:rsidRPr="00C269DB">
        <w:rPr>
          <w:rFonts w:ascii="Trebuchet MS" w:eastAsia="Times New Roman" w:hAnsi="Trebuchet MS" w:cs="Times New Roman"/>
          <w:b/>
          <w:bCs/>
          <w:color w:val="88BBEE"/>
          <w:sz w:val="25"/>
          <w:szCs w:val="25"/>
        </w:rPr>
        <w:t>"B" is for...</w:t>
      </w:r>
      <w:bookmarkEnd w:id="3"/>
    </w:p>
    <w:p w:rsidR="00C269DB" w:rsidRPr="00C269DB" w:rsidRDefault="00C269DB" w:rsidP="00C269DB">
      <w:pPr>
        <w:shd w:val="clear" w:color="auto" w:fill="FFFFFF"/>
        <w:spacing w:after="288"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Contrary to popular belief, </w:t>
      </w:r>
      <w:r w:rsidRPr="00C269DB">
        <w:rPr>
          <w:rFonts w:ascii="Trebuchet MS" w:eastAsia="Times New Roman" w:hAnsi="Trebuchet MS" w:cs="Times New Roman"/>
          <w:i/>
          <w:iCs/>
          <w:color w:val="333333"/>
          <w:sz w:val="19"/>
          <w:szCs w:val="19"/>
        </w:rPr>
        <w:t>b</w:t>
      </w:r>
      <w:r w:rsidRPr="00C269DB">
        <w:rPr>
          <w:rFonts w:ascii="Trebuchet MS" w:eastAsia="Times New Roman" w:hAnsi="Trebuchet MS" w:cs="Times New Roman"/>
          <w:color w:val="333333"/>
          <w:sz w:val="19"/>
          <w:szCs w:val="19"/>
        </w:rPr>
        <w:t> is not for </w:t>
      </w:r>
      <w:r w:rsidRPr="00C269DB">
        <w:rPr>
          <w:rFonts w:ascii="Trebuchet MS" w:eastAsia="Times New Roman" w:hAnsi="Trebuchet MS" w:cs="Times New Roman"/>
          <w:i/>
          <w:iCs/>
          <w:color w:val="333333"/>
          <w:sz w:val="19"/>
          <w:szCs w:val="19"/>
        </w:rPr>
        <w:t>binary</w:t>
      </w:r>
      <w:r w:rsidRPr="00C269DB">
        <w:rPr>
          <w:rFonts w:ascii="Trebuchet MS" w:eastAsia="Times New Roman" w:hAnsi="Trebuchet MS" w:cs="Times New Roman"/>
          <w:color w:val="333333"/>
          <w:sz w:val="19"/>
          <w:szCs w:val="19"/>
        </w:rPr>
        <w:t>; it's </w:t>
      </w:r>
      <w:r w:rsidRPr="00C269DB">
        <w:rPr>
          <w:rFonts w:ascii="Trebuchet MS" w:eastAsia="Times New Roman" w:hAnsi="Trebuchet MS" w:cs="Times New Roman"/>
          <w:i/>
          <w:iCs/>
          <w:color w:val="333333"/>
          <w:sz w:val="19"/>
          <w:szCs w:val="19"/>
        </w:rPr>
        <w:t>balanced</w:t>
      </w:r>
      <w:r w:rsidRPr="00C269DB">
        <w:rPr>
          <w:rFonts w:ascii="Trebuchet MS" w:eastAsia="Times New Roman" w:hAnsi="Trebuchet MS" w:cs="Times New Roman"/>
          <w:color w:val="333333"/>
          <w:sz w:val="19"/>
          <w:szCs w:val="19"/>
        </w:rPr>
        <w:t>.</w:t>
      </w:r>
    </w:p>
    <w:p w:rsidR="00C269DB" w:rsidRPr="00C269DB" w:rsidRDefault="00C269DB" w:rsidP="00C269DB">
      <w:pPr>
        <w:shd w:val="clear" w:color="auto" w:fill="FFFFFF"/>
        <w:spacing w:after="288"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As you insert new rows into the table, new rows are inserted into index leaf blocks. When a leaf block is full, another insert will cause the block to be split into two blocks, which means an entry for the new block must be added to the parent branch-block. If the branch-block is also full, it too is split. The process propagates back up the tree until the parent of split has space for one more entry, or the root is reached. A new root is created if the root node splits. Staggeringly, this process ensures that every branch will be the same length. Try it on paper for yourself!</w:t>
      </w:r>
    </w:p>
    <w:p w:rsidR="00C269DB" w:rsidRPr="00C269DB" w:rsidRDefault="00C269DB" w:rsidP="00C269DB">
      <w:pPr>
        <w:shd w:val="clear" w:color="auto" w:fill="FFFFFF"/>
        <w:spacing w:after="0" w:line="240" w:lineRule="auto"/>
        <w:outlineLvl w:val="2"/>
        <w:rPr>
          <w:rFonts w:ascii="Trebuchet MS" w:eastAsia="Times New Roman" w:hAnsi="Trebuchet MS" w:cs="Times New Roman"/>
          <w:b/>
          <w:bCs/>
          <w:color w:val="6699CC"/>
          <w:sz w:val="29"/>
          <w:szCs w:val="29"/>
        </w:rPr>
      </w:pPr>
      <w:bookmarkStart w:id="4" w:name="How_are_Indexes_used"/>
      <w:r w:rsidRPr="00C269DB">
        <w:rPr>
          <w:rFonts w:ascii="Trebuchet MS" w:eastAsia="Times New Roman" w:hAnsi="Trebuchet MS" w:cs="Times New Roman"/>
          <w:b/>
          <w:bCs/>
          <w:color w:val="6699CC"/>
          <w:sz w:val="29"/>
          <w:szCs w:val="29"/>
        </w:rPr>
        <w:t>How are Indexes used?</w:t>
      </w:r>
      <w:bookmarkEnd w:id="4"/>
    </w:p>
    <w:p w:rsidR="00C269DB" w:rsidRPr="00C269DB" w:rsidRDefault="00C269DB" w:rsidP="00C269DB">
      <w:pPr>
        <w:shd w:val="clear" w:color="auto" w:fill="FFFFFF"/>
        <w:spacing w:after="288"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Indexes have three main uses:</w:t>
      </w:r>
    </w:p>
    <w:p w:rsidR="00C269DB" w:rsidRPr="00C269DB" w:rsidRDefault="00C269DB" w:rsidP="00C269DB">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To quickly find specific rows by avoiding a Full Table </w:t>
      </w:r>
      <w:hyperlink r:id="rId9" w:tooltip="Click to Continue &gt; by NextCoup" w:history="1">
        <w:r w:rsidRPr="00C269DB">
          <w:rPr>
            <w:rFonts w:ascii="Trebuchet MS" w:eastAsia="Times New Roman" w:hAnsi="Trebuchet MS" w:cs="Times New Roman"/>
            <w:color w:val="CC9966"/>
            <w:sz w:val="19"/>
            <w:szCs w:val="19"/>
            <w:u w:val="single"/>
          </w:rPr>
          <w:t>SCAN</w:t>
        </w:r>
      </w:hyperlink>
    </w:p>
    <w:p w:rsidR="00C269DB" w:rsidRPr="00C269DB" w:rsidRDefault="00C269DB" w:rsidP="00C269DB">
      <w:pPr>
        <w:shd w:val="clear" w:color="auto" w:fill="FFFFFF"/>
        <w:spacing w:after="288" w:line="240" w:lineRule="auto"/>
        <w:ind w:left="720"/>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We've already seen above how a Unique Scan works. Using the phone book metaphor, it's not hard to understand how a Range Scan works in much the same way to find all people named "</w:t>
      </w:r>
      <w:proofErr w:type="spellStart"/>
      <w:r w:rsidRPr="00C269DB">
        <w:rPr>
          <w:rFonts w:ascii="Trebuchet MS" w:eastAsia="Times New Roman" w:hAnsi="Trebuchet MS" w:cs="Times New Roman"/>
          <w:color w:val="333333"/>
          <w:sz w:val="19"/>
          <w:szCs w:val="19"/>
        </w:rPr>
        <w:t>Gallileo</w:t>
      </w:r>
      <w:proofErr w:type="spellEnd"/>
      <w:r w:rsidRPr="00C269DB">
        <w:rPr>
          <w:rFonts w:ascii="Trebuchet MS" w:eastAsia="Times New Roman" w:hAnsi="Trebuchet MS" w:cs="Times New Roman"/>
          <w:color w:val="333333"/>
          <w:sz w:val="19"/>
          <w:szCs w:val="19"/>
        </w:rPr>
        <w:t>", or all of the names alphabetically between "Smith" and "</w:t>
      </w:r>
      <w:proofErr w:type="spellStart"/>
      <w:r w:rsidRPr="00C269DB">
        <w:rPr>
          <w:rFonts w:ascii="Trebuchet MS" w:eastAsia="Times New Roman" w:hAnsi="Trebuchet MS" w:cs="Times New Roman"/>
          <w:color w:val="333333"/>
          <w:sz w:val="19"/>
          <w:szCs w:val="19"/>
        </w:rPr>
        <w:t>Smythe</w:t>
      </w:r>
      <w:proofErr w:type="spellEnd"/>
      <w:r w:rsidRPr="00C269DB">
        <w:rPr>
          <w:rFonts w:ascii="Trebuchet MS" w:eastAsia="Times New Roman" w:hAnsi="Trebuchet MS" w:cs="Times New Roman"/>
          <w:color w:val="333333"/>
          <w:sz w:val="19"/>
          <w:szCs w:val="19"/>
        </w:rPr>
        <w:t>". Range Scans can occur when we use &gt;, &lt;, </w:t>
      </w:r>
      <w:r w:rsidRPr="00C269DB">
        <w:rPr>
          <w:rFonts w:ascii="Courier New" w:eastAsia="Times New Roman" w:hAnsi="Courier New" w:cs="Courier New"/>
          <w:color w:val="333333"/>
          <w:sz w:val="20"/>
          <w:szCs w:val="20"/>
        </w:rPr>
        <w:t>LIKE</w:t>
      </w:r>
      <w:r w:rsidRPr="00C269DB">
        <w:rPr>
          <w:rFonts w:ascii="Trebuchet MS" w:eastAsia="Times New Roman" w:hAnsi="Trebuchet MS" w:cs="Times New Roman"/>
          <w:color w:val="333333"/>
          <w:sz w:val="19"/>
          <w:szCs w:val="19"/>
        </w:rPr>
        <w:t>, or </w:t>
      </w:r>
      <w:r w:rsidRPr="00C269DB">
        <w:rPr>
          <w:rFonts w:ascii="Courier New" w:eastAsia="Times New Roman" w:hAnsi="Courier New" w:cs="Courier New"/>
          <w:color w:val="333333"/>
          <w:sz w:val="20"/>
          <w:szCs w:val="20"/>
        </w:rPr>
        <w:t>BETWEEN</w:t>
      </w:r>
      <w:r w:rsidRPr="00C269DB">
        <w:rPr>
          <w:rFonts w:ascii="Trebuchet MS" w:eastAsia="Times New Roman" w:hAnsi="Trebuchet MS" w:cs="Times New Roman"/>
          <w:color w:val="333333"/>
          <w:sz w:val="19"/>
          <w:szCs w:val="19"/>
        </w:rPr>
        <w:t> in a </w:t>
      </w:r>
      <w:r w:rsidRPr="00C269DB">
        <w:rPr>
          <w:rFonts w:ascii="Courier New" w:eastAsia="Times New Roman" w:hAnsi="Courier New" w:cs="Courier New"/>
          <w:color w:val="333333"/>
          <w:sz w:val="20"/>
          <w:szCs w:val="20"/>
        </w:rPr>
        <w:t>WHERE</w:t>
      </w:r>
      <w:r w:rsidRPr="00C269DB">
        <w:rPr>
          <w:rFonts w:ascii="Trebuchet MS" w:eastAsia="Times New Roman" w:hAnsi="Trebuchet MS" w:cs="Times New Roman"/>
          <w:color w:val="333333"/>
          <w:sz w:val="19"/>
          <w:szCs w:val="19"/>
        </w:rPr>
        <w:t> clause. A range scan will find the first row in the range using the same technique as the Unique Scan, but will then keep reading the index up to the end of the range. It is OK if the range covers many blocks.</w:t>
      </w:r>
    </w:p>
    <w:p w:rsidR="00C269DB" w:rsidRPr="00C269DB" w:rsidRDefault="00C269DB" w:rsidP="00C269DB">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To avoid a table </w:t>
      </w:r>
      <w:hyperlink r:id="rId10" w:tooltip="Click to Continue &gt; by NextCoup" w:history="1">
        <w:r w:rsidRPr="00C269DB">
          <w:rPr>
            <w:rFonts w:ascii="Trebuchet MS" w:eastAsia="Times New Roman" w:hAnsi="Trebuchet MS" w:cs="Times New Roman"/>
            <w:color w:val="CC9966"/>
            <w:sz w:val="19"/>
            <w:szCs w:val="19"/>
            <w:u w:val="single"/>
          </w:rPr>
          <w:t>ACCESS</w:t>
        </w:r>
        <w:bookmarkStart w:id="5" w:name="_GoBack"/>
        <w:bookmarkEnd w:id="5"/>
      </w:hyperlink>
      <w:r w:rsidRPr="00C269DB">
        <w:rPr>
          <w:rFonts w:ascii="Trebuchet MS" w:eastAsia="Times New Roman" w:hAnsi="Trebuchet MS" w:cs="Times New Roman"/>
          <w:color w:val="333333"/>
          <w:sz w:val="19"/>
          <w:szCs w:val="19"/>
        </w:rPr>
        <w:t> altogether</w:t>
      </w:r>
    </w:p>
    <w:p w:rsidR="00C269DB" w:rsidRPr="00C269DB" w:rsidRDefault="00C269DB" w:rsidP="00C269DB">
      <w:pPr>
        <w:shd w:val="clear" w:color="auto" w:fill="FFFFFF"/>
        <w:spacing w:after="288" w:line="240" w:lineRule="auto"/>
        <w:ind w:left="720"/>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 xml:space="preserve">If all we wanted to do when looking up </w:t>
      </w:r>
      <w:proofErr w:type="spellStart"/>
      <w:r w:rsidRPr="00C269DB">
        <w:rPr>
          <w:rFonts w:ascii="Trebuchet MS" w:eastAsia="Times New Roman" w:hAnsi="Trebuchet MS" w:cs="Times New Roman"/>
          <w:color w:val="333333"/>
          <w:sz w:val="19"/>
          <w:szCs w:val="19"/>
        </w:rPr>
        <w:t>Gallileo</w:t>
      </w:r>
      <w:proofErr w:type="spellEnd"/>
      <w:r w:rsidRPr="00C269DB">
        <w:rPr>
          <w:rFonts w:ascii="Trebuchet MS" w:eastAsia="Times New Roman" w:hAnsi="Trebuchet MS" w:cs="Times New Roman"/>
          <w:color w:val="333333"/>
          <w:sz w:val="19"/>
          <w:szCs w:val="19"/>
        </w:rPr>
        <w:t xml:space="preserve"> in the phone book was to find his address or phone number, the job would be done. However if we wanted to know his </w:t>
      </w:r>
      <w:hyperlink r:id="rId11" w:tooltip="Click to Continue &gt; by NextCoup" w:history="1">
        <w:r w:rsidRPr="00C269DB">
          <w:rPr>
            <w:rFonts w:ascii="Trebuchet MS" w:eastAsia="Times New Roman" w:hAnsi="Trebuchet MS" w:cs="Times New Roman"/>
            <w:color w:val="CC9966"/>
            <w:sz w:val="19"/>
            <w:szCs w:val="19"/>
            <w:u w:val="single"/>
          </w:rPr>
          <w:t>DATE</w:t>
        </w:r>
      </w:hyperlink>
      <w:r w:rsidRPr="00C269DB">
        <w:rPr>
          <w:rFonts w:ascii="Trebuchet MS" w:eastAsia="Times New Roman" w:hAnsi="Trebuchet MS" w:cs="Times New Roman"/>
          <w:color w:val="333333"/>
          <w:sz w:val="19"/>
          <w:szCs w:val="19"/>
        </w:rPr>
        <w:t> of birth, we'd have to phone and ask. This takes time. If it was something that we needed all the time, like an email address, we could save time by adding it to the phone book.</w:t>
      </w:r>
    </w:p>
    <w:p w:rsidR="00C269DB" w:rsidRPr="00C269DB" w:rsidRDefault="00C269DB" w:rsidP="00C269DB">
      <w:pPr>
        <w:shd w:val="clear" w:color="auto" w:fill="FFFFFF"/>
        <w:spacing w:after="288" w:line="240" w:lineRule="auto"/>
        <w:ind w:left="720"/>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Oracle does the same thing. If the information is in the index, then it doesn't bother to read the table. It is a reasonably common technique to add columns to an index, not because they will be used as part of the index scan, but because they save a table access. In fact, Oracle may even perform a Fast Full Scan of an index that it cannot use in a Range or Unique scan just to avoid a table access.</w:t>
      </w:r>
    </w:p>
    <w:p w:rsidR="00C269DB" w:rsidRPr="00C269DB" w:rsidRDefault="00C269DB" w:rsidP="00C269DB">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To avoid a sort</w:t>
      </w:r>
    </w:p>
    <w:p w:rsidR="00C269DB" w:rsidRPr="00C269DB" w:rsidRDefault="00C269DB" w:rsidP="00C269DB">
      <w:pPr>
        <w:shd w:val="clear" w:color="auto" w:fill="FFFFFF"/>
        <w:spacing w:after="288" w:line="240" w:lineRule="auto"/>
        <w:ind w:left="720"/>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 xml:space="preserve">This one is not so well known, largely because it is so poorly documented (and in many cases, </w:t>
      </w:r>
      <w:proofErr w:type="spellStart"/>
      <w:r w:rsidRPr="00C269DB">
        <w:rPr>
          <w:rFonts w:ascii="Trebuchet MS" w:eastAsia="Times New Roman" w:hAnsi="Trebuchet MS" w:cs="Times New Roman"/>
          <w:color w:val="333333"/>
          <w:sz w:val="19"/>
          <w:szCs w:val="19"/>
        </w:rPr>
        <w:t>unpredicatably</w:t>
      </w:r>
      <w:proofErr w:type="spellEnd"/>
      <w:r w:rsidRPr="00C269DB">
        <w:rPr>
          <w:rFonts w:ascii="Trebuchet MS" w:eastAsia="Times New Roman" w:hAnsi="Trebuchet MS" w:cs="Times New Roman"/>
          <w:color w:val="333333"/>
          <w:sz w:val="19"/>
          <w:szCs w:val="19"/>
        </w:rPr>
        <w:t xml:space="preserve"> implemented by the Optimizer as well). Oracle performs a sort for many reasons: </w:t>
      </w:r>
      <w:r w:rsidRPr="00C269DB">
        <w:rPr>
          <w:rFonts w:ascii="Courier New" w:eastAsia="Times New Roman" w:hAnsi="Courier New" w:cs="Courier New"/>
          <w:color w:val="333333"/>
          <w:sz w:val="20"/>
          <w:szCs w:val="20"/>
        </w:rPr>
        <w:t>ORDER BY</w:t>
      </w:r>
      <w:r w:rsidRPr="00C269DB">
        <w:rPr>
          <w:rFonts w:ascii="Trebuchet MS" w:eastAsia="Times New Roman" w:hAnsi="Trebuchet MS" w:cs="Times New Roman"/>
          <w:color w:val="333333"/>
          <w:sz w:val="19"/>
          <w:szCs w:val="19"/>
        </w:rPr>
        <w:t>, </w:t>
      </w:r>
      <w:r w:rsidRPr="00C269DB">
        <w:rPr>
          <w:rFonts w:ascii="Courier New" w:eastAsia="Times New Roman" w:hAnsi="Courier New" w:cs="Courier New"/>
          <w:color w:val="333333"/>
          <w:sz w:val="20"/>
          <w:szCs w:val="20"/>
        </w:rPr>
        <w:t>GROUP BY</w:t>
      </w:r>
      <w:r w:rsidRPr="00C269DB">
        <w:rPr>
          <w:rFonts w:ascii="Trebuchet MS" w:eastAsia="Times New Roman" w:hAnsi="Trebuchet MS" w:cs="Times New Roman"/>
          <w:color w:val="333333"/>
          <w:sz w:val="19"/>
          <w:szCs w:val="19"/>
        </w:rPr>
        <w:t>, </w:t>
      </w:r>
      <w:r w:rsidRPr="00C269DB">
        <w:rPr>
          <w:rFonts w:ascii="Courier New" w:eastAsia="Times New Roman" w:hAnsi="Courier New" w:cs="Courier New"/>
          <w:color w:val="333333"/>
          <w:sz w:val="20"/>
          <w:szCs w:val="20"/>
        </w:rPr>
        <w:t>DISTINCT</w:t>
      </w:r>
      <w:r w:rsidRPr="00C269DB">
        <w:rPr>
          <w:rFonts w:ascii="Trebuchet MS" w:eastAsia="Times New Roman" w:hAnsi="Trebuchet MS" w:cs="Times New Roman"/>
          <w:color w:val="333333"/>
          <w:sz w:val="19"/>
          <w:szCs w:val="19"/>
        </w:rPr>
        <w:t>, Set operations (</w:t>
      </w:r>
      <w:proofErr w:type="spellStart"/>
      <w:r w:rsidRPr="00C269DB">
        <w:rPr>
          <w:rFonts w:ascii="Trebuchet MS" w:eastAsia="Times New Roman" w:hAnsi="Trebuchet MS" w:cs="Times New Roman"/>
          <w:color w:val="333333"/>
          <w:sz w:val="19"/>
          <w:szCs w:val="19"/>
        </w:rPr>
        <w:t>eg</w:t>
      </w:r>
      <w:proofErr w:type="spellEnd"/>
      <w:r w:rsidRPr="00C269DB">
        <w:rPr>
          <w:rFonts w:ascii="Trebuchet MS" w:eastAsia="Times New Roman" w:hAnsi="Trebuchet MS" w:cs="Times New Roman"/>
          <w:color w:val="333333"/>
          <w:sz w:val="19"/>
          <w:szCs w:val="19"/>
        </w:rPr>
        <w:t>. </w:t>
      </w:r>
      <w:proofErr w:type="gramStart"/>
      <w:r w:rsidRPr="00C269DB">
        <w:rPr>
          <w:rFonts w:ascii="Courier New" w:eastAsia="Times New Roman" w:hAnsi="Courier New" w:cs="Courier New"/>
          <w:color w:val="333333"/>
          <w:sz w:val="20"/>
          <w:szCs w:val="20"/>
        </w:rPr>
        <w:t>UNION</w:t>
      </w:r>
      <w:r w:rsidRPr="00C269DB">
        <w:rPr>
          <w:rFonts w:ascii="Trebuchet MS" w:eastAsia="Times New Roman" w:hAnsi="Trebuchet MS" w:cs="Times New Roman"/>
          <w:color w:val="333333"/>
          <w:sz w:val="19"/>
          <w:szCs w:val="19"/>
        </w:rPr>
        <w:t>), Sort-Merge Joins, uncorrelated IN-</w:t>
      </w:r>
      <w:proofErr w:type="spellStart"/>
      <w:r w:rsidRPr="00C269DB">
        <w:rPr>
          <w:rFonts w:ascii="Trebuchet MS" w:eastAsia="Times New Roman" w:hAnsi="Trebuchet MS" w:cs="Times New Roman"/>
          <w:color w:val="333333"/>
          <w:sz w:val="19"/>
          <w:szCs w:val="19"/>
        </w:rPr>
        <w:t>subqueries</w:t>
      </w:r>
      <w:proofErr w:type="spellEnd"/>
      <w:r w:rsidRPr="00C269DB">
        <w:rPr>
          <w:rFonts w:ascii="Trebuchet MS" w:eastAsia="Times New Roman" w:hAnsi="Trebuchet MS" w:cs="Times New Roman"/>
          <w:color w:val="333333"/>
          <w:sz w:val="19"/>
          <w:szCs w:val="19"/>
        </w:rPr>
        <w:t>, Analytic Functions).</w:t>
      </w:r>
      <w:proofErr w:type="gramEnd"/>
      <w:r w:rsidRPr="00C269DB">
        <w:rPr>
          <w:rFonts w:ascii="Trebuchet MS" w:eastAsia="Times New Roman" w:hAnsi="Trebuchet MS" w:cs="Times New Roman"/>
          <w:color w:val="333333"/>
          <w:sz w:val="19"/>
          <w:szCs w:val="19"/>
        </w:rPr>
        <w:t xml:space="preserve"> If a sort operation requires rows in the same order as the index, then Oracle may read the table rows via the index. A sort operation is not necessary since the rows are returned in sorted order.</w:t>
      </w:r>
    </w:p>
    <w:p w:rsidR="00C269DB" w:rsidRPr="00C269DB" w:rsidRDefault="00C269DB" w:rsidP="00C269DB">
      <w:pPr>
        <w:shd w:val="clear" w:color="auto" w:fill="FFFFFF"/>
        <w:spacing w:after="288" w:line="240" w:lineRule="auto"/>
        <w:ind w:left="720"/>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Despite all of the instances listed above where a sort is performed, I have only seen three cases where a sort is actually avoided.</w:t>
      </w:r>
    </w:p>
    <w:p w:rsidR="00C269DB" w:rsidRPr="00C269DB" w:rsidRDefault="00C269DB" w:rsidP="00C269DB">
      <w:pPr>
        <w:numPr>
          <w:ilvl w:val="1"/>
          <w:numId w:val="4"/>
        </w:numPr>
        <w:shd w:val="clear" w:color="auto" w:fill="FFFFFF"/>
        <w:spacing w:before="100" w:beforeAutospacing="1" w:after="100" w:afterAutospacing="1" w:line="240" w:lineRule="auto"/>
        <w:rPr>
          <w:rFonts w:ascii="Trebuchet MS" w:eastAsia="Times New Roman" w:hAnsi="Trebuchet MS" w:cs="Times New Roman"/>
          <w:color w:val="333333"/>
          <w:sz w:val="19"/>
          <w:szCs w:val="19"/>
        </w:rPr>
      </w:pPr>
      <w:r w:rsidRPr="00C269DB">
        <w:rPr>
          <w:rFonts w:ascii="Courier New" w:eastAsia="Times New Roman" w:hAnsi="Courier New" w:cs="Courier New"/>
          <w:b/>
          <w:bCs/>
          <w:color w:val="333333"/>
          <w:sz w:val="20"/>
          <w:szCs w:val="20"/>
        </w:rPr>
        <w:t>GROUP BY</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lastRenderedPageBreak/>
        <w:t xml:space="preserve">  1  select </w:t>
      </w:r>
      <w:proofErr w:type="spellStart"/>
      <w:r w:rsidRPr="00C269DB">
        <w:rPr>
          <w:rFonts w:ascii="Courier New" w:eastAsia="Times New Roman" w:hAnsi="Courier New" w:cs="Courier New"/>
          <w:color w:val="000000"/>
          <w:sz w:val="14"/>
          <w:szCs w:val="14"/>
        </w:rPr>
        <w:t>src_sys</w:t>
      </w:r>
      <w:proofErr w:type="spellEnd"/>
      <w:r w:rsidRPr="00C269DB">
        <w:rPr>
          <w:rFonts w:ascii="Courier New" w:eastAsia="Times New Roman" w:hAnsi="Courier New" w:cs="Courier New"/>
          <w:color w:val="000000"/>
          <w:sz w:val="14"/>
          <w:szCs w:val="14"/>
        </w:rPr>
        <w:t>, sum(</w:t>
      </w:r>
      <w:proofErr w:type="spellStart"/>
      <w:r w:rsidRPr="00C269DB">
        <w:rPr>
          <w:rFonts w:ascii="Courier New" w:eastAsia="Times New Roman" w:hAnsi="Courier New" w:cs="Courier New"/>
          <w:color w:val="000000"/>
          <w:sz w:val="14"/>
          <w:szCs w:val="14"/>
        </w:rPr>
        <w:t>actl_expns_amt</w:t>
      </w:r>
      <w:proofErr w:type="spellEnd"/>
      <w:r w:rsidRPr="00C269DB">
        <w:rPr>
          <w:rFonts w:ascii="Courier New" w:eastAsia="Times New Roman" w:hAnsi="Courier New" w:cs="Courier New"/>
          <w:color w:val="000000"/>
          <w:sz w:val="14"/>
          <w:szCs w:val="14"/>
        </w:rPr>
        <w:t>), count(*)</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2  from </w:t>
      </w:r>
      <w:proofErr w:type="spellStart"/>
      <w:r w:rsidRPr="00C269DB">
        <w:rPr>
          <w:rFonts w:ascii="Courier New" w:eastAsia="Times New Roman" w:hAnsi="Courier New" w:cs="Courier New"/>
          <w:color w:val="000000"/>
          <w:sz w:val="14"/>
          <w:szCs w:val="14"/>
        </w:rPr>
        <w:t>ef_actl_expns</w:t>
      </w:r>
      <w:proofErr w:type="spellEnd"/>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3  where </w:t>
      </w:r>
      <w:proofErr w:type="spellStart"/>
      <w:r w:rsidRPr="00C269DB">
        <w:rPr>
          <w:rFonts w:ascii="Courier New" w:eastAsia="Times New Roman" w:hAnsi="Courier New" w:cs="Courier New"/>
          <w:color w:val="000000"/>
          <w:sz w:val="14"/>
          <w:szCs w:val="14"/>
        </w:rPr>
        <w:t>src_sys</w:t>
      </w:r>
      <w:proofErr w:type="spellEnd"/>
      <w:r w:rsidRPr="00C269DB">
        <w:rPr>
          <w:rFonts w:ascii="Courier New" w:eastAsia="Times New Roman" w:hAnsi="Courier New" w:cs="Courier New"/>
          <w:color w:val="000000"/>
          <w:sz w:val="14"/>
          <w:szCs w:val="14"/>
        </w:rPr>
        <w:t xml:space="preserve"> = 'CDW'</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4  and </w:t>
      </w:r>
      <w:proofErr w:type="spellStart"/>
      <w:r w:rsidRPr="00C269DB">
        <w:rPr>
          <w:rFonts w:ascii="Courier New" w:eastAsia="Times New Roman" w:hAnsi="Courier New" w:cs="Courier New"/>
          <w:color w:val="000000"/>
          <w:sz w:val="14"/>
          <w:szCs w:val="14"/>
        </w:rPr>
        <w:t>actl_expns_amt</w:t>
      </w:r>
      <w:proofErr w:type="spellEnd"/>
      <w:r w:rsidRPr="00C269DB">
        <w:rPr>
          <w:rFonts w:ascii="Courier New" w:eastAsia="Times New Roman" w:hAnsi="Courier New" w:cs="Courier New"/>
          <w:color w:val="000000"/>
          <w:sz w:val="14"/>
          <w:szCs w:val="14"/>
        </w:rPr>
        <w:t xml:space="preserve"> &gt; 0</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5* group by </w:t>
      </w:r>
      <w:proofErr w:type="spellStart"/>
      <w:r w:rsidRPr="00C269DB">
        <w:rPr>
          <w:rFonts w:ascii="Courier New" w:eastAsia="Times New Roman" w:hAnsi="Courier New" w:cs="Courier New"/>
          <w:color w:val="000000"/>
          <w:sz w:val="14"/>
          <w:szCs w:val="14"/>
        </w:rPr>
        <w:t>src_sys</w:t>
      </w:r>
      <w:proofErr w:type="spellEnd"/>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Id  | Operation                           | Name          |</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0 | SELECT STATEMENT                    |               |</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1 |  SORT GROUP BY NOSORT               |               |</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2 |   TABLE ACCESS BY GLOBAL INDEX ROWID| EF_ACTL_EXPNS |</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3 |    INDEX RANGE SCAN                 | EF_AEXP_PK    |</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Predicate Information (identified by operation id):</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2 - filter("ACTL_EXPNS_AMT"&gt;0)</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3 - </w:t>
      </w:r>
      <w:proofErr w:type="gramStart"/>
      <w:r w:rsidRPr="00C269DB">
        <w:rPr>
          <w:rFonts w:ascii="Courier New" w:eastAsia="Times New Roman" w:hAnsi="Courier New" w:cs="Courier New"/>
          <w:color w:val="000000"/>
          <w:sz w:val="14"/>
          <w:szCs w:val="14"/>
        </w:rPr>
        <w:t>access(</w:t>
      </w:r>
      <w:proofErr w:type="gramEnd"/>
      <w:r w:rsidRPr="00C269DB">
        <w:rPr>
          <w:rFonts w:ascii="Courier New" w:eastAsia="Times New Roman" w:hAnsi="Courier New" w:cs="Courier New"/>
          <w:color w:val="000000"/>
          <w:sz w:val="14"/>
          <w:szCs w:val="14"/>
        </w:rPr>
        <w:t>"SRC_SYS"='CDW')</w:t>
      </w:r>
    </w:p>
    <w:p w:rsidR="00C269DB" w:rsidRPr="00C269DB" w:rsidRDefault="00C269DB" w:rsidP="00C269DB">
      <w:pPr>
        <w:shd w:val="clear" w:color="auto" w:fill="FFFFFF"/>
        <w:spacing w:after="288" w:line="240" w:lineRule="auto"/>
        <w:ind w:left="1440"/>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Note the </w:t>
      </w:r>
      <w:r w:rsidRPr="00C269DB">
        <w:rPr>
          <w:rFonts w:ascii="Courier New" w:eastAsia="Times New Roman" w:hAnsi="Courier New" w:cs="Courier New"/>
          <w:color w:val="333333"/>
          <w:sz w:val="20"/>
          <w:szCs w:val="20"/>
        </w:rPr>
        <w:t>NOSORT</w:t>
      </w:r>
      <w:r w:rsidRPr="00C269DB">
        <w:rPr>
          <w:rFonts w:ascii="Trebuchet MS" w:eastAsia="Times New Roman" w:hAnsi="Trebuchet MS" w:cs="Times New Roman"/>
          <w:color w:val="333333"/>
          <w:sz w:val="19"/>
          <w:szCs w:val="19"/>
        </w:rPr>
        <w:t> qualifier in Step 1.</w:t>
      </w:r>
    </w:p>
    <w:p w:rsidR="00C269DB" w:rsidRPr="00C269DB" w:rsidRDefault="00C269DB" w:rsidP="00C269DB">
      <w:pPr>
        <w:numPr>
          <w:ilvl w:val="1"/>
          <w:numId w:val="4"/>
        </w:numPr>
        <w:shd w:val="clear" w:color="auto" w:fill="FFFFFF"/>
        <w:spacing w:before="100" w:beforeAutospacing="1" w:after="100" w:afterAutospacing="1" w:line="240" w:lineRule="auto"/>
        <w:rPr>
          <w:rFonts w:ascii="Trebuchet MS" w:eastAsia="Times New Roman" w:hAnsi="Trebuchet MS" w:cs="Times New Roman"/>
          <w:color w:val="333333"/>
          <w:sz w:val="19"/>
          <w:szCs w:val="19"/>
        </w:rPr>
      </w:pPr>
      <w:r w:rsidRPr="00C269DB">
        <w:rPr>
          <w:rFonts w:ascii="Courier New" w:eastAsia="Times New Roman" w:hAnsi="Courier New" w:cs="Courier New"/>
          <w:b/>
          <w:bCs/>
          <w:color w:val="333333"/>
          <w:sz w:val="20"/>
          <w:szCs w:val="20"/>
        </w:rPr>
        <w:t>ORDER BY</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1  select *</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2  from </w:t>
      </w:r>
      <w:proofErr w:type="spellStart"/>
      <w:r w:rsidRPr="00C269DB">
        <w:rPr>
          <w:rFonts w:ascii="Courier New" w:eastAsia="Times New Roman" w:hAnsi="Courier New" w:cs="Courier New"/>
          <w:color w:val="000000"/>
          <w:sz w:val="14"/>
          <w:szCs w:val="14"/>
        </w:rPr>
        <w:t>ef_actl_expns</w:t>
      </w:r>
      <w:proofErr w:type="spellEnd"/>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3  where </w:t>
      </w:r>
      <w:proofErr w:type="spellStart"/>
      <w:r w:rsidRPr="00C269DB">
        <w:rPr>
          <w:rFonts w:ascii="Courier New" w:eastAsia="Times New Roman" w:hAnsi="Courier New" w:cs="Courier New"/>
          <w:color w:val="000000"/>
          <w:sz w:val="14"/>
          <w:szCs w:val="14"/>
        </w:rPr>
        <w:t>src_sys</w:t>
      </w:r>
      <w:proofErr w:type="spellEnd"/>
      <w:r w:rsidRPr="00C269DB">
        <w:rPr>
          <w:rFonts w:ascii="Courier New" w:eastAsia="Times New Roman" w:hAnsi="Courier New" w:cs="Courier New"/>
          <w:color w:val="000000"/>
          <w:sz w:val="14"/>
          <w:szCs w:val="14"/>
        </w:rPr>
        <w:t xml:space="preserve"> = 'CDW'</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4  and </w:t>
      </w:r>
      <w:proofErr w:type="spellStart"/>
      <w:r w:rsidRPr="00C269DB">
        <w:rPr>
          <w:rFonts w:ascii="Courier New" w:eastAsia="Times New Roman" w:hAnsi="Courier New" w:cs="Courier New"/>
          <w:color w:val="000000"/>
          <w:sz w:val="14"/>
          <w:szCs w:val="14"/>
        </w:rPr>
        <w:t>actl_expns_amt</w:t>
      </w:r>
      <w:proofErr w:type="spellEnd"/>
      <w:r w:rsidRPr="00C269DB">
        <w:rPr>
          <w:rFonts w:ascii="Courier New" w:eastAsia="Times New Roman" w:hAnsi="Courier New" w:cs="Courier New"/>
          <w:color w:val="000000"/>
          <w:sz w:val="14"/>
          <w:szCs w:val="14"/>
        </w:rPr>
        <w:t xml:space="preserve"> &gt; 0</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5* order by </w:t>
      </w:r>
      <w:proofErr w:type="spellStart"/>
      <w:r w:rsidRPr="00C269DB">
        <w:rPr>
          <w:rFonts w:ascii="Courier New" w:eastAsia="Times New Roman" w:hAnsi="Courier New" w:cs="Courier New"/>
          <w:color w:val="000000"/>
          <w:sz w:val="14"/>
          <w:szCs w:val="14"/>
        </w:rPr>
        <w:t>src_sys</w:t>
      </w:r>
      <w:proofErr w:type="spellEnd"/>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Id  | Operation                          | Name          |</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0 | SELECT STATEMENT                   |               |</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1 |  TABLE ACCESS BY GLOBAL INDEX ROWID| EF_ACTL_EXPNS |</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lastRenderedPageBreak/>
        <w:t>|*  2 |   INDEX RANGE SCAN                 | EF_AEXP_PK    |</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Predicate Information (identified by operation id):</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1 - filter("ACTL_EXPNS_AMT"&gt;0)</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2 - access("SRC_SYS"='CDW')</w:t>
      </w:r>
    </w:p>
    <w:p w:rsidR="00C269DB" w:rsidRPr="00C269DB" w:rsidRDefault="00C269DB" w:rsidP="00C269DB">
      <w:pPr>
        <w:shd w:val="clear" w:color="auto" w:fill="FFFFFF"/>
        <w:spacing w:after="288" w:line="240" w:lineRule="auto"/>
        <w:ind w:left="1440"/>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Note that there is no SORT operation, despite the </w:t>
      </w:r>
      <w:r w:rsidRPr="00C269DB">
        <w:rPr>
          <w:rFonts w:ascii="Courier New" w:eastAsia="Times New Roman" w:hAnsi="Courier New" w:cs="Courier New"/>
          <w:color w:val="333333"/>
          <w:sz w:val="20"/>
          <w:szCs w:val="20"/>
        </w:rPr>
        <w:t>ORDER BY</w:t>
      </w:r>
      <w:r w:rsidRPr="00C269DB">
        <w:rPr>
          <w:rFonts w:ascii="Trebuchet MS" w:eastAsia="Times New Roman" w:hAnsi="Trebuchet MS" w:cs="Times New Roman"/>
          <w:color w:val="333333"/>
          <w:sz w:val="19"/>
          <w:szCs w:val="19"/>
        </w:rPr>
        <w:t> clause. Compare this to the following:</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w:t>
      </w:r>
      <w:proofErr w:type="gramStart"/>
      <w:r w:rsidRPr="00C269DB">
        <w:rPr>
          <w:rFonts w:ascii="Courier New" w:eastAsia="Times New Roman" w:hAnsi="Courier New" w:cs="Courier New"/>
          <w:color w:val="000000"/>
          <w:sz w:val="14"/>
          <w:szCs w:val="14"/>
        </w:rPr>
        <w:t>1  select</w:t>
      </w:r>
      <w:proofErr w:type="gramEnd"/>
      <w:r w:rsidRPr="00C269DB">
        <w:rPr>
          <w:rFonts w:ascii="Courier New" w:eastAsia="Times New Roman" w:hAnsi="Courier New" w:cs="Courier New"/>
          <w:color w:val="000000"/>
          <w:sz w:val="14"/>
          <w:szCs w:val="14"/>
        </w:rPr>
        <w:t xml:space="preserve"> *</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w:t>
      </w:r>
      <w:proofErr w:type="gramStart"/>
      <w:r w:rsidRPr="00C269DB">
        <w:rPr>
          <w:rFonts w:ascii="Courier New" w:eastAsia="Times New Roman" w:hAnsi="Courier New" w:cs="Courier New"/>
          <w:color w:val="000000"/>
          <w:sz w:val="14"/>
          <w:szCs w:val="14"/>
        </w:rPr>
        <w:t>2  from</w:t>
      </w:r>
      <w:proofErr w:type="gramEnd"/>
      <w:r w:rsidRPr="00C269DB">
        <w:rPr>
          <w:rFonts w:ascii="Courier New" w:eastAsia="Times New Roman" w:hAnsi="Courier New" w:cs="Courier New"/>
          <w:color w:val="000000"/>
          <w:sz w:val="14"/>
          <w:szCs w:val="14"/>
        </w:rPr>
        <w:t xml:space="preserve"> </w:t>
      </w:r>
      <w:proofErr w:type="spellStart"/>
      <w:r w:rsidRPr="00C269DB">
        <w:rPr>
          <w:rFonts w:ascii="Courier New" w:eastAsia="Times New Roman" w:hAnsi="Courier New" w:cs="Courier New"/>
          <w:color w:val="000000"/>
          <w:sz w:val="14"/>
          <w:szCs w:val="14"/>
        </w:rPr>
        <w:t>ef_actl_expns</w:t>
      </w:r>
      <w:proofErr w:type="spellEnd"/>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w:t>
      </w:r>
      <w:proofErr w:type="gramStart"/>
      <w:r w:rsidRPr="00C269DB">
        <w:rPr>
          <w:rFonts w:ascii="Courier New" w:eastAsia="Times New Roman" w:hAnsi="Courier New" w:cs="Courier New"/>
          <w:color w:val="000000"/>
          <w:sz w:val="14"/>
          <w:szCs w:val="14"/>
        </w:rPr>
        <w:t>3  where</w:t>
      </w:r>
      <w:proofErr w:type="gramEnd"/>
      <w:r w:rsidRPr="00C269DB">
        <w:rPr>
          <w:rFonts w:ascii="Courier New" w:eastAsia="Times New Roman" w:hAnsi="Courier New" w:cs="Courier New"/>
          <w:color w:val="000000"/>
          <w:sz w:val="14"/>
          <w:szCs w:val="14"/>
        </w:rPr>
        <w:t xml:space="preserve"> </w:t>
      </w:r>
      <w:proofErr w:type="spellStart"/>
      <w:r w:rsidRPr="00C269DB">
        <w:rPr>
          <w:rFonts w:ascii="Courier New" w:eastAsia="Times New Roman" w:hAnsi="Courier New" w:cs="Courier New"/>
          <w:color w:val="000000"/>
          <w:sz w:val="14"/>
          <w:szCs w:val="14"/>
        </w:rPr>
        <w:t>src_sys</w:t>
      </w:r>
      <w:proofErr w:type="spellEnd"/>
      <w:r w:rsidRPr="00C269DB">
        <w:rPr>
          <w:rFonts w:ascii="Courier New" w:eastAsia="Times New Roman" w:hAnsi="Courier New" w:cs="Courier New"/>
          <w:color w:val="000000"/>
          <w:sz w:val="14"/>
          <w:szCs w:val="14"/>
        </w:rPr>
        <w:t xml:space="preserve"> = 'CDW'</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w:t>
      </w:r>
      <w:proofErr w:type="gramStart"/>
      <w:r w:rsidRPr="00C269DB">
        <w:rPr>
          <w:rFonts w:ascii="Courier New" w:eastAsia="Times New Roman" w:hAnsi="Courier New" w:cs="Courier New"/>
          <w:color w:val="000000"/>
          <w:sz w:val="14"/>
          <w:szCs w:val="14"/>
        </w:rPr>
        <w:t>4  and</w:t>
      </w:r>
      <w:proofErr w:type="gramEnd"/>
      <w:r w:rsidRPr="00C269DB">
        <w:rPr>
          <w:rFonts w:ascii="Courier New" w:eastAsia="Times New Roman" w:hAnsi="Courier New" w:cs="Courier New"/>
          <w:color w:val="000000"/>
          <w:sz w:val="14"/>
          <w:szCs w:val="14"/>
        </w:rPr>
        <w:t xml:space="preserve"> </w:t>
      </w:r>
      <w:proofErr w:type="spellStart"/>
      <w:r w:rsidRPr="00C269DB">
        <w:rPr>
          <w:rFonts w:ascii="Courier New" w:eastAsia="Times New Roman" w:hAnsi="Courier New" w:cs="Courier New"/>
          <w:color w:val="000000"/>
          <w:sz w:val="14"/>
          <w:szCs w:val="14"/>
        </w:rPr>
        <w:t>actl_expns_amt</w:t>
      </w:r>
      <w:proofErr w:type="spellEnd"/>
      <w:r w:rsidRPr="00C269DB">
        <w:rPr>
          <w:rFonts w:ascii="Courier New" w:eastAsia="Times New Roman" w:hAnsi="Courier New" w:cs="Courier New"/>
          <w:color w:val="000000"/>
          <w:sz w:val="14"/>
          <w:szCs w:val="14"/>
        </w:rPr>
        <w:t xml:space="preserve"> &gt; 0</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5* order by </w:t>
      </w:r>
      <w:proofErr w:type="spellStart"/>
      <w:r w:rsidRPr="00C269DB">
        <w:rPr>
          <w:rFonts w:ascii="Courier New" w:eastAsia="Times New Roman" w:hAnsi="Courier New" w:cs="Courier New"/>
          <w:color w:val="000000"/>
          <w:sz w:val="14"/>
          <w:szCs w:val="14"/>
        </w:rPr>
        <w:t>actl_expns_amt</w:t>
      </w:r>
      <w:proofErr w:type="spellEnd"/>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w:t>
      </w:r>
      <w:proofErr w:type="gramStart"/>
      <w:r w:rsidRPr="00C269DB">
        <w:rPr>
          <w:rFonts w:ascii="Courier New" w:eastAsia="Times New Roman" w:hAnsi="Courier New" w:cs="Courier New"/>
          <w:color w:val="000000"/>
          <w:sz w:val="14"/>
          <w:szCs w:val="14"/>
        </w:rPr>
        <w:t>Id  |</w:t>
      </w:r>
      <w:proofErr w:type="gramEnd"/>
      <w:r w:rsidRPr="00C269DB">
        <w:rPr>
          <w:rFonts w:ascii="Courier New" w:eastAsia="Times New Roman" w:hAnsi="Courier New" w:cs="Courier New"/>
          <w:color w:val="000000"/>
          <w:sz w:val="14"/>
          <w:szCs w:val="14"/>
        </w:rPr>
        <w:t xml:space="preserve"> Operation                           | Name          |</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0 | SELECT STATEMENT                    |               |</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1 </w:t>
      </w:r>
      <w:proofErr w:type="gramStart"/>
      <w:r w:rsidRPr="00C269DB">
        <w:rPr>
          <w:rFonts w:ascii="Courier New" w:eastAsia="Times New Roman" w:hAnsi="Courier New" w:cs="Courier New"/>
          <w:color w:val="000000"/>
          <w:sz w:val="14"/>
          <w:szCs w:val="14"/>
        </w:rPr>
        <w:t>|  SORT</w:t>
      </w:r>
      <w:proofErr w:type="gramEnd"/>
      <w:r w:rsidRPr="00C269DB">
        <w:rPr>
          <w:rFonts w:ascii="Courier New" w:eastAsia="Times New Roman" w:hAnsi="Courier New" w:cs="Courier New"/>
          <w:color w:val="000000"/>
          <w:sz w:val="14"/>
          <w:szCs w:val="14"/>
        </w:rPr>
        <w:t xml:space="preserve"> ORDER BY                      |               |</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w:t>
      </w:r>
      <w:proofErr w:type="gramStart"/>
      <w:r w:rsidRPr="00C269DB">
        <w:rPr>
          <w:rFonts w:ascii="Courier New" w:eastAsia="Times New Roman" w:hAnsi="Courier New" w:cs="Courier New"/>
          <w:color w:val="000000"/>
          <w:sz w:val="14"/>
          <w:szCs w:val="14"/>
        </w:rPr>
        <w:t>*  2</w:t>
      </w:r>
      <w:proofErr w:type="gramEnd"/>
      <w:r w:rsidRPr="00C269DB">
        <w:rPr>
          <w:rFonts w:ascii="Courier New" w:eastAsia="Times New Roman" w:hAnsi="Courier New" w:cs="Courier New"/>
          <w:color w:val="000000"/>
          <w:sz w:val="14"/>
          <w:szCs w:val="14"/>
        </w:rPr>
        <w:t xml:space="preserve"> |   TABLE </w:t>
      </w:r>
      <w:hyperlink r:id="rId12" w:tooltip="Click to Continue &gt; by NextCoup" w:history="1">
        <w:r w:rsidRPr="00C269DB">
          <w:rPr>
            <w:rFonts w:ascii="Courier New" w:eastAsia="Times New Roman" w:hAnsi="Courier New" w:cs="Courier New"/>
            <w:color w:val="CC9966"/>
            <w:sz w:val="14"/>
            <w:szCs w:val="14"/>
            <w:u w:val="single"/>
          </w:rPr>
          <w:t>ACCESS</w:t>
        </w:r>
        <w:r>
          <w:rPr>
            <w:rFonts w:ascii="Courier New" w:eastAsia="Times New Roman" w:hAnsi="Courier New" w:cs="Courier New"/>
            <w:noProof/>
            <w:color w:val="CC9966"/>
            <w:sz w:val="14"/>
            <w:szCs w:val="14"/>
          </w:rPr>
          <w:drawing>
            <wp:inline distT="0" distB="0" distL="0" distR="0">
              <wp:extent cx="95250" cy="95250"/>
              <wp:effectExtent l="0" t="0" r="0" b="0"/>
              <wp:docPr id="7" name="Picture 7"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cache-a.akamaihd.net/items/it/img/arrow-10x10.png">
                        <a:hlinkClick r:id="rId8" tooltip="&quot;Click to Continue &gt; by NextCoup&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269DB">
        <w:rPr>
          <w:rFonts w:ascii="Courier New" w:eastAsia="Times New Roman" w:hAnsi="Courier New" w:cs="Courier New"/>
          <w:color w:val="000000"/>
          <w:sz w:val="14"/>
          <w:szCs w:val="14"/>
        </w:rPr>
        <w:t xml:space="preserve"> BY GLOBAL INDEX ROWID| EF_ACTL_EXPNS |</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w:t>
      </w:r>
      <w:proofErr w:type="gramStart"/>
      <w:r w:rsidRPr="00C269DB">
        <w:rPr>
          <w:rFonts w:ascii="Courier New" w:eastAsia="Times New Roman" w:hAnsi="Courier New" w:cs="Courier New"/>
          <w:color w:val="000000"/>
          <w:sz w:val="14"/>
          <w:szCs w:val="14"/>
        </w:rPr>
        <w:t>*  3</w:t>
      </w:r>
      <w:proofErr w:type="gramEnd"/>
      <w:r w:rsidRPr="00C269DB">
        <w:rPr>
          <w:rFonts w:ascii="Courier New" w:eastAsia="Times New Roman" w:hAnsi="Courier New" w:cs="Courier New"/>
          <w:color w:val="000000"/>
          <w:sz w:val="14"/>
          <w:szCs w:val="14"/>
        </w:rPr>
        <w:t xml:space="preserve"> |    INDEX RANGE </w:t>
      </w:r>
      <w:hyperlink r:id="rId13" w:tooltip="Click to Continue &gt; by NextCoup" w:history="1">
        <w:r w:rsidRPr="00C269DB">
          <w:rPr>
            <w:rFonts w:ascii="Courier New" w:eastAsia="Times New Roman" w:hAnsi="Courier New" w:cs="Courier New"/>
            <w:color w:val="CC9966"/>
            <w:sz w:val="14"/>
            <w:szCs w:val="14"/>
            <w:u w:val="single"/>
          </w:rPr>
          <w:t>SCAN</w:t>
        </w:r>
        <w:r>
          <w:rPr>
            <w:rFonts w:ascii="Courier New" w:eastAsia="Times New Roman" w:hAnsi="Courier New" w:cs="Courier New"/>
            <w:noProof/>
            <w:color w:val="CC9966"/>
            <w:sz w:val="14"/>
            <w:szCs w:val="14"/>
          </w:rPr>
          <w:drawing>
            <wp:inline distT="0" distB="0" distL="0" distR="0">
              <wp:extent cx="95250" cy="95250"/>
              <wp:effectExtent l="0" t="0" r="0" b="0"/>
              <wp:docPr id="6" name="Picture 6"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cache-a.akamaihd.net/items/it/img/arrow-10x10.png">
                        <a:hlinkClick r:id="rId8" tooltip="&quot;Click to Continue &gt; by NextCoup&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269DB">
        <w:rPr>
          <w:rFonts w:ascii="Courier New" w:eastAsia="Times New Roman" w:hAnsi="Courier New" w:cs="Courier New"/>
          <w:color w:val="000000"/>
          <w:sz w:val="14"/>
          <w:szCs w:val="14"/>
        </w:rPr>
        <w:t xml:space="preserve">                 | EF_AEXP_PK    |</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Predicate Information (identified by operation id):</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2 - </w:t>
      </w:r>
      <w:proofErr w:type="gramStart"/>
      <w:r w:rsidRPr="00C269DB">
        <w:rPr>
          <w:rFonts w:ascii="Courier New" w:eastAsia="Times New Roman" w:hAnsi="Courier New" w:cs="Courier New"/>
          <w:color w:val="000000"/>
          <w:sz w:val="14"/>
          <w:szCs w:val="14"/>
        </w:rPr>
        <w:t>filter(</w:t>
      </w:r>
      <w:proofErr w:type="gramEnd"/>
      <w:r w:rsidRPr="00C269DB">
        <w:rPr>
          <w:rFonts w:ascii="Courier New" w:eastAsia="Times New Roman" w:hAnsi="Courier New" w:cs="Courier New"/>
          <w:color w:val="000000"/>
          <w:sz w:val="14"/>
          <w:szCs w:val="14"/>
        </w:rPr>
        <w:t>"ACTL_EXPNS_AMT"&gt;0)</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3 - </w:t>
      </w:r>
      <w:proofErr w:type="gramStart"/>
      <w:r w:rsidRPr="00C269DB">
        <w:rPr>
          <w:rFonts w:ascii="Courier New" w:eastAsia="Times New Roman" w:hAnsi="Courier New" w:cs="Courier New"/>
          <w:color w:val="000000"/>
          <w:sz w:val="14"/>
          <w:szCs w:val="14"/>
        </w:rPr>
        <w:t>access(</w:t>
      </w:r>
      <w:proofErr w:type="gramEnd"/>
      <w:r w:rsidRPr="00C269DB">
        <w:rPr>
          <w:rFonts w:ascii="Courier New" w:eastAsia="Times New Roman" w:hAnsi="Courier New" w:cs="Courier New"/>
          <w:color w:val="000000"/>
          <w:sz w:val="14"/>
          <w:szCs w:val="14"/>
        </w:rPr>
        <w:t>"SRC_SYS"='CDW')</w:t>
      </w:r>
    </w:p>
    <w:p w:rsidR="00C269DB" w:rsidRPr="00C269DB" w:rsidRDefault="00C269DB" w:rsidP="00C269DB">
      <w:pPr>
        <w:numPr>
          <w:ilvl w:val="1"/>
          <w:numId w:val="4"/>
        </w:numPr>
        <w:shd w:val="clear" w:color="auto" w:fill="FFFFFF"/>
        <w:spacing w:before="100" w:beforeAutospacing="1" w:after="100" w:afterAutospacing="1" w:line="240" w:lineRule="auto"/>
        <w:rPr>
          <w:rFonts w:ascii="Trebuchet MS" w:eastAsia="Times New Roman" w:hAnsi="Trebuchet MS" w:cs="Times New Roman"/>
          <w:color w:val="333333"/>
          <w:sz w:val="19"/>
          <w:szCs w:val="19"/>
        </w:rPr>
      </w:pPr>
      <w:r w:rsidRPr="00C269DB">
        <w:rPr>
          <w:rFonts w:ascii="Courier New" w:eastAsia="Times New Roman" w:hAnsi="Courier New" w:cs="Courier New"/>
          <w:b/>
          <w:bCs/>
          <w:color w:val="333333"/>
          <w:sz w:val="20"/>
          <w:szCs w:val="20"/>
        </w:rPr>
        <w:t>DISTINCT</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1  select distinct </w:t>
      </w:r>
      <w:proofErr w:type="spellStart"/>
      <w:r w:rsidRPr="00C269DB">
        <w:rPr>
          <w:rFonts w:ascii="Courier New" w:eastAsia="Times New Roman" w:hAnsi="Courier New" w:cs="Courier New"/>
          <w:color w:val="000000"/>
          <w:sz w:val="14"/>
          <w:szCs w:val="14"/>
        </w:rPr>
        <w:t>src_sys</w:t>
      </w:r>
      <w:proofErr w:type="spellEnd"/>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2  from </w:t>
      </w:r>
      <w:proofErr w:type="spellStart"/>
      <w:r w:rsidRPr="00C269DB">
        <w:rPr>
          <w:rFonts w:ascii="Courier New" w:eastAsia="Times New Roman" w:hAnsi="Courier New" w:cs="Courier New"/>
          <w:color w:val="000000"/>
          <w:sz w:val="14"/>
          <w:szCs w:val="14"/>
        </w:rPr>
        <w:t>ef_actl_expns</w:t>
      </w:r>
      <w:proofErr w:type="spellEnd"/>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lastRenderedPageBreak/>
        <w:t xml:space="preserve">  3  where </w:t>
      </w:r>
      <w:proofErr w:type="spellStart"/>
      <w:r w:rsidRPr="00C269DB">
        <w:rPr>
          <w:rFonts w:ascii="Courier New" w:eastAsia="Times New Roman" w:hAnsi="Courier New" w:cs="Courier New"/>
          <w:color w:val="000000"/>
          <w:sz w:val="14"/>
          <w:szCs w:val="14"/>
        </w:rPr>
        <w:t>src_sys</w:t>
      </w:r>
      <w:proofErr w:type="spellEnd"/>
      <w:r w:rsidRPr="00C269DB">
        <w:rPr>
          <w:rFonts w:ascii="Courier New" w:eastAsia="Times New Roman" w:hAnsi="Courier New" w:cs="Courier New"/>
          <w:color w:val="000000"/>
          <w:sz w:val="14"/>
          <w:szCs w:val="14"/>
        </w:rPr>
        <w:t xml:space="preserve"> = 'CDW'</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4* and </w:t>
      </w:r>
      <w:proofErr w:type="spellStart"/>
      <w:r w:rsidRPr="00C269DB">
        <w:rPr>
          <w:rFonts w:ascii="Courier New" w:eastAsia="Times New Roman" w:hAnsi="Courier New" w:cs="Courier New"/>
          <w:color w:val="000000"/>
          <w:sz w:val="14"/>
          <w:szCs w:val="14"/>
        </w:rPr>
        <w:t>actl_expns_amt</w:t>
      </w:r>
      <w:proofErr w:type="spellEnd"/>
      <w:r w:rsidRPr="00C269DB">
        <w:rPr>
          <w:rFonts w:ascii="Courier New" w:eastAsia="Times New Roman" w:hAnsi="Courier New" w:cs="Courier New"/>
          <w:color w:val="000000"/>
          <w:sz w:val="14"/>
          <w:szCs w:val="14"/>
        </w:rPr>
        <w:t xml:space="preserve"> &gt; 0</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Id  | Operation                           | Name          |</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0 | SELECT STATEMENT                    |               |</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1 |  SORT UNIQUE NOSORT                 |               |</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2 |   TABLE ACCESS BY GLOBAL INDEX ROWID| EF_ACTL_EXPNS |</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3 |    INDEX RANGE SCAN                 | EF_AEXP_PK    |</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Predicate Information (identified by operation id):</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w:t>
      </w: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p>
    <w:p w:rsidR="00C269DB" w:rsidRPr="00C269DB" w:rsidRDefault="00C269DB" w:rsidP="00C269DB">
      <w:pPr>
        <w:numPr>
          <w:ilvl w:val="1"/>
          <w:numId w:val="4"/>
        </w:numPr>
        <w:pBdr>
          <w:top w:val="single" w:sz="6" w:space="6" w:color="BFD0D9"/>
          <w:left w:val="single" w:sz="24" w:space="6" w:color="BFD0D9"/>
          <w:bottom w:val="single" w:sz="6" w:space="6" w:color="BFD0D9"/>
          <w:right w:val="single" w:sz="6" w:space="6" w:color="BFD0D9"/>
        </w:pBdr>
        <w:shd w:val="clear" w:color="auto" w:fill="F8FBF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2 - filter("ACTL_EXPNS_AMT"&gt;0)</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   3 - </w:t>
      </w:r>
      <w:proofErr w:type="gramStart"/>
      <w:r w:rsidRPr="00C269DB">
        <w:rPr>
          <w:rFonts w:ascii="Courier New" w:eastAsia="Times New Roman" w:hAnsi="Courier New" w:cs="Courier New"/>
          <w:color w:val="000000"/>
          <w:sz w:val="14"/>
          <w:szCs w:val="14"/>
        </w:rPr>
        <w:t>access(</w:t>
      </w:r>
      <w:proofErr w:type="gramEnd"/>
      <w:r w:rsidRPr="00C269DB">
        <w:rPr>
          <w:rFonts w:ascii="Courier New" w:eastAsia="Times New Roman" w:hAnsi="Courier New" w:cs="Courier New"/>
          <w:color w:val="000000"/>
          <w:sz w:val="14"/>
          <w:szCs w:val="14"/>
        </w:rPr>
        <w:t>"SRC_SYS"='CDW')</w:t>
      </w:r>
    </w:p>
    <w:p w:rsidR="00C269DB" w:rsidRPr="00C269DB" w:rsidRDefault="00C269DB" w:rsidP="00C269DB">
      <w:pPr>
        <w:shd w:val="clear" w:color="auto" w:fill="FFFFFF"/>
        <w:spacing w:after="288" w:line="240" w:lineRule="auto"/>
        <w:ind w:left="1440"/>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Again, note the </w:t>
      </w:r>
      <w:r w:rsidRPr="00C269DB">
        <w:rPr>
          <w:rFonts w:ascii="Courier New" w:eastAsia="Times New Roman" w:hAnsi="Courier New" w:cs="Courier New"/>
          <w:color w:val="333333"/>
          <w:sz w:val="20"/>
          <w:szCs w:val="20"/>
        </w:rPr>
        <w:t>NOSORT</w:t>
      </w:r>
      <w:r w:rsidRPr="00C269DB">
        <w:rPr>
          <w:rFonts w:ascii="Trebuchet MS" w:eastAsia="Times New Roman" w:hAnsi="Trebuchet MS" w:cs="Times New Roman"/>
          <w:color w:val="333333"/>
          <w:sz w:val="19"/>
          <w:szCs w:val="19"/>
        </w:rPr>
        <w:t> qualifier.</w:t>
      </w:r>
    </w:p>
    <w:p w:rsidR="00C269DB" w:rsidRPr="00C269DB" w:rsidRDefault="00C269DB" w:rsidP="00C269DB">
      <w:pPr>
        <w:shd w:val="clear" w:color="auto" w:fill="FFFFFF"/>
        <w:spacing w:after="288" w:line="240" w:lineRule="auto"/>
        <w:ind w:left="720"/>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This is an extraordinary tuning technique in OLTP systems like SQL*Forms that return one page of detail at a time to the screen. A SQL with a DISTINCT, GROUP BY, or ORDER BY that uses an index to sort can return just the first page of matching rows </w:t>
      </w:r>
      <w:r w:rsidRPr="00C269DB">
        <w:rPr>
          <w:rFonts w:ascii="Trebuchet MS" w:eastAsia="Times New Roman" w:hAnsi="Trebuchet MS" w:cs="Times New Roman"/>
          <w:i/>
          <w:iCs/>
          <w:color w:val="333333"/>
          <w:sz w:val="19"/>
          <w:szCs w:val="19"/>
        </w:rPr>
        <w:t>without having to fetch the entire result set</w:t>
      </w:r>
      <w:r w:rsidRPr="00C269DB">
        <w:rPr>
          <w:rFonts w:ascii="Trebuchet MS" w:eastAsia="Times New Roman" w:hAnsi="Trebuchet MS" w:cs="Times New Roman"/>
          <w:color w:val="333333"/>
          <w:sz w:val="19"/>
          <w:szCs w:val="19"/>
        </w:rPr>
        <w:t> for a sort. This can be the difference between sub-second response time and several minutes or hours.</w:t>
      </w:r>
    </w:p>
    <w:p w:rsidR="00C269DB" w:rsidRPr="00C269DB" w:rsidRDefault="00C269DB" w:rsidP="00C269DB">
      <w:pPr>
        <w:shd w:val="clear" w:color="auto" w:fill="FFFFFF"/>
        <w:spacing w:after="0" w:line="240" w:lineRule="auto"/>
        <w:ind w:left="720"/>
        <w:outlineLvl w:val="2"/>
        <w:rPr>
          <w:rFonts w:ascii="Trebuchet MS" w:eastAsia="Times New Roman" w:hAnsi="Trebuchet MS" w:cs="Times New Roman"/>
          <w:b/>
          <w:bCs/>
          <w:color w:val="6699CC"/>
          <w:sz w:val="29"/>
          <w:szCs w:val="29"/>
        </w:rPr>
      </w:pPr>
      <w:bookmarkStart w:id="6" w:name="Everybody_repeat_after_me_quotFull_table"/>
      <w:r w:rsidRPr="00C269DB">
        <w:rPr>
          <w:rFonts w:ascii="Trebuchet MS" w:eastAsia="Times New Roman" w:hAnsi="Trebuchet MS" w:cs="Times New Roman"/>
          <w:b/>
          <w:bCs/>
          <w:color w:val="6699CC"/>
          <w:sz w:val="29"/>
          <w:szCs w:val="29"/>
        </w:rPr>
        <w:t>Everybody repeat after me: "Full table Scans are not bad"</w:t>
      </w:r>
      <w:bookmarkEnd w:id="6"/>
    </w:p>
    <w:p w:rsidR="00C269DB" w:rsidRPr="00C269DB" w:rsidRDefault="00C269DB" w:rsidP="00C269DB">
      <w:pPr>
        <w:shd w:val="clear" w:color="auto" w:fill="FFFFFF"/>
        <w:spacing w:after="288" w:line="240" w:lineRule="auto"/>
        <w:ind w:left="720"/>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Up to now, we've seen how indexes can be good. It's not always the case; sometimes indexes are no help at all, or worse: they make a query </w:t>
      </w:r>
      <w:r w:rsidRPr="00C269DB">
        <w:rPr>
          <w:rFonts w:ascii="Trebuchet MS" w:eastAsia="Times New Roman" w:hAnsi="Trebuchet MS" w:cs="Times New Roman"/>
          <w:i/>
          <w:iCs/>
          <w:color w:val="333333"/>
          <w:sz w:val="19"/>
          <w:szCs w:val="19"/>
        </w:rPr>
        <w:t>slower</w:t>
      </w:r>
      <w:r w:rsidRPr="00C269DB">
        <w:rPr>
          <w:rFonts w:ascii="Trebuchet MS" w:eastAsia="Times New Roman" w:hAnsi="Trebuchet MS" w:cs="Times New Roman"/>
          <w:color w:val="333333"/>
          <w:sz w:val="19"/>
          <w:szCs w:val="19"/>
        </w:rPr>
        <w:t>.</w:t>
      </w:r>
    </w:p>
    <w:p w:rsidR="00C269DB" w:rsidRPr="00C269DB" w:rsidRDefault="00C269DB" w:rsidP="00C269DB">
      <w:pPr>
        <w:shd w:val="clear" w:color="auto" w:fill="FFFFFF"/>
        <w:spacing w:after="288" w:line="240" w:lineRule="auto"/>
        <w:ind w:left="720"/>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A b-Tree index will be no help at all in a reduced </w:t>
      </w:r>
      <w:hyperlink r:id="rId14" w:tooltip="Click to Continue &gt; by NextCoup" w:history="1">
        <w:r w:rsidRPr="00C269DB">
          <w:rPr>
            <w:rFonts w:ascii="Trebuchet MS" w:eastAsia="Times New Roman" w:hAnsi="Trebuchet MS" w:cs="Times New Roman"/>
            <w:color w:val="CC9966"/>
            <w:sz w:val="19"/>
            <w:szCs w:val="19"/>
            <w:u w:val="single"/>
          </w:rPr>
          <w:t>SCAN</w:t>
        </w:r>
        <w:r>
          <w:rPr>
            <w:rFonts w:ascii="Trebuchet MS" w:eastAsia="Times New Roman" w:hAnsi="Trebuchet MS" w:cs="Times New Roman"/>
            <w:noProof/>
            <w:color w:val="CC9966"/>
            <w:sz w:val="19"/>
            <w:szCs w:val="19"/>
          </w:rPr>
          <w:drawing>
            <wp:inline distT="0" distB="0" distL="0" distR="0">
              <wp:extent cx="95250" cy="95250"/>
              <wp:effectExtent l="0" t="0" r="0" b="0"/>
              <wp:docPr id="5" name="Picture 5"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cache-a.akamaihd.net/items/it/img/arrow-10x10.png">
                        <a:hlinkClick r:id="rId8" tooltip="&quot;Click to Continue &gt; by NextCoup&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269DB">
        <w:rPr>
          <w:rFonts w:ascii="Trebuchet MS" w:eastAsia="Times New Roman" w:hAnsi="Trebuchet MS" w:cs="Times New Roman"/>
          <w:color w:val="333333"/>
          <w:sz w:val="19"/>
          <w:szCs w:val="19"/>
        </w:rPr>
        <w:t> unless the </w:t>
      </w:r>
      <w:r w:rsidRPr="00C269DB">
        <w:rPr>
          <w:rFonts w:ascii="Courier New" w:eastAsia="Times New Roman" w:hAnsi="Courier New" w:cs="Courier New"/>
          <w:color w:val="333333"/>
          <w:sz w:val="20"/>
          <w:szCs w:val="20"/>
        </w:rPr>
        <w:t>WHERE</w:t>
      </w:r>
      <w:r w:rsidRPr="00C269DB">
        <w:rPr>
          <w:rFonts w:ascii="Trebuchet MS" w:eastAsia="Times New Roman" w:hAnsi="Trebuchet MS" w:cs="Times New Roman"/>
          <w:color w:val="333333"/>
          <w:sz w:val="19"/>
          <w:szCs w:val="19"/>
        </w:rPr>
        <w:t> clause compares indexed columns using &gt;, &lt;</w:t>
      </w:r>
      <w:proofErr w:type="gramStart"/>
      <w:r w:rsidRPr="00C269DB">
        <w:rPr>
          <w:rFonts w:ascii="Trebuchet MS" w:eastAsia="Times New Roman" w:hAnsi="Trebuchet MS" w:cs="Times New Roman"/>
          <w:color w:val="333333"/>
          <w:sz w:val="19"/>
          <w:szCs w:val="19"/>
        </w:rPr>
        <w:t>,</w:t>
      </w:r>
      <w:r w:rsidRPr="00C269DB">
        <w:rPr>
          <w:rFonts w:ascii="Courier New" w:eastAsia="Times New Roman" w:hAnsi="Courier New" w:cs="Courier New"/>
          <w:color w:val="333333"/>
          <w:sz w:val="20"/>
          <w:szCs w:val="20"/>
        </w:rPr>
        <w:t>LIKE</w:t>
      </w:r>
      <w:proofErr w:type="gramEnd"/>
      <w:r w:rsidRPr="00C269DB">
        <w:rPr>
          <w:rFonts w:ascii="Trebuchet MS" w:eastAsia="Times New Roman" w:hAnsi="Trebuchet MS" w:cs="Times New Roman"/>
          <w:color w:val="333333"/>
          <w:sz w:val="19"/>
          <w:szCs w:val="19"/>
        </w:rPr>
        <w:t>, </w:t>
      </w:r>
      <w:r w:rsidRPr="00C269DB">
        <w:rPr>
          <w:rFonts w:ascii="Courier New" w:eastAsia="Times New Roman" w:hAnsi="Courier New" w:cs="Courier New"/>
          <w:color w:val="333333"/>
          <w:sz w:val="20"/>
          <w:szCs w:val="20"/>
        </w:rPr>
        <w:t>IN</w:t>
      </w:r>
      <w:r w:rsidRPr="00C269DB">
        <w:rPr>
          <w:rFonts w:ascii="Trebuchet MS" w:eastAsia="Times New Roman" w:hAnsi="Trebuchet MS" w:cs="Times New Roman"/>
          <w:color w:val="333333"/>
          <w:sz w:val="19"/>
          <w:szCs w:val="19"/>
        </w:rPr>
        <w:t>, or </w:t>
      </w:r>
      <w:r w:rsidRPr="00C269DB">
        <w:rPr>
          <w:rFonts w:ascii="Courier New" w:eastAsia="Times New Roman" w:hAnsi="Courier New" w:cs="Courier New"/>
          <w:color w:val="333333"/>
          <w:sz w:val="20"/>
          <w:szCs w:val="20"/>
        </w:rPr>
        <w:t>BETWEEN</w:t>
      </w:r>
      <w:r w:rsidRPr="00C269DB">
        <w:rPr>
          <w:rFonts w:ascii="Trebuchet MS" w:eastAsia="Times New Roman" w:hAnsi="Trebuchet MS" w:cs="Times New Roman"/>
          <w:color w:val="333333"/>
          <w:sz w:val="19"/>
          <w:szCs w:val="19"/>
        </w:rPr>
        <w:t> operators. A b-Tree index cannot be used to scan for any </w:t>
      </w:r>
      <w:r w:rsidRPr="00C269DB">
        <w:rPr>
          <w:rFonts w:ascii="Courier New" w:eastAsia="Times New Roman" w:hAnsi="Courier New" w:cs="Courier New"/>
          <w:color w:val="333333"/>
          <w:sz w:val="20"/>
          <w:szCs w:val="20"/>
        </w:rPr>
        <w:t>NOT</w:t>
      </w:r>
      <w:r w:rsidRPr="00C269DB">
        <w:rPr>
          <w:rFonts w:ascii="Trebuchet MS" w:eastAsia="Times New Roman" w:hAnsi="Trebuchet MS" w:cs="Times New Roman"/>
          <w:color w:val="333333"/>
          <w:sz w:val="19"/>
          <w:szCs w:val="19"/>
        </w:rPr>
        <w:t xml:space="preserve"> style operators: </w:t>
      </w:r>
      <w:proofErr w:type="spellStart"/>
      <w:r w:rsidRPr="00C269DB">
        <w:rPr>
          <w:rFonts w:ascii="Trebuchet MS" w:eastAsia="Times New Roman" w:hAnsi="Trebuchet MS" w:cs="Times New Roman"/>
          <w:color w:val="333333"/>
          <w:sz w:val="19"/>
          <w:szCs w:val="19"/>
        </w:rPr>
        <w:t>eg</w:t>
      </w:r>
      <w:proofErr w:type="spellEnd"/>
      <w:r w:rsidRPr="00C269DB">
        <w:rPr>
          <w:rFonts w:ascii="Trebuchet MS" w:eastAsia="Times New Roman" w:hAnsi="Trebuchet MS" w:cs="Times New Roman"/>
          <w:color w:val="333333"/>
          <w:sz w:val="19"/>
          <w:szCs w:val="19"/>
        </w:rPr>
        <w:t>. </w:t>
      </w:r>
      <w:r w:rsidRPr="00C269DB">
        <w:rPr>
          <w:rFonts w:ascii="Courier New" w:eastAsia="Times New Roman" w:hAnsi="Courier New" w:cs="Courier New"/>
          <w:color w:val="333333"/>
          <w:sz w:val="20"/>
          <w:szCs w:val="20"/>
        </w:rPr>
        <w:t>!=</w:t>
      </w:r>
      <w:r w:rsidRPr="00C269DB">
        <w:rPr>
          <w:rFonts w:ascii="Trebuchet MS" w:eastAsia="Times New Roman" w:hAnsi="Trebuchet MS" w:cs="Times New Roman"/>
          <w:color w:val="333333"/>
          <w:sz w:val="19"/>
          <w:szCs w:val="19"/>
        </w:rPr>
        <w:t>, </w:t>
      </w:r>
      <w:r w:rsidRPr="00C269DB">
        <w:rPr>
          <w:rFonts w:ascii="Courier New" w:eastAsia="Times New Roman" w:hAnsi="Courier New" w:cs="Courier New"/>
          <w:color w:val="333333"/>
          <w:sz w:val="20"/>
          <w:szCs w:val="20"/>
        </w:rPr>
        <w:t>NOT IN</w:t>
      </w:r>
      <w:r w:rsidRPr="00C269DB">
        <w:rPr>
          <w:rFonts w:ascii="Trebuchet MS" w:eastAsia="Times New Roman" w:hAnsi="Trebuchet MS" w:cs="Times New Roman"/>
          <w:color w:val="333333"/>
          <w:sz w:val="19"/>
          <w:szCs w:val="19"/>
        </w:rPr>
        <w:t>, </w:t>
      </w:r>
      <w:r w:rsidRPr="00C269DB">
        <w:rPr>
          <w:rFonts w:ascii="Courier New" w:eastAsia="Times New Roman" w:hAnsi="Courier New" w:cs="Courier New"/>
          <w:color w:val="333333"/>
          <w:sz w:val="20"/>
          <w:szCs w:val="20"/>
        </w:rPr>
        <w:t>NOT LIKE</w:t>
      </w:r>
      <w:r w:rsidRPr="00C269DB">
        <w:rPr>
          <w:rFonts w:ascii="Trebuchet MS" w:eastAsia="Times New Roman" w:hAnsi="Trebuchet MS" w:cs="Times New Roman"/>
          <w:color w:val="333333"/>
          <w:sz w:val="19"/>
          <w:szCs w:val="19"/>
        </w:rPr>
        <w:t>. There are lots of conditions, caveats, and complexities regarding joins, sub-queries, </w:t>
      </w:r>
      <w:r w:rsidRPr="00C269DB">
        <w:rPr>
          <w:rFonts w:ascii="Courier New" w:eastAsia="Times New Roman" w:hAnsi="Courier New" w:cs="Courier New"/>
          <w:color w:val="333333"/>
          <w:sz w:val="20"/>
          <w:szCs w:val="20"/>
        </w:rPr>
        <w:t>OR</w:t>
      </w:r>
      <w:r w:rsidRPr="00C269DB">
        <w:rPr>
          <w:rFonts w:ascii="Trebuchet MS" w:eastAsia="Times New Roman" w:hAnsi="Trebuchet MS" w:cs="Times New Roman"/>
          <w:color w:val="333333"/>
          <w:sz w:val="19"/>
          <w:szCs w:val="19"/>
        </w:rPr>
        <w:t> predicates, functions (</w:t>
      </w:r>
      <w:proofErr w:type="spellStart"/>
      <w:r w:rsidRPr="00C269DB">
        <w:rPr>
          <w:rFonts w:ascii="Trebuchet MS" w:eastAsia="Times New Roman" w:hAnsi="Trebuchet MS" w:cs="Times New Roman"/>
          <w:color w:val="333333"/>
          <w:sz w:val="19"/>
          <w:szCs w:val="19"/>
        </w:rPr>
        <w:t>inc.</w:t>
      </w:r>
      <w:proofErr w:type="spellEnd"/>
      <w:r w:rsidRPr="00C269DB">
        <w:rPr>
          <w:rFonts w:ascii="Trebuchet MS" w:eastAsia="Times New Roman" w:hAnsi="Trebuchet MS" w:cs="Times New Roman"/>
          <w:color w:val="333333"/>
          <w:sz w:val="19"/>
          <w:szCs w:val="19"/>
        </w:rPr>
        <w:t xml:space="preserve"> arithmetic and concatenation), and casting that are outside the scope of this article. </w:t>
      </w:r>
      <w:hyperlink r:id="rId15" w:tooltip="Click to Continue &gt; by NextCoup" w:history="1">
        <w:r w:rsidRPr="00C269DB">
          <w:rPr>
            <w:rFonts w:ascii="Trebuchet MS" w:eastAsia="Times New Roman" w:hAnsi="Trebuchet MS" w:cs="Times New Roman"/>
            <w:color w:val="CC9966"/>
            <w:sz w:val="19"/>
            <w:szCs w:val="19"/>
            <w:u w:val="single"/>
          </w:rPr>
          <w:t>CONSULT</w:t>
        </w:r>
        <w:r>
          <w:rPr>
            <w:rFonts w:ascii="Trebuchet MS" w:eastAsia="Times New Roman" w:hAnsi="Trebuchet MS" w:cs="Times New Roman"/>
            <w:noProof/>
            <w:color w:val="CC9966"/>
            <w:sz w:val="19"/>
            <w:szCs w:val="19"/>
          </w:rPr>
          <w:drawing>
            <wp:inline distT="0" distB="0" distL="0" distR="0">
              <wp:extent cx="95250" cy="95250"/>
              <wp:effectExtent l="0" t="0" r="0" b="0"/>
              <wp:docPr id="4" name="Picture 4"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cache-a.akamaihd.net/items/it/img/arrow-10x10.png">
                        <a:hlinkClick r:id="rId8" tooltip="&quot;Click to Continue &gt; by NextCoup&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269DB">
        <w:rPr>
          <w:rFonts w:ascii="Trebuchet MS" w:eastAsia="Times New Roman" w:hAnsi="Trebuchet MS" w:cs="Times New Roman"/>
          <w:color w:val="333333"/>
          <w:sz w:val="19"/>
          <w:szCs w:val="19"/>
        </w:rPr>
        <w:t> a good SQL tuning manual.</w:t>
      </w:r>
    </w:p>
    <w:p w:rsidR="00C269DB" w:rsidRPr="00C269DB" w:rsidRDefault="00C269DB" w:rsidP="00C269DB">
      <w:pPr>
        <w:shd w:val="clear" w:color="auto" w:fill="FFFFFF"/>
        <w:spacing w:after="288" w:line="240" w:lineRule="auto"/>
        <w:ind w:left="720"/>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Much more interesting - and important - are the cases where an index makes a SQL </w:t>
      </w:r>
      <w:r w:rsidRPr="00C269DB">
        <w:rPr>
          <w:rFonts w:ascii="Trebuchet MS" w:eastAsia="Times New Roman" w:hAnsi="Trebuchet MS" w:cs="Times New Roman"/>
          <w:i/>
          <w:iCs/>
          <w:color w:val="333333"/>
          <w:sz w:val="19"/>
          <w:szCs w:val="19"/>
        </w:rPr>
        <w:t>slower</w:t>
      </w:r>
      <w:r w:rsidRPr="00C269DB">
        <w:rPr>
          <w:rFonts w:ascii="Trebuchet MS" w:eastAsia="Times New Roman" w:hAnsi="Trebuchet MS" w:cs="Times New Roman"/>
          <w:color w:val="333333"/>
          <w:sz w:val="19"/>
          <w:szCs w:val="19"/>
        </w:rPr>
        <w:t>. These are particularly common in batch systems that process large quantities of data.</w:t>
      </w:r>
    </w:p>
    <w:p w:rsidR="00C269DB" w:rsidRPr="00C269DB" w:rsidRDefault="00C269DB" w:rsidP="00C269DB">
      <w:pPr>
        <w:shd w:val="clear" w:color="auto" w:fill="FFFFFF"/>
        <w:spacing w:after="288" w:line="240" w:lineRule="auto"/>
        <w:ind w:left="720"/>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 xml:space="preserve">To explain the problem, we need a new metaphor. Imagine a large deciduous tree in your front yard. It's </w:t>
      </w:r>
      <w:proofErr w:type="gramStart"/>
      <w:r w:rsidRPr="00C269DB">
        <w:rPr>
          <w:rFonts w:ascii="Trebuchet MS" w:eastAsia="Times New Roman" w:hAnsi="Trebuchet MS" w:cs="Times New Roman"/>
          <w:color w:val="333333"/>
          <w:sz w:val="19"/>
          <w:szCs w:val="19"/>
        </w:rPr>
        <w:t>Autumn</w:t>
      </w:r>
      <w:proofErr w:type="gramEnd"/>
      <w:r w:rsidRPr="00C269DB">
        <w:rPr>
          <w:rFonts w:ascii="Trebuchet MS" w:eastAsia="Times New Roman" w:hAnsi="Trebuchet MS" w:cs="Times New Roman"/>
          <w:color w:val="333333"/>
          <w:sz w:val="19"/>
          <w:szCs w:val="19"/>
        </w:rPr>
        <w:t xml:space="preserve">, and it's your job to pick up all of the leaves on the lawn. Clearly, the fastest way to do this (without a rake, or a leaf-vac...) would be get down on hands and knees with a bag and work your way back and forth over the lawn, stuffing leaves in the bag as you go. This is a Full Table Scan, selecting rows in no particular order, except that they are nearest to hand. This metaphor works on </w:t>
      </w:r>
      <w:r w:rsidRPr="00C269DB">
        <w:rPr>
          <w:rFonts w:ascii="Trebuchet MS" w:eastAsia="Times New Roman" w:hAnsi="Trebuchet MS" w:cs="Times New Roman"/>
          <w:color w:val="333333"/>
          <w:sz w:val="19"/>
          <w:szCs w:val="19"/>
        </w:rPr>
        <w:lastRenderedPageBreak/>
        <w:t>a couple of levels: you would grab leaves in handfuls, not one by one. A Full Table Scan does the same thing: when a bock is read from disk, Oracle caches the next few blocks with the expectation that it will be asked for them very soon. Type this in SQL*Plus:</w:t>
      </w:r>
    </w:p>
    <w:p w:rsidR="00C269DB" w:rsidRPr="00C269DB" w:rsidRDefault="00C269DB" w:rsidP="00C269DB">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14"/>
          <w:szCs w:val="14"/>
        </w:rPr>
      </w:pPr>
      <w:r w:rsidRPr="00C269DB">
        <w:rPr>
          <w:rFonts w:ascii="Courier New" w:eastAsia="Times New Roman" w:hAnsi="Courier New" w:cs="Courier New"/>
          <w:color w:val="000000"/>
          <w:sz w:val="14"/>
          <w:szCs w:val="14"/>
        </w:rPr>
        <w:t xml:space="preserve">SHOW PARAMETER </w:t>
      </w:r>
      <w:proofErr w:type="spellStart"/>
      <w:r w:rsidRPr="00C269DB">
        <w:rPr>
          <w:rFonts w:ascii="Courier New" w:eastAsia="Times New Roman" w:hAnsi="Courier New" w:cs="Courier New"/>
          <w:color w:val="000000"/>
          <w:sz w:val="14"/>
          <w:szCs w:val="14"/>
        </w:rPr>
        <w:t>db_file_multiblock_read_count</w:t>
      </w:r>
      <w:proofErr w:type="spellEnd"/>
    </w:p>
    <w:p w:rsidR="00C269DB" w:rsidRPr="00C269DB" w:rsidRDefault="00C269DB" w:rsidP="00C269DB">
      <w:pPr>
        <w:shd w:val="clear" w:color="auto" w:fill="FFFFFF"/>
        <w:spacing w:after="288" w:line="240" w:lineRule="auto"/>
        <w:ind w:left="720"/>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 xml:space="preserve">Just to shake things up a bit (and to feed an undiagnosed obsessive compulsive disorder), you decide to pick up the leaves in order of size. In support of this </w:t>
      </w:r>
      <w:proofErr w:type="spellStart"/>
      <w:r w:rsidRPr="00C269DB">
        <w:rPr>
          <w:rFonts w:ascii="Trebuchet MS" w:eastAsia="Times New Roman" w:hAnsi="Trebuchet MS" w:cs="Times New Roman"/>
          <w:color w:val="333333"/>
          <w:sz w:val="19"/>
          <w:szCs w:val="19"/>
        </w:rPr>
        <w:t>endeavour</w:t>
      </w:r>
      <w:proofErr w:type="spellEnd"/>
      <w:r w:rsidRPr="00C269DB">
        <w:rPr>
          <w:rFonts w:ascii="Trebuchet MS" w:eastAsia="Times New Roman" w:hAnsi="Trebuchet MS" w:cs="Times New Roman"/>
          <w:color w:val="333333"/>
          <w:sz w:val="19"/>
          <w:szCs w:val="19"/>
        </w:rPr>
        <w:t>, you take a digital photograph of the lawn, write an image analysis </w:t>
      </w:r>
      <w:hyperlink r:id="rId16" w:tooltip="Click to Continue &gt; by NextCoup" w:history="1">
        <w:r w:rsidRPr="00C269DB">
          <w:rPr>
            <w:rFonts w:ascii="Trebuchet MS" w:eastAsia="Times New Roman" w:hAnsi="Trebuchet MS" w:cs="Times New Roman"/>
            <w:color w:val="CC9966"/>
            <w:sz w:val="19"/>
            <w:szCs w:val="19"/>
            <w:u w:val="single"/>
          </w:rPr>
          <w:t>PROGRAM</w:t>
        </w:r>
        <w:r>
          <w:rPr>
            <w:rFonts w:ascii="Trebuchet MS" w:eastAsia="Times New Roman" w:hAnsi="Trebuchet MS" w:cs="Times New Roman"/>
            <w:noProof/>
            <w:color w:val="CC9966"/>
            <w:sz w:val="19"/>
            <w:szCs w:val="19"/>
          </w:rPr>
          <w:drawing>
            <wp:inline distT="0" distB="0" distL="0" distR="0">
              <wp:extent cx="95250" cy="95250"/>
              <wp:effectExtent l="0" t="0" r="0" b="0"/>
              <wp:docPr id="3" name="Picture 3"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cache-a.akamaihd.net/items/it/img/arrow-10x10.png">
                        <a:hlinkClick r:id="rId8" tooltip="&quot;Click to Continue &gt; by NextCoup&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269DB">
        <w:rPr>
          <w:rFonts w:ascii="Trebuchet MS" w:eastAsia="Times New Roman" w:hAnsi="Trebuchet MS" w:cs="Times New Roman"/>
          <w:color w:val="333333"/>
          <w:sz w:val="19"/>
          <w:szCs w:val="19"/>
        </w:rPr>
        <w:t> to identify and measure every leaf, then load the results into a Virtual Reality headset that will highlight the smallest leaf left on the lawn. Ingenious, yes; but this is clearly going to take a lot longer than a full table scan because you cover much more distance walking from leaf to leaf.</w:t>
      </w:r>
    </w:p>
    <w:p w:rsidR="00C269DB" w:rsidRPr="00C269DB" w:rsidRDefault="00C269DB" w:rsidP="00C269DB">
      <w:pPr>
        <w:shd w:val="clear" w:color="auto" w:fill="FFFFFF"/>
        <w:spacing w:after="288" w:line="240" w:lineRule="auto"/>
        <w:ind w:left="720"/>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So obviously Full Table Scan is the faster way to pick up </w:t>
      </w:r>
      <w:r w:rsidRPr="00C269DB">
        <w:rPr>
          <w:rFonts w:ascii="Trebuchet MS" w:eastAsia="Times New Roman" w:hAnsi="Trebuchet MS" w:cs="Times New Roman"/>
          <w:i/>
          <w:iCs/>
          <w:color w:val="333333"/>
          <w:sz w:val="19"/>
          <w:szCs w:val="19"/>
        </w:rPr>
        <w:t>every</w:t>
      </w:r>
      <w:r w:rsidRPr="00C269DB">
        <w:rPr>
          <w:rFonts w:ascii="Trebuchet MS" w:eastAsia="Times New Roman" w:hAnsi="Trebuchet MS" w:cs="Times New Roman"/>
          <w:color w:val="333333"/>
          <w:sz w:val="19"/>
          <w:szCs w:val="19"/>
        </w:rPr>
        <w:t xml:space="preserve"> leaf. </w:t>
      </w:r>
      <w:proofErr w:type="gramStart"/>
      <w:r w:rsidRPr="00C269DB">
        <w:rPr>
          <w:rFonts w:ascii="Trebuchet MS" w:eastAsia="Times New Roman" w:hAnsi="Trebuchet MS" w:cs="Times New Roman"/>
          <w:color w:val="333333"/>
          <w:sz w:val="19"/>
          <w:szCs w:val="19"/>
        </w:rPr>
        <w:t>But just as obvious is that the index (virtual reality headset) is the faster way to pick up </w:t>
      </w:r>
      <w:r w:rsidRPr="00C269DB">
        <w:rPr>
          <w:rFonts w:ascii="Trebuchet MS" w:eastAsia="Times New Roman" w:hAnsi="Trebuchet MS" w:cs="Times New Roman"/>
          <w:i/>
          <w:iCs/>
          <w:color w:val="333333"/>
          <w:sz w:val="19"/>
          <w:szCs w:val="19"/>
        </w:rPr>
        <w:t>just the smallest leaf</w:t>
      </w:r>
      <w:r w:rsidRPr="00C269DB">
        <w:rPr>
          <w:rFonts w:ascii="Trebuchet MS" w:eastAsia="Times New Roman" w:hAnsi="Trebuchet MS" w:cs="Times New Roman"/>
          <w:color w:val="333333"/>
          <w:sz w:val="19"/>
          <w:szCs w:val="19"/>
        </w:rPr>
        <w:t>, or even the 100 smallest leaves.</w:t>
      </w:r>
      <w:proofErr w:type="gramEnd"/>
      <w:r w:rsidRPr="00C269DB">
        <w:rPr>
          <w:rFonts w:ascii="Trebuchet MS" w:eastAsia="Times New Roman" w:hAnsi="Trebuchet MS" w:cs="Times New Roman"/>
          <w:color w:val="333333"/>
          <w:sz w:val="19"/>
          <w:szCs w:val="19"/>
        </w:rPr>
        <w:t xml:space="preserve"> As the number rises, we approach a break-even point; a number beyond which it is faster to just full table scan. This number varies depending on the table, the index, the database settings, the hardware, and the load on the server; generally it is somewhere between 1% and 10% of the table.</w:t>
      </w:r>
    </w:p>
    <w:p w:rsidR="00C269DB" w:rsidRPr="00C269DB" w:rsidRDefault="00C269DB" w:rsidP="00C269DB">
      <w:pPr>
        <w:shd w:val="clear" w:color="auto" w:fill="FFFFFF"/>
        <w:spacing w:after="288" w:line="240" w:lineRule="auto"/>
        <w:ind w:left="720"/>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The main reasons for this are:</w:t>
      </w:r>
    </w:p>
    <w:p w:rsidR="00C269DB" w:rsidRPr="00C269DB" w:rsidRDefault="00C269DB" w:rsidP="00C269DB">
      <w:pPr>
        <w:numPr>
          <w:ilvl w:val="1"/>
          <w:numId w:val="5"/>
        </w:numPr>
        <w:shd w:val="clear" w:color="auto" w:fill="FFFFFF"/>
        <w:spacing w:before="100" w:beforeAutospacing="1" w:after="100" w:afterAutospacing="1"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As implied above, reading a table in indexed order means more movement for the disk head.</w:t>
      </w:r>
    </w:p>
    <w:p w:rsidR="00C269DB" w:rsidRPr="00C269DB" w:rsidRDefault="00C269DB" w:rsidP="00C269DB">
      <w:pPr>
        <w:numPr>
          <w:ilvl w:val="1"/>
          <w:numId w:val="5"/>
        </w:numPr>
        <w:shd w:val="clear" w:color="auto" w:fill="FFFFFF"/>
        <w:spacing w:before="100" w:beforeAutospacing="1" w:after="100" w:afterAutospacing="1"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Oracle cannot read single rows. To read a row via an index, the entire block must be read with all but one row discarded. So an index scan of 100 rows would read 100 blocks, but a FTS might read 100 rows in a single block.</w:t>
      </w:r>
    </w:p>
    <w:p w:rsidR="00C269DB" w:rsidRPr="00C269DB" w:rsidRDefault="00C269DB" w:rsidP="00C269DB">
      <w:pPr>
        <w:numPr>
          <w:ilvl w:val="1"/>
          <w:numId w:val="5"/>
        </w:numPr>
        <w:shd w:val="clear" w:color="auto" w:fill="FFFFFF"/>
        <w:spacing w:before="100" w:beforeAutospacing="1" w:after="100" w:afterAutospacing="1"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The </w:t>
      </w:r>
      <w:proofErr w:type="spellStart"/>
      <w:r w:rsidRPr="00C269DB">
        <w:rPr>
          <w:rFonts w:ascii="Courier New" w:eastAsia="Times New Roman" w:hAnsi="Courier New" w:cs="Courier New"/>
          <w:color w:val="333333"/>
          <w:sz w:val="20"/>
          <w:szCs w:val="20"/>
        </w:rPr>
        <w:t>db_file_multiblock_read_count</w:t>
      </w:r>
      <w:proofErr w:type="spellEnd"/>
      <w:r w:rsidRPr="00C269DB">
        <w:rPr>
          <w:rFonts w:ascii="Trebuchet MS" w:eastAsia="Times New Roman" w:hAnsi="Trebuchet MS" w:cs="Times New Roman"/>
          <w:color w:val="333333"/>
          <w:sz w:val="19"/>
          <w:szCs w:val="19"/>
        </w:rPr>
        <w:t> setting described earlier means FTS requires fewer visits to the physical disk.</w:t>
      </w:r>
    </w:p>
    <w:p w:rsidR="00C269DB" w:rsidRPr="00C269DB" w:rsidRDefault="00C269DB" w:rsidP="00C269DB">
      <w:pPr>
        <w:numPr>
          <w:ilvl w:val="1"/>
          <w:numId w:val="5"/>
        </w:numPr>
        <w:shd w:val="clear" w:color="auto" w:fill="FFFFFF"/>
        <w:spacing w:before="100" w:beforeAutospacing="1" w:after="100" w:afterAutospacing="1" w:line="240" w:lineRule="auto"/>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Even if none of these things was true, </w:t>
      </w:r>
      <w:hyperlink r:id="rId17" w:tooltip="Click to Continue &gt; by NextCoup" w:history="1">
        <w:r w:rsidRPr="00C269DB">
          <w:rPr>
            <w:rFonts w:ascii="Trebuchet MS" w:eastAsia="Times New Roman" w:hAnsi="Trebuchet MS" w:cs="Times New Roman"/>
            <w:color w:val="CC9966"/>
            <w:sz w:val="19"/>
            <w:szCs w:val="19"/>
            <w:u w:val="single"/>
          </w:rPr>
          <w:t>ACCESSING</w:t>
        </w:r>
        <w:r>
          <w:rPr>
            <w:rFonts w:ascii="Trebuchet MS" w:eastAsia="Times New Roman" w:hAnsi="Trebuchet MS" w:cs="Times New Roman"/>
            <w:noProof/>
            <w:color w:val="CC9966"/>
            <w:sz w:val="19"/>
            <w:szCs w:val="19"/>
          </w:rPr>
          <w:drawing>
            <wp:inline distT="0" distB="0" distL="0" distR="0">
              <wp:extent cx="95250" cy="95250"/>
              <wp:effectExtent l="0" t="0" r="0" b="0"/>
              <wp:docPr id="2" name="Picture 2"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cache-a.akamaihd.net/items/it/img/arrow-10x10.png">
                        <a:hlinkClick r:id="rId8" tooltip="&quot;Click to Continue &gt; by NextCoup&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269DB">
        <w:rPr>
          <w:rFonts w:ascii="Trebuchet MS" w:eastAsia="Times New Roman" w:hAnsi="Trebuchet MS" w:cs="Times New Roman"/>
          <w:color w:val="333333"/>
          <w:sz w:val="19"/>
          <w:szCs w:val="19"/>
        </w:rPr>
        <w:t> the entire index </w:t>
      </w:r>
      <w:r w:rsidRPr="00C269DB">
        <w:rPr>
          <w:rFonts w:ascii="Trebuchet MS" w:eastAsia="Times New Roman" w:hAnsi="Trebuchet MS" w:cs="Times New Roman"/>
          <w:i/>
          <w:iCs/>
          <w:color w:val="333333"/>
          <w:sz w:val="19"/>
          <w:szCs w:val="19"/>
        </w:rPr>
        <w:t>and</w:t>
      </w:r>
      <w:r w:rsidRPr="00C269DB">
        <w:rPr>
          <w:rFonts w:ascii="Trebuchet MS" w:eastAsia="Times New Roman" w:hAnsi="Trebuchet MS" w:cs="Times New Roman"/>
          <w:color w:val="333333"/>
          <w:sz w:val="19"/>
          <w:szCs w:val="19"/>
        </w:rPr>
        <w:t> the entire table is still more IO than just accessing the table.</w:t>
      </w:r>
    </w:p>
    <w:p w:rsidR="00C269DB" w:rsidRPr="00C269DB" w:rsidRDefault="00C269DB" w:rsidP="00C269DB">
      <w:pPr>
        <w:shd w:val="clear" w:color="auto" w:fill="FFFFFF"/>
        <w:spacing w:after="288" w:line="240" w:lineRule="auto"/>
        <w:ind w:left="720"/>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So what's the lesson here? Know your data! If your query needs 50% of the rows in the table to resolve your query, an index scan just won't help. Not only should you not bother creating or investigating the existence of an index, you should </w:t>
      </w:r>
      <w:r w:rsidRPr="00C269DB">
        <w:rPr>
          <w:rFonts w:ascii="Trebuchet MS" w:eastAsia="Times New Roman" w:hAnsi="Trebuchet MS" w:cs="Times New Roman"/>
          <w:i/>
          <w:iCs/>
          <w:color w:val="333333"/>
          <w:sz w:val="19"/>
          <w:szCs w:val="19"/>
        </w:rPr>
        <w:t>check to make sure</w:t>
      </w:r>
      <w:r w:rsidRPr="00C269DB">
        <w:rPr>
          <w:rFonts w:ascii="Trebuchet MS" w:eastAsia="Times New Roman" w:hAnsi="Trebuchet MS" w:cs="Times New Roman"/>
          <w:color w:val="333333"/>
          <w:sz w:val="19"/>
          <w:szCs w:val="19"/>
        </w:rPr>
        <w:t> Oracle is not already using an index. There are a number of ways to influence index usage; once again, </w:t>
      </w:r>
      <w:hyperlink r:id="rId18" w:tooltip="Click to Continue &gt; by NextCoup" w:history="1">
        <w:r w:rsidRPr="00C269DB">
          <w:rPr>
            <w:rFonts w:ascii="Trebuchet MS" w:eastAsia="Times New Roman" w:hAnsi="Trebuchet MS" w:cs="Times New Roman"/>
            <w:color w:val="CC9966"/>
            <w:sz w:val="19"/>
            <w:szCs w:val="19"/>
            <w:u w:val="single"/>
          </w:rPr>
          <w:t>CONSULT</w:t>
        </w:r>
        <w:r>
          <w:rPr>
            <w:rFonts w:ascii="Trebuchet MS" w:eastAsia="Times New Roman" w:hAnsi="Trebuchet MS" w:cs="Times New Roman"/>
            <w:noProof/>
            <w:color w:val="CC9966"/>
            <w:sz w:val="19"/>
            <w:szCs w:val="19"/>
          </w:rPr>
          <w:drawing>
            <wp:inline distT="0" distB="0" distL="0" distR="0">
              <wp:extent cx="95250" cy="95250"/>
              <wp:effectExtent l="0" t="0" r="0" b="0"/>
              <wp:docPr id="1" name="Picture 1"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cache-a.akamaihd.net/items/it/img/arrow-10x10.png">
                        <a:hlinkClick r:id="rId8" tooltip="&quot;Click to Continue &gt; by NextCoup&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269DB">
        <w:rPr>
          <w:rFonts w:ascii="Trebuchet MS" w:eastAsia="Times New Roman" w:hAnsi="Trebuchet MS" w:cs="Times New Roman"/>
          <w:color w:val="333333"/>
          <w:sz w:val="19"/>
          <w:szCs w:val="19"/>
        </w:rPr>
        <w:t> a tuning manual. The exception to this rule - there's always one - is when all of the columns referenced in the SQL are contained in the index. If Oracle does not have to access the table then there is no break-even point; it is generally quicker to scan the index even for 100% of the rows.</w:t>
      </w:r>
    </w:p>
    <w:p w:rsidR="00C269DB" w:rsidRPr="00C269DB" w:rsidRDefault="00C269DB" w:rsidP="00C269DB">
      <w:pPr>
        <w:shd w:val="clear" w:color="auto" w:fill="FFFFFF"/>
        <w:spacing w:after="0" w:line="240" w:lineRule="auto"/>
        <w:ind w:left="720"/>
        <w:outlineLvl w:val="2"/>
        <w:rPr>
          <w:rFonts w:ascii="Trebuchet MS" w:eastAsia="Times New Roman" w:hAnsi="Trebuchet MS" w:cs="Times New Roman"/>
          <w:b/>
          <w:bCs/>
          <w:color w:val="6699CC"/>
          <w:sz w:val="29"/>
          <w:szCs w:val="29"/>
        </w:rPr>
      </w:pPr>
      <w:bookmarkStart w:id="7" w:name="Summary"/>
      <w:r w:rsidRPr="00C269DB">
        <w:rPr>
          <w:rFonts w:ascii="Trebuchet MS" w:eastAsia="Times New Roman" w:hAnsi="Trebuchet MS" w:cs="Times New Roman"/>
          <w:b/>
          <w:bCs/>
          <w:color w:val="6699CC"/>
          <w:sz w:val="29"/>
          <w:szCs w:val="29"/>
        </w:rPr>
        <w:t>Summary</w:t>
      </w:r>
      <w:bookmarkEnd w:id="7"/>
    </w:p>
    <w:p w:rsidR="00C269DB" w:rsidRPr="00C269DB" w:rsidRDefault="00C269DB" w:rsidP="00C269DB">
      <w:pPr>
        <w:shd w:val="clear" w:color="auto" w:fill="FFFFFF"/>
        <w:spacing w:line="240" w:lineRule="auto"/>
        <w:ind w:left="720"/>
        <w:rPr>
          <w:rFonts w:ascii="Trebuchet MS" w:eastAsia="Times New Roman" w:hAnsi="Trebuchet MS" w:cs="Times New Roman"/>
          <w:color w:val="333333"/>
          <w:sz w:val="19"/>
          <w:szCs w:val="19"/>
        </w:rPr>
      </w:pPr>
      <w:r w:rsidRPr="00C269DB">
        <w:rPr>
          <w:rFonts w:ascii="Trebuchet MS" w:eastAsia="Times New Roman" w:hAnsi="Trebuchet MS" w:cs="Times New Roman"/>
          <w:color w:val="333333"/>
          <w:sz w:val="19"/>
          <w:szCs w:val="19"/>
        </w:rPr>
        <w:t>Indexes are not a dark-art; they work in an entirely predictable and even intuitive way. Understanding how they work moves Performance Tuning from the realm of guesswork to that of science; so embrace the technology and read the manual.</w:t>
      </w:r>
    </w:p>
    <w:p w:rsidR="00A73FD6" w:rsidRDefault="00C269DB"/>
    <w:sectPr w:rsidR="00A7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758D"/>
    <w:multiLevelType w:val="multilevel"/>
    <w:tmpl w:val="ECB462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36323D5"/>
    <w:multiLevelType w:val="multilevel"/>
    <w:tmpl w:val="AA8A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A32C6B"/>
    <w:multiLevelType w:val="multilevel"/>
    <w:tmpl w:val="9140B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77E4344F"/>
    <w:multiLevelType w:val="multilevel"/>
    <w:tmpl w:val="EF867DF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 w:numId="4">
    <w:abstractNumId w:val="3"/>
  </w:num>
  <w:num w:numId="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9DB"/>
    <w:rsid w:val="001C22E0"/>
    <w:rsid w:val="00803B93"/>
    <w:rsid w:val="00C269DB"/>
    <w:rsid w:val="00C949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69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269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69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9D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269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69DB"/>
    <w:rPr>
      <w:rFonts w:ascii="Times New Roman" w:eastAsia="Times New Roman" w:hAnsi="Times New Roman" w:cs="Times New Roman"/>
      <w:b/>
      <w:bCs/>
      <w:sz w:val="24"/>
      <w:szCs w:val="24"/>
    </w:rPr>
  </w:style>
  <w:style w:type="character" w:customStyle="1" w:styleId="submitted">
    <w:name w:val="submitted"/>
    <w:basedOn w:val="DefaultParagraphFont"/>
    <w:rsid w:val="00C269DB"/>
  </w:style>
  <w:style w:type="character" w:customStyle="1" w:styleId="apple-converted-space">
    <w:name w:val="apple-converted-space"/>
    <w:basedOn w:val="DefaultParagraphFont"/>
    <w:rsid w:val="00C269DB"/>
  </w:style>
  <w:style w:type="character" w:customStyle="1" w:styleId="taxonomy">
    <w:name w:val="taxonomy"/>
    <w:basedOn w:val="DefaultParagraphFont"/>
    <w:rsid w:val="00C269DB"/>
  </w:style>
  <w:style w:type="character" w:styleId="Hyperlink">
    <w:name w:val="Hyperlink"/>
    <w:basedOn w:val="DefaultParagraphFont"/>
    <w:uiPriority w:val="99"/>
    <w:semiHidden/>
    <w:unhideWhenUsed/>
    <w:rsid w:val="00C269DB"/>
    <w:rPr>
      <w:color w:val="0000FF"/>
      <w:u w:val="single"/>
    </w:rPr>
  </w:style>
  <w:style w:type="paragraph" w:styleId="NormalWeb">
    <w:name w:val="Normal (Web)"/>
    <w:basedOn w:val="Normal"/>
    <w:uiPriority w:val="99"/>
    <w:semiHidden/>
    <w:unhideWhenUsed/>
    <w:rsid w:val="00C269D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6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9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69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6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9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69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269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69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9D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269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69DB"/>
    <w:rPr>
      <w:rFonts w:ascii="Times New Roman" w:eastAsia="Times New Roman" w:hAnsi="Times New Roman" w:cs="Times New Roman"/>
      <w:b/>
      <w:bCs/>
      <w:sz w:val="24"/>
      <w:szCs w:val="24"/>
    </w:rPr>
  </w:style>
  <w:style w:type="character" w:customStyle="1" w:styleId="submitted">
    <w:name w:val="submitted"/>
    <w:basedOn w:val="DefaultParagraphFont"/>
    <w:rsid w:val="00C269DB"/>
  </w:style>
  <w:style w:type="character" w:customStyle="1" w:styleId="apple-converted-space">
    <w:name w:val="apple-converted-space"/>
    <w:basedOn w:val="DefaultParagraphFont"/>
    <w:rsid w:val="00C269DB"/>
  </w:style>
  <w:style w:type="character" w:customStyle="1" w:styleId="taxonomy">
    <w:name w:val="taxonomy"/>
    <w:basedOn w:val="DefaultParagraphFont"/>
    <w:rsid w:val="00C269DB"/>
  </w:style>
  <w:style w:type="character" w:styleId="Hyperlink">
    <w:name w:val="Hyperlink"/>
    <w:basedOn w:val="DefaultParagraphFont"/>
    <w:uiPriority w:val="99"/>
    <w:semiHidden/>
    <w:unhideWhenUsed/>
    <w:rsid w:val="00C269DB"/>
    <w:rPr>
      <w:color w:val="0000FF"/>
      <w:u w:val="single"/>
    </w:rPr>
  </w:style>
  <w:style w:type="paragraph" w:styleId="NormalWeb">
    <w:name w:val="Normal (Web)"/>
    <w:basedOn w:val="Normal"/>
    <w:uiPriority w:val="99"/>
    <w:semiHidden/>
    <w:unhideWhenUsed/>
    <w:rsid w:val="00C269D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6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9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69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6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9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243629">
      <w:bodyDiv w:val="1"/>
      <w:marLeft w:val="0"/>
      <w:marRight w:val="0"/>
      <w:marTop w:val="0"/>
      <w:marBottom w:val="0"/>
      <w:divBdr>
        <w:top w:val="none" w:sz="0" w:space="0" w:color="auto"/>
        <w:left w:val="none" w:sz="0" w:space="0" w:color="auto"/>
        <w:bottom w:val="none" w:sz="0" w:space="0" w:color="auto"/>
        <w:right w:val="none" w:sz="0" w:space="0" w:color="auto"/>
      </w:divBdr>
      <w:divsChild>
        <w:div w:id="1910113418">
          <w:marLeft w:val="0"/>
          <w:marRight w:val="0"/>
          <w:marTop w:val="120"/>
          <w:marBottom w:val="360"/>
          <w:divBdr>
            <w:top w:val="none" w:sz="0" w:space="0" w:color="auto"/>
            <w:left w:val="none" w:sz="0" w:space="0" w:color="auto"/>
            <w:bottom w:val="none" w:sz="0" w:space="0" w:color="auto"/>
            <w:right w:val="none" w:sz="0" w:space="0" w:color="auto"/>
          </w:divBdr>
          <w:divsChild>
            <w:div w:id="21432253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faq.com/node/1403" TargetMode="External"/><Relationship Id="rId13" Type="http://schemas.openxmlformats.org/officeDocument/2006/relationships/hyperlink" Target="http://www.orafaq.com/node/1403" TargetMode="External"/><Relationship Id="rId18" Type="http://schemas.openxmlformats.org/officeDocument/2006/relationships/hyperlink" Target="http://www.orafaq.com/node/1403"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orafaq.com/node/1403" TargetMode="External"/><Relationship Id="rId17" Type="http://schemas.openxmlformats.org/officeDocument/2006/relationships/hyperlink" Target="http://www.orafaq.com/node/1403" TargetMode="External"/><Relationship Id="rId2" Type="http://schemas.openxmlformats.org/officeDocument/2006/relationships/styles" Target="styles.xml"/><Relationship Id="rId16" Type="http://schemas.openxmlformats.org/officeDocument/2006/relationships/hyperlink" Target="http://www.orafaq.com/node/140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rafaq.com/node/1403" TargetMode="External"/><Relationship Id="rId11" Type="http://schemas.openxmlformats.org/officeDocument/2006/relationships/hyperlink" Target="http://www.orafaq.com/node/1403" TargetMode="External"/><Relationship Id="rId5" Type="http://schemas.openxmlformats.org/officeDocument/2006/relationships/webSettings" Target="webSettings.xml"/><Relationship Id="rId15" Type="http://schemas.openxmlformats.org/officeDocument/2006/relationships/hyperlink" Target="http://www.orafaq.com/node/1403" TargetMode="External"/><Relationship Id="rId10" Type="http://schemas.openxmlformats.org/officeDocument/2006/relationships/hyperlink" Target="http://www.orafaq.com/node/140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rafaq.com/node/1403" TargetMode="External"/><Relationship Id="rId14" Type="http://schemas.openxmlformats.org/officeDocument/2006/relationships/hyperlink" Target="http://www.orafaq.com/node/14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2493</Words>
  <Characters>14213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1</cp:revision>
  <cp:lastPrinted>2014-11-12T21:22:00Z</cp:lastPrinted>
  <dcterms:created xsi:type="dcterms:W3CDTF">2014-11-12T21:21:00Z</dcterms:created>
  <dcterms:modified xsi:type="dcterms:W3CDTF">2014-11-12T21:22:00Z</dcterms:modified>
</cp:coreProperties>
</file>