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6B38" w:rsidRDefault="008B6B38" w:rsidP="008B6B38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Steps to pay your tuition at IIT</w:t>
      </w:r>
    </w:p>
    <w:p w:rsidR="008B6B38" w:rsidRDefault="00280498" w:rsidP="008B6B38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There are three different type</w:t>
      </w:r>
      <w:r w:rsidR="00BC213A">
        <w:rPr>
          <w:rFonts w:ascii="Arial" w:hAnsi="Arial" w:cs="Arial"/>
          <w:color w:val="000000"/>
        </w:rPr>
        <w:t>s of</w:t>
      </w:r>
      <w:r>
        <w:rPr>
          <w:rFonts w:ascii="Arial" w:hAnsi="Arial" w:cs="Arial"/>
          <w:color w:val="000000"/>
        </w:rPr>
        <w:t xml:space="preserve"> students in IIT, full-time, part-time and co-terminal students. They have different demand</w:t>
      </w:r>
      <w:r w:rsidR="006952B7">
        <w:rPr>
          <w:rFonts w:ascii="Arial" w:hAnsi="Arial" w:cs="Arial"/>
          <w:color w:val="000000"/>
        </w:rPr>
        <w:t>s</w:t>
      </w:r>
      <w:r w:rsidR="00751C2C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when they try to pay their tuition. </w:t>
      </w:r>
      <w:r w:rsidR="00C70ECB">
        <w:rPr>
          <w:rFonts w:ascii="Arial" w:hAnsi="Arial" w:cs="Arial"/>
          <w:color w:val="000000"/>
        </w:rPr>
        <w:t>F</w:t>
      </w:r>
      <w:r w:rsidR="007E6DC3">
        <w:rPr>
          <w:rFonts w:ascii="Arial" w:hAnsi="Arial" w:cs="Arial"/>
          <w:color w:val="000000"/>
        </w:rPr>
        <w:t>ull-time</w:t>
      </w:r>
      <w:r w:rsidR="007E6DC3">
        <w:rPr>
          <w:rFonts w:ascii="Arial" w:hAnsi="Arial" w:cs="Arial"/>
          <w:color w:val="000000"/>
        </w:rPr>
        <w:t xml:space="preserve"> students care a</w:t>
      </w:r>
      <w:r w:rsidR="00C70ECB">
        <w:rPr>
          <w:rFonts w:ascii="Arial" w:hAnsi="Arial" w:cs="Arial"/>
          <w:color w:val="000000"/>
        </w:rPr>
        <w:t xml:space="preserve">bout the financial </w:t>
      </w:r>
      <w:r w:rsidR="007E6DC3">
        <w:rPr>
          <w:rFonts w:ascii="Arial" w:hAnsi="Arial" w:cs="Arial"/>
          <w:color w:val="000000"/>
        </w:rPr>
        <w:t xml:space="preserve">aid </w:t>
      </w:r>
      <w:r w:rsidR="00C70ECB">
        <w:rPr>
          <w:rFonts w:ascii="Arial" w:hAnsi="Arial" w:cs="Arial"/>
          <w:color w:val="000000"/>
        </w:rPr>
        <w:t>part,</w:t>
      </w:r>
      <w:r w:rsidR="00871889" w:rsidRPr="00871889">
        <w:rPr>
          <w:rFonts w:ascii="Arial" w:hAnsi="Arial" w:cs="Arial"/>
          <w:color w:val="000000"/>
        </w:rPr>
        <w:t xml:space="preserve"> </w:t>
      </w:r>
      <w:r w:rsidR="00871889">
        <w:rPr>
          <w:rFonts w:ascii="Arial" w:hAnsi="Arial" w:cs="Arial"/>
          <w:color w:val="000000"/>
        </w:rPr>
        <w:t>such as grant, student loan and scholarship</w:t>
      </w:r>
      <w:r w:rsidR="00C70ECB">
        <w:rPr>
          <w:rFonts w:ascii="Arial" w:hAnsi="Arial" w:cs="Arial"/>
          <w:color w:val="000000"/>
        </w:rPr>
        <w:t xml:space="preserve">. Part-time students </w:t>
      </w:r>
      <w:r w:rsidR="00E1633B">
        <w:rPr>
          <w:rFonts w:ascii="Arial" w:hAnsi="Arial" w:cs="Arial"/>
          <w:color w:val="000000"/>
        </w:rPr>
        <w:t>are</w:t>
      </w:r>
      <w:r w:rsidR="00244CB3">
        <w:rPr>
          <w:rFonts w:ascii="Arial" w:hAnsi="Arial" w:cs="Arial"/>
          <w:color w:val="000000"/>
        </w:rPr>
        <w:t xml:space="preserve"> only</w:t>
      </w:r>
      <w:r w:rsidR="00E1633B">
        <w:rPr>
          <w:rFonts w:ascii="Arial" w:hAnsi="Arial" w:cs="Arial"/>
          <w:color w:val="000000"/>
        </w:rPr>
        <w:t xml:space="preserve"> concerned about</w:t>
      </w:r>
      <w:r w:rsidR="00C70ECB">
        <w:rPr>
          <w:rFonts w:ascii="Arial" w:hAnsi="Arial" w:cs="Arial"/>
          <w:color w:val="000000"/>
        </w:rPr>
        <w:t xml:space="preserve"> the </w:t>
      </w:r>
      <w:r w:rsidR="00871889">
        <w:rPr>
          <w:rFonts w:ascii="Arial" w:hAnsi="Arial" w:cs="Arial"/>
          <w:color w:val="000000"/>
        </w:rPr>
        <w:t>payment. Co-terminal students hope to see the whole statement</w:t>
      </w:r>
      <w:r w:rsidR="00C70ECB">
        <w:rPr>
          <w:rFonts w:ascii="Arial" w:hAnsi="Arial" w:cs="Arial"/>
          <w:color w:val="000000"/>
        </w:rPr>
        <w:t xml:space="preserve"> </w:t>
      </w:r>
      <w:r w:rsidR="00871889">
        <w:rPr>
          <w:rFonts w:ascii="Arial" w:hAnsi="Arial" w:cs="Arial"/>
          <w:color w:val="000000"/>
        </w:rPr>
        <w:t xml:space="preserve">because they receive the student loan after </w:t>
      </w:r>
      <w:r w:rsidR="00BC0E0B">
        <w:rPr>
          <w:rFonts w:ascii="Arial" w:hAnsi="Arial" w:cs="Arial"/>
          <w:color w:val="000000"/>
        </w:rPr>
        <w:t xml:space="preserve">the Government check that </w:t>
      </w:r>
      <w:r w:rsidR="00871889">
        <w:rPr>
          <w:rFonts w:ascii="Arial" w:hAnsi="Arial" w:cs="Arial"/>
          <w:color w:val="000000"/>
        </w:rPr>
        <w:t>they</w:t>
      </w:r>
      <w:r w:rsidR="00BC0E0B">
        <w:rPr>
          <w:rFonts w:ascii="Arial" w:hAnsi="Arial" w:cs="Arial"/>
          <w:color w:val="000000"/>
        </w:rPr>
        <w:t xml:space="preserve"> have </w:t>
      </w:r>
      <w:r w:rsidR="00871889">
        <w:rPr>
          <w:rFonts w:ascii="Arial" w:hAnsi="Arial" w:cs="Arial"/>
          <w:color w:val="000000"/>
        </w:rPr>
        <w:t>t</w:t>
      </w:r>
      <w:r w:rsidR="00BC0E0B">
        <w:rPr>
          <w:rFonts w:ascii="Arial" w:hAnsi="Arial" w:cs="Arial"/>
          <w:color w:val="000000"/>
        </w:rPr>
        <w:t>ook</w:t>
      </w:r>
      <w:r w:rsidR="00871889">
        <w:rPr>
          <w:rFonts w:ascii="Arial" w:hAnsi="Arial" w:cs="Arial"/>
          <w:color w:val="000000"/>
        </w:rPr>
        <w:t xml:space="preserve"> two undergraduate classes and two graduate classes. That means they</w:t>
      </w:r>
      <w:r w:rsidR="00BC0E0B">
        <w:rPr>
          <w:rFonts w:ascii="Arial" w:hAnsi="Arial" w:cs="Arial"/>
          <w:color w:val="000000"/>
        </w:rPr>
        <w:t xml:space="preserve"> can only see the correct balance after the new semester have begun </w:t>
      </w:r>
      <w:r w:rsidR="00BC0E0B">
        <w:rPr>
          <w:rFonts w:ascii="Arial" w:hAnsi="Arial" w:cs="Arial"/>
          <w:color w:val="000000"/>
        </w:rPr>
        <w:t>two weeks</w:t>
      </w:r>
      <w:r w:rsidR="00BC0E0B">
        <w:rPr>
          <w:rFonts w:ascii="Arial" w:hAnsi="Arial" w:cs="Arial"/>
          <w:color w:val="000000"/>
        </w:rPr>
        <w:t>.</w:t>
      </w:r>
      <w:r w:rsidR="00871889">
        <w:rPr>
          <w:rFonts w:ascii="Arial" w:hAnsi="Arial" w:cs="Arial"/>
          <w:color w:val="000000"/>
        </w:rPr>
        <w:t xml:space="preserve"> </w:t>
      </w:r>
      <w:r w:rsidR="006952B7">
        <w:rPr>
          <w:rFonts w:ascii="Arial" w:hAnsi="Arial" w:cs="Arial"/>
          <w:color w:val="000000"/>
        </w:rPr>
        <w:t xml:space="preserve">In our project, we will design three different </w:t>
      </w:r>
      <w:r w:rsidR="00F16C4C">
        <w:rPr>
          <w:rFonts w:ascii="Arial" w:hAnsi="Arial" w:cs="Arial"/>
          <w:color w:val="000000"/>
        </w:rPr>
        <w:t>financial page according</w:t>
      </w:r>
      <w:r w:rsidR="006952B7">
        <w:rPr>
          <w:rFonts w:ascii="Arial" w:hAnsi="Arial" w:cs="Arial"/>
          <w:color w:val="000000"/>
        </w:rPr>
        <w:t xml:space="preserve"> to </w:t>
      </w:r>
      <w:r w:rsidR="00F16C4C">
        <w:rPr>
          <w:rFonts w:ascii="Arial" w:hAnsi="Arial" w:cs="Arial"/>
          <w:color w:val="000000"/>
        </w:rPr>
        <w:t xml:space="preserve">different demands. </w:t>
      </w:r>
      <w:r w:rsidR="006952B7">
        <w:rPr>
          <w:rFonts w:ascii="Arial" w:hAnsi="Arial" w:cs="Arial"/>
          <w:color w:val="000000"/>
        </w:rPr>
        <w:t xml:space="preserve">  </w:t>
      </w:r>
      <w:r w:rsidR="00871889">
        <w:rPr>
          <w:rFonts w:ascii="Arial" w:hAnsi="Arial" w:cs="Arial"/>
          <w:color w:val="000000"/>
        </w:rPr>
        <w:t xml:space="preserve">  </w:t>
      </w:r>
    </w:p>
    <w:p w:rsidR="004C4EBE" w:rsidRDefault="004C4EBE" w:rsidP="008B6B38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Step 1: login </w:t>
      </w:r>
      <w:proofErr w:type="spellStart"/>
      <w:r>
        <w:rPr>
          <w:rFonts w:ascii="Arial" w:hAnsi="Arial" w:cs="Arial"/>
          <w:color w:val="000000"/>
        </w:rPr>
        <w:t>myIIT</w:t>
      </w:r>
      <w:proofErr w:type="spellEnd"/>
    </w:p>
    <w:p w:rsidR="004C4EBE" w:rsidRDefault="004C4EBE" w:rsidP="008B6B38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Step 2: go to welcome page</w:t>
      </w:r>
    </w:p>
    <w:p w:rsidR="00427DFC" w:rsidRDefault="004C4EBE" w:rsidP="008B6B38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Step </w:t>
      </w:r>
      <w:r w:rsidR="007C4FB4">
        <w:rPr>
          <w:rFonts w:ascii="Arial" w:hAnsi="Arial" w:cs="Arial"/>
          <w:color w:val="000000"/>
        </w:rPr>
        <w:t xml:space="preserve">3: </w:t>
      </w:r>
      <w:r w:rsidR="0097026D">
        <w:rPr>
          <w:rFonts w:ascii="Arial" w:hAnsi="Arial" w:cs="Arial"/>
          <w:color w:val="000000"/>
        </w:rPr>
        <w:t>click</w:t>
      </w:r>
      <w:r w:rsidR="00427DFC">
        <w:rPr>
          <w:rFonts w:ascii="Arial" w:hAnsi="Arial" w:cs="Arial"/>
          <w:color w:val="000000"/>
        </w:rPr>
        <w:t xml:space="preserve"> the finance tab</w:t>
      </w:r>
    </w:p>
    <w:p w:rsidR="004C4EBE" w:rsidRDefault="004C4EBE" w:rsidP="008B6B38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Step 4: ch</w:t>
      </w:r>
      <w:r w:rsidR="0097026D">
        <w:rPr>
          <w:rFonts w:ascii="Arial" w:hAnsi="Arial" w:cs="Arial"/>
          <w:color w:val="000000"/>
        </w:rPr>
        <w:t xml:space="preserve">oose the student type </w:t>
      </w:r>
      <w:r w:rsidR="00E42F20">
        <w:rPr>
          <w:rFonts w:ascii="Arial" w:hAnsi="Arial" w:cs="Arial"/>
          <w:color w:val="000000"/>
        </w:rPr>
        <w:t>(In real world, when you login, the page will show different page according your username.</w:t>
      </w:r>
      <w:r w:rsidR="00A756E8">
        <w:rPr>
          <w:rFonts w:ascii="Arial" w:hAnsi="Arial" w:cs="Arial"/>
          <w:color w:val="000000"/>
        </w:rPr>
        <w:t xml:space="preserve"> Now, we just choose the type and go to different page.</w:t>
      </w:r>
      <w:r w:rsidR="00E42F20">
        <w:rPr>
          <w:rFonts w:ascii="Arial" w:hAnsi="Arial" w:cs="Arial"/>
          <w:color w:val="000000"/>
        </w:rPr>
        <w:t>)</w:t>
      </w:r>
    </w:p>
    <w:p w:rsidR="0097026D" w:rsidRDefault="0097026D" w:rsidP="008B6B38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Step 5: show different </w:t>
      </w:r>
      <w:r w:rsidR="00B66EA4">
        <w:rPr>
          <w:rFonts w:ascii="Arial" w:hAnsi="Arial" w:cs="Arial"/>
          <w:color w:val="000000"/>
        </w:rPr>
        <w:t>finance</w:t>
      </w:r>
      <w:r w:rsidR="00B66EA4">
        <w:rPr>
          <w:rFonts w:ascii="Arial" w:hAnsi="Arial" w:cs="Arial"/>
          <w:color w:val="000000"/>
        </w:rPr>
        <w:t xml:space="preserve"> page</w:t>
      </w:r>
      <w:r w:rsidR="002954B6">
        <w:rPr>
          <w:rFonts w:ascii="Arial" w:hAnsi="Arial" w:cs="Arial"/>
          <w:color w:val="000000"/>
        </w:rPr>
        <w:t xml:space="preserve"> for different student type</w:t>
      </w:r>
    </w:p>
    <w:p w:rsidR="00A115FF" w:rsidRDefault="00A115FF" w:rsidP="008B6B38">
      <w:pPr>
        <w:rPr>
          <w:rFonts w:ascii="Arial" w:hAnsi="Arial" w:cs="Arial"/>
          <w:color w:val="000000"/>
        </w:rPr>
      </w:pPr>
      <w:r>
        <w:rPr>
          <w:noProof/>
        </w:rPr>
        <w:drawing>
          <wp:inline distT="0" distB="0" distL="0" distR="0" wp14:anchorId="41485BB8" wp14:editId="6A17E588">
            <wp:extent cx="4045306" cy="4850479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65477" cy="487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F016D" w:rsidRDefault="006F016D" w:rsidP="008B6B38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 xml:space="preserve">If choosing full-time student, show the default page. </w:t>
      </w:r>
    </w:p>
    <w:p w:rsidR="006F016D" w:rsidRDefault="006F016D" w:rsidP="008B6B38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If choosing part-time student, hide the to-do list part.</w:t>
      </w:r>
    </w:p>
    <w:p w:rsidR="006F016D" w:rsidRDefault="006F016D" w:rsidP="008B6B38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If choosing co-terminal student, show the different style of statement and show two different balance. One is current balance and the other is the balance </w:t>
      </w:r>
      <w:r w:rsidR="005009BF">
        <w:rPr>
          <w:rFonts w:ascii="Arial" w:hAnsi="Arial" w:cs="Arial"/>
          <w:color w:val="000000"/>
        </w:rPr>
        <w:t>if</w:t>
      </w:r>
      <w:r>
        <w:rPr>
          <w:rFonts w:ascii="Arial" w:hAnsi="Arial" w:cs="Arial"/>
          <w:color w:val="000000"/>
        </w:rPr>
        <w:t xml:space="preserve"> you have accepted the student loan.   </w:t>
      </w:r>
    </w:p>
    <w:p w:rsidR="005009BF" w:rsidRDefault="00784770" w:rsidP="008B6B38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Step 6: pay the bill</w:t>
      </w:r>
    </w:p>
    <w:p w:rsidR="002954B6" w:rsidRDefault="002954B6" w:rsidP="008B6B38">
      <w:pPr>
        <w:rPr>
          <w:rFonts w:ascii="Arial" w:hAnsi="Arial" w:cs="Arial"/>
          <w:color w:val="000000"/>
        </w:rPr>
      </w:pPr>
    </w:p>
    <w:p w:rsidR="00B66EA4" w:rsidRPr="008B6B38" w:rsidRDefault="00B66EA4" w:rsidP="008B6B38">
      <w:pPr>
        <w:rPr>
          <w:rFonts w:ascii="Arial" w:hAnsi="Arial" w:cs="Arial" w:hint="eastAsia"/>
          <w:color w:val="000000"/>
        </w:rPr>
      </w:pPr>
    </w:p>
    <w:sectPr w:rsidR="00B66EA4" w:rsidRPr="008B6B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B38"/>
    <w:rsid w:val="00244CB3"/>
    <w:rsid w:val="00280498"/>
    <w:rsid w:val="002954B6"/>
    <w:rsid w:val="00427DFC"/>
    <w:rsid w:val="004C4EBE"/>
    <w:rsid w:val="005009BF"/>
    <w:rsid w:val="006952B7"/>
    <w:rsid w:val="006F016D"/>
    <w:rsid w:val="00751C2C"/>
    <w:rsid w:val="0076016D"/>
    <w:rsid w:val="00784770"/>
    <w:rsid w:val="007C4FB4"/>
    <w:rsid w:val="007E6DC3"/>
    <w:rsid w:val="00871889"/>
    <w:rsid w:val="008B6B38"/>
    <w:rsid w:val="0097026D"/>
    <w:rsid w:val="00A115FF"/>
    <w:rsid w:val="00A756E8"/>
    <w:rsid w:val="00B66EA4"/>
    <w:rsid w:val="00BC0E0B"/>
    <w:rsid w:val="00BC213A"/>
    <w:rsid w:val="00C70ECB"/>
    <w:rsid w:val="00CD6127"/>
    <w:rsid w:val="00E1633B"/>
    <w:rsid w:val="00E42F20"/>
    <w:rsid w:val="00F16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A76EFC-694E-4443-BB57-789B9BD44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</dc:creator>
  <cp:keywords/>
  <dc:description/>
  <cp:lastModifiedBy>JJ</cp:lastModifiedBy>
  <cp:revision>23</cp:revision>
  <dcterms:created xsi:type="dcterms:W3CDTF">2016-03-30T01:21:00Z</dcterms:created>
  <dcterms:modified xsi:type="dcterms:W3CDTF">2016-03-30T02:50:00Z</dcterms:modified>
</cp:coreProperties>
</file>