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668" w:rsidRPr="00A60528" w:rsidRDefault="00402668" w:rsidP="00402668">
      <w:pPr>
        <w:jc w:val="center"/>
        <w:rPr>
          <w:rFonts w:ascii="Arial" w:hAnsi="Arial" w:cs="Arial"/>
          <w:b/>
          <w:bCs/>
          <w:sz w:val="4"/>
          <w:szCs w:val="4"/>
        </w:rPr>
      </w:pPr>
      <w:r w:rsidRPr="00A60528">
        <w:rPr>
          <w:rFonts w:ascii="Tahoma" w:hAnsi="Tahoma" w:cs="Tahoma"/>
          <w:sz w:val="4"/>
          <w:szCs w:val="4"/>
        </w:rPr>
        <w:t xml:space="preserve">  </w:t>
      </w:r>
    </w:p>
    <w:p w:rsidR="00402668" w:rsidRPr="0097793A" w:rsidRDefault="00402668" w:rsidP="00402668">
      <w:pPr>
        <w:shd w:val="pct12" w:color="auto" w:fill="auto"/>
        <w:jc w:val="center"/>
        <w:rPr>
          <w:i/>
          <w:iCs/>
        </w:rPr>
      </w:pPr>
      <w:r>
        <w:rPr>
          <w:rFonts w:ascii="Arial" w:hAnsi="Arial" w:cs="Arial"/>
          <w:b/>
          <w:bCs/>
        </w:rPr>
        <w:t xml:space="preserve">Programming with Java </w:t>
      </w:r>
      <w:r w:rsidR="00EE4557">
        <w:rPr>
          <w:rFonts w:ascii="Arial" w:hAnsi="Arial" w:cs="Arial"/>
          <w:b/>
          <w:bCs/>
        </w:rPr>
        <w:t>-</w:t>
      </w:r>
      <w:r>
        <w:rPr>
          <w:rFonts w:ascii="Arial" w:hAnsi="Arial" w:cs="Arial"/>
          <w:b/>
          <w:bCs/>
        </w:rPr>
        <w:t xml:space="preserve"> </w:t>
      </w:r>
      <w:r w:rsidR="00EE4557">
        <w:rPr>
          <w:rFonts w:ascii="Arial" w:hAnsi="Arial" w:cs="Arial"/>
          <w:b/>
          <w:bCs/>
        </w:rPr>
        <w:t>Inheritance and Polymorphism</w:t>
      </w:r>
      <w:r>
        <w:rPr>
          <w:rFonts w:ascii="Arial" w:hAnsi="Arial" w:cs="Arial"/>
          <w:b/>
          <w:bCs/>
        </w:rPr>
        <w:t xml:space="preserve"> </w:t>
      </w:r>
    </w:p>
    <w:p w:rsidR="00402668" w:rsidRDefault="00402668" w:rsidP="00402668">
      <w:pPr>
        <w:rPr>
          <w:rFonts w:ascii="Tahoma" w:hAnsi="Tahoma" w:cs="Tahoma"/>
          <w:sz w:val="10"/>
        </w:rPr>
      </w:pPr>
    </w:p>
    <w:p w:rsidR="00B3466D" w:rsidRPr="00B3466D" w:rsidRDefault="00B3466D" w:rsidP="00B3466D">
      <w:pPr>
        <w:rPr>
          <w:rFonts w:ascii="Tahoma" w:hAnsi="Tahoma" w:cs="Tahoma"/>
          <w:b/>
          <w:sz w:val="22"/>
          <w:szCs w:val="22"/>
        </w:rPr>
      </w:pPr>
      <w:r w:rsidRPr="00B3466D">
        <w:rPr>
          <w:rFonts w:ascii="Tahoma" w:hAnsi="Tahoma" w:cs="Tahoma"/>
          <w:b/>
          <w:sz w:val="22"/>
          <w:szCs w:val="22"/>
        </w:rPr>
        <w:t>Key Terms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abstract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class</w:t>
      </w:r>
      <w:r w:rsidRPr="00B3466D">
        <w:rPr>
          <w:rFonts w:ascii="Tahoma" w:hAnsi="Tahoma" w:cs="Tahoma"/>
          <w:sz w:val="22"/>
          <w:szCs w:val="22"/>
        </w:rPr>
        <w:t xml:space="preserve">—A class that is declared with the reserved word abstract. An </w:t>
      </w:r>
      <w:r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sz w:val="22"/>
          <w:szCs w:val="22"/>
        </w:rPr>
        <w:t>object of an abstract class cannot be instantiated.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abstract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method</w:t>
      </w:r>
      <w:r w:rsidRPr="00B3466D">
        <w:rPr>
          <w:rFonts w:ascii="Tahoma" w:hAnsi="Tahoma" w:cs="Tahoma"/>
          <w:sz w:val="22"/>
          <w:szCs w:val="22"/>
        </w:rPr>
        <w:t>—A method that has a heading but no body.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aggregation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End"/>
      <w:r>
        <w:rPr>
          <w:rFonts w:ascii="Tahoma" w:hAnsi="Tahoma" w:cs="Tahoma"/>
          <w:sz w:val="22"/>
          <w:szCs w:val="22"/>
        </w:rPr>
        <w:t>refer to</w:t>
      </w:r>
      <w:r w:rsidRPr="00B3466D">
        <w:rPr>
          <w:rFonts w:ascii="Tahoma" w:hAnsi="Tahoma" w:cs="Tahoma"/>
          <w:sz w:val="22"/>
          <w:szCs w:val="22"/>
        </w:rPr>
        <w:t xml:space="preserve"> composition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base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class</w:t>
      </w:r>
      <w:r w:rsidRPr="00B3466D">
        <w:rPr>
          <w:rFonts w:ascii="Tahoma" w:hAnsi="Tahoma" w:cs="Tahoma"/>
          <w:sz w:val="22"/>
          <w:szCs w:val="22"/>
        </w:rPr>
        <w:t xml:space="preserve">—The existing class, or superclass from which other classes are </w:t>
      </w:r>
      <w:r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sz w:val="22"/>
          <w:szCs w:val="22"/>
        </w:rPr>
        <w:t>derived.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composition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End"/>
      <w:r w:rsidRPr="00B3466D">
        <w:rPr>
          <w:rFonts w:ascii="Tahoma" w:hAnsi="Tahoma" w:cs="Tahoma"/>
          <w:sz w:val="22"/>
          <w:szCs w:val="22"/>
        </w:rPr>
        <w:t xml:space="preserve">A </w:t>
      </w:r>
      <w:r w:rsidR="006E4BB1">
        <w:rPr>
          <w:rFonts w:ascii="Tahoma" w:hAnsi="Tahoma" w:cs="Tahoma"/>
          <w:sz w:val="22"/>
          <w:szCs w:val="22"/>
        </w:rPr>
        <w:t>"</w:t>
      </w:r>
      <w:r w:rsidRPr="00B3466D">
        <w:rPr>
          <w:rFonts w:ascii="Tahoma" w:hAnsi="Tahoma" w:cs="Tahoma"/>
          <w:sz w:val="22"/>
          <w:szCs w:val="22"/>
        </w:rPr>
        <w:t>has a</w:t>
      </w:r>
      <w:r w:rsidR="006E4BB1">
        <w:rPr>
          <w:rFonts w:ascii="Tahoma" w:hAnsi="Tahoma" w:cs="Tahoma"/>
          <w:sz w:val="22"/>
          <w:szCs w:val="22"/>
        </w:rPr>
        <w:t>"</w:t>
      </w:r>
      <w:r w:rsidRPr="00B3466D">
        <w:rPr>
          <w:rFonts w:ascii="Tahoma" w:hAnsi="Tahoma" w:cs="Tahoma"/>
          <w:sz w:val="22"/>
          <w:szCs w:val="22"/>
        </w:rPr>
        <w:t xml:space="preserve"> relationship between two classes.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b/>
          <w:sz w:val="22"/>
          <w:szCs w:val="22"/>
        </w:rPr>
        <w:t>derived class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Start"/>
      <w:r w:rsidRPr="00B3466D">
        <w:rPr>
          <w:rFonts w:ascii="Tahoma" w:hAnsi="Tahoma" w:cs="Tahoma"/>
          <w:sz w:val="22"/>
          <w:szCs w:val="22"/>
        </w:rPr>
        <w:t>A</w:t>
      </w:r>
      <w:proofErr w:type="gramEnd"/>
      <w:r w:rsidRPr="00B3466D">
        <w:rPr>
          <w:rFonts w:ascii="Tahoma" w:hAnsi="Tahoma" w:cs="Tahoma"/>
          <w:sz w:val="22"/>
          <w:szCs w:val="22"/>
        </w:rPr>
        <w:t xml:space="preserve"> subclass created from an existing class.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dynamic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binding</w:t>
      </w:r>
      <w:r w:rsidRPr="00B3466D">
        <w:rPr>
          <w:rFonts w:ascii="Tahoma" w:hAnsi="Tahoma" w:cs="Tahoma"/>
          <w:sz w:val="22"/>
          <w:szCs w:val="22"/>
        </w:rPr>
        <w:t>—The method to be executed is determined at execution time rather than compile time. Also called run-time binding.</w:t>
      </w:r>
    </w:p>
    <w:p w:rsidR="00B3466D" w:rsidRPr="00B3466D" w:rsidRDefault="00B3466D" w:rsidP="00B3466D">
      <w:pPr>
        <w:ind w:left="720" w:hanging="720"/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inheritance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End"/>
      <w:r w:rsidRPr="00B3466D">
        <w:rPr>
          <w:rFonts w:ascii="Tahoma" w:hAnsi="Tahoma" w:cs="Tahoma"/>
          <w:sz w:val="22"/>
          <w:szCs w:val="22"/>
        </w:rPr>
        <w:t xml:space="preserve">A meaningful way to relate two or more classes with the </w:t>
      </w:r>
      <w:r w:rsidR="006E4BB1">
        <w:rPr>
          <w:rFonts w:ascii="Tahoma" w:hAnsi="Tahoma" w:cs="Tahoma"/>
          <w:sz w:val="22"/>
          <w:szCs w:val="22"/>
        </w:rPr>
        <w:t>"</w:t>
      </w:r>
      <w:r w:rsidRPr="00B3466D">
        <w:rPr>
          <w:rFonts w:ascii="Tahoma" w:hAnsi="Tahoma" w:cs="Tahoma"/>
          <w:sz w:val="22"/>
          <w:szCs w:val="22"/>
        </w:rPr>
        <w:t>is-a</w:t>
      </w:r>
      <w:r w:rsidR="006E4BB1">
        <w:rPr>
          <w:rFonts w:ascii="Tahoma" w:hAnsi="Tahoma" w:cs="Tahoma"/>
          <w:sz w:val="22"/>
          <w:szCs w:val="22"/>
        </w:rPr>
        <w:t>"</w:t>
      </w:r>
      <w:r w:rsidRPr="00B3466D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sz w:val="22"/>
          <w:szCs w:val="22"/>
        </w:rPr>
        <w:t>relationship between them.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b/>
          <w:sz w:val="22"/>
          <w:szCs w:val="22"/>
        </w:rPr>
        <w:t>interface</w:t>
      </w:r>
      <w:r w:rsidRPr="00B3466D">
        <w:rPr>
          <w:rFonts w:ascii="Tahoma" w:hAnsi="Tahoma" w:cs="Tahoma"/>
          <w:sz w:val="22"/>
          <w:szCs w:val="22"/>
        </w:rPr>
        <w:t xml:space="preserve">—A type of class that contains only abstract methods and/or named </w:t>
      </w:r>
      <w:r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sz w:val="22"/>
          <w:szCs w:val="22"/>
        </w:rPr>
        <w:t>constants and is defined using the reserved word interface rather than class.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late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binding</w:t>
      </w:r>
      <w:r w:rsidRPr="00B3466D">
        <w:rPr>
          <w:rFonts w:ascii="Tahoma" w:hAnsi="Tahoma" w:cs="Tahoma"/>
          <w:sz w:val="22"/>
          <w:szCs w:val="22"/>
        </w:rPr>
        <w:t>—</w:t>
      </w:r>
      <w:r w:rsidR="006E4BB1" w:rsidRPr="006E4BB1">
        <w:rPr>
          <w:rFonts w:ascii="Tahoma" w:hAnsi="Tahoma" w:cs="Tahoma"/>
          <w:sz w:val="22"/>
          <w:szCs w:val="22"/>
        </w:rPr>
        <w:t xml:space="preserve"> </w:t>
      </w:r>
      <w:r w:rsidR="006E4BB1">
        <w:rPr>
          <w:rFonts w:ascii="Tahoma" w:hAnsi="Tahoma" w:cs="Tahoma"/>
          <w:sz w:val="22"/>
          <w:szCs w:val="22"/>
        </w:rPr>
        <w:t>refer to</w:t>
      </w:r>
      <w:r w:rsidR="006E4BB1" w:rsidRPr="00B3466D">
        <w:rPr>
          <w:rFonts w:ascii="Tahoma" w:hAnsi="Tahoma" w:cs="Tahoma"/>
          <w:sz w:val="22"/>
          <w:szCs w:val="22"/>
        </w:rPr>
        <w:t xml:space="preserve"> </w:t>
      </w:r>
      <w:r w:rsidRPr="00B3466D">
        <w:rPr>
          <w:rFonts w:ascii="Tahoma" w:hAnsi="Tahoma" w:cs="Tahoma"/>
          <w:sz w:val="22"/>
          <w:szCs w:val="22"/>
        </w:rPr>
        <w:t>dynamic binding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multiple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inheritance</w:t>
      </w:r>
      <w:r w:rsidRPr="00B3466D">
        <w:rPr>
          <w:rFonts w:ascii="Tahoma" w:hAnsi="Tahoma" w:cs="Tahoma"/>
          <w:sz w:val="22"/>
          <w:szCs w:val="22"/>
        </w:rPr>
        <w:t xml:space="preserve">—The subclass is derived from more than one superclass. </w:t>
      </w:r>
      <w:r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sz w:val="22"/>
          <w:szCs w:val="22"/>
        </w:rPr>
        <w:t>Java does not support multiple inheritance, but instead uses interfaces.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b/>
          <w:sz w:val="22"/>
          <w:szCs w:val="22"/>
        </w:rPr>
        <w:t>overriding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Start"/>
      <w:r w:rsidRPr="00B3466D">
        <w:rPr>
          <w:rFonts w:ascii="Tahoma" w:hAnsi="Tahoma" w:cs="Tahoma"/>
          <w:sz w:val="22"/>
          <w:szCs w:val="22"/>
        </w:rPr>
        <w:t>Declaring</w:t>
      </w:r>
      <w:proofErr w:type="gramEnd"/>
      <w:r w:rsidRPr="00B3466D">
        <w:rPr>
          <w:rFonts w:ascii="Tahoma" w:hAnsi="Tahoma" w:cs="Tahoma"/>
          <w:sz w:val="22"/>
          <w:szCs w:val="22"/>
        </w:rPr>
        <w:t xml:space="preserve"> a method in a subclass with the same signature as a </w:t>
      </w:r>
      <w:r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sz w:val="22"/>
          <w:szCs w:val="22"/>
        </w:rPr>
        <w:t>method in its superclass.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polymorphic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reference variable</w:t>
      </w:r>
      <w:r w:rsidRPr="00B3466D">
        <w:rPr>
          <w:rFonts w:ascii="Tahoma" w:hAnsi="Tahoma" w:cs="Tahoma"/>
          <w:sz w:val="22"/>
          <w:szCs w:val="22"/>
        </w:rPr>
        <w:t xml:space="preserve">—A reference variable that can refer to </w:t>
      </w:r>
      <w:r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sz w:val="22"/>
          <w:szCs w:val="22"/>
        </w:rPr>
        <w:t>objects of its own class or to objects of the subclasses inherited from its class.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polymorphism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End"/>
      <w:r w:rsidRPr="00B3466D">
        <w:rPr>
          <w:rFonts w:ascii="Tahoma" w:hAnsi="Tahoma" w:cs="Tahoma"/>
          <w:sz w:val="22"/>
          <w:szCs w:val="22"/>
        </w:rPr>
        <w:t>Assigning multiple meanings to the same method name.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b/>
          <w:sz w:val="22"/>
          <w:szCs w:val="22"/>
        </w:rPr>
        <w:t>redefining</w:t>
      </w:r>
      <w:r w:rsidRPr="00B3466D">
        <w:rPr>
          <w:rFonts w:ascii="Tahoma" w:hAnsi="Tahoma" w:cs="Tahoma"/>
          <w:sz w:val="22"/>
          <w:szCs w:val="22"/>
        </w:rPr>
        <w:t>—</w:t>
      </w:r>
      <w:r>
        <w:rPr>
          <w:rFonts w:ascii="Tahoma" w:hAnsi="Tahoma" w:cs="Tahoma"/>
          <w:sz w:val="22"/>
          <w:szCs w:val="22"/>
        </w:rPr>
        <w:t>refer to</w:t>
      </w:r>
      <w:r w:rsidRPr="00B3466D">
        <w:rPr>
          <w:rFonts w:ascii="Tahoma" w:hAnsi="Tahoma" w:cs="Tahoma"/>
          <w:sz w:val="22"/>
          <w:szCs w:val="22"/>
        </w:rPr>
        <w:t xml:space="preserve"> overriding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run-time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binding</w:t>
      </w:r>
      <w:r w:rsidRPr="00B3466D">
        <w:rPr>
          <w:rFonts w:ascii="Tahoma" w:hAnsi="Tahoma" w:cs="Tahoma"/>
          <w:sz w:val="22"/>
          <w:szCs w:val="22"/>
        </w:rPr>
        <w:t>—</w:t>
      </w:r>
      <w:r w:rsidR="006E4BB1" w:rsidRPr="006E4BB1">
        <w:rPr>
          <w:rFonts w:ascii="Tahoma" w:hAnsi="Tahoma" w:cs="Tahoma"/>
          <w:sz w:val="22"/>
          <w:szCs w:val="22"/>
        </w:rPr>
        <w:t xml:space="preserve"> </w:t>
      </w:r>
      <w:r w:rsidR="006E4BB1">
        <w:rPr>
          <w:rFonts w:ascii="Tahoma" w:hAnsi="Tahoma" w:cs="Tahoma"/>
          <w:sz w:val="22"/>
          <w:szCs w:val="22"/>
        </w:rPr>
        <w:t>refer to</w:t>
      </w:r>
      <w:r w:rsidR="006E4BB1" w:rsidRPr="00B3466D">
        <w:rPr>
          <w:rFonts w:ascii="Tahoma" w:hAnsi="Tahoma" w:cs="Tahoma"/>
          <w:sz w:val="22"/>
          <w:szCs w:val="22"/>
        </w:rPr>
        <w:t xml:space="preserve"> </w:t>
      </w:r>
      <w:r w:rsidRPr="00B3466D">
        <w:rPr>
          <w:rFonts w:ascii="Tahoma" w:hAnsi="Tahoma" w:cs="Tahoma"/>
          <w:sz w:val="22"/>
          <w:szCs w:val="22"/>
        </w:rPr>
        <w:t>dynamic binding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single</w:t>
      </w:r>
      <w:proofErr w:type="gramEnd"/>
      <w:r w:rsidRPr="00B3466D">
        <w:rPr>
          <w:rFonts w:ascii="Tahoma" w:hAnsi="Tahoma" w:cs="Tahoma"/>
          <w:b/>
          <w:sz w:val="22"/>
          <w:szCs w:val="22"/>
        </w:rPr>
        <w:t xml:space="preserve"> inheritance</w:t>
      </w:r>
      <w:r w:rsidRPr="00B3466D">
        <w:rPr>
          <w:rFonts w:ascii="Tahoma" w:hAnsi="Tahoma" w:cs="Tahoma"/>
          <w:sz w:val="22"/>
          <w:szCs w:val="22"/>
        </w:rPr>
        <w:t>—The subclass is derived from only one existing superclass.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B3466D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subclass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End"/>
      <w:r w:rsidRPr="00B3466D">
        <w:rPr>
          <w:rFonts w:ascii="Tahoma" w:hAnsi="Tahoma" w:cs="Tahoma"/>
          <w:sz w:val="22"/>
          <w:szCs w:val="22"/>
        </w:rPr>
        <w:t>A new class created from an existing class.</w:t>
      </w:r>
    </w:p>
    <w:p w:rsidR="00B3466D" w:rsidRPr="00B3466D" w:rsidRDefault="00B3466D" w:rsidP="00B3466D">
      <w:pPr>
        <w:rPr>
          <w:rFonts w:ascii="Tahoma" w:hAnsi="Tahoma" w:cs="Tahoma"/>
          <w:sz w:val="22"/>
          <w:szCs w:val="22"/>
        </w:rPr>
      </w:pPr>
    </w:p>
    <w:p w:rsidR="00614901" w:rsidRDefault="00B3466D" w:rsidP="00B3466D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•</w:t>
      </w:r>
      <w:r w:rsidRPr="00B3466D">
        <w:rPr>
          <w:rFonts w:ascii="Tahoma" w:hAnsi="Tahoma" w:cs="Tahoma"/>
          <w:sz w:val="22"/>
          <w:szCs w:val="22"/>
        </w:rPr>
        <w:tab/>
      </w:r>
      <w:proofErr w:type="gramStart"/>
      <w:r w:rsidRPr="00B3466D">
        <w:rPr>
          <w:rFonts w:ascii="Tahoma" w:hAnsi="Tahoma" w:cs="Tahoma"/>
          <w:b/>
          <w:sz w:val="22"/>
          <w:szCs w:val="22"/>
        </w:rPr>
        <w:t>superclass</w:t>
      </w:r>
      <w:r w:rsidRPr="00B3466D">
        <w:rPr>
          <w:rFonts w:ascii="Tahoma" w:hAnsi="Tahoma" w:cs="Tahoma"/>
          <w:sz w:val="22"/>
          <w:szCs w:val="22"/>
        </w:rPr>
        <w:t>—</w:t>
      </w:r>
      <w:proofErr w:type="gramEnd"/>
      <w:r w:rsidRPr="00B3466D">
        <w:rPr>
          <w:rFonts w:ascii="Tahoma" w:hAnsi="Tahoma" w:cs="Tahoma"/>
          <w:sz w:val="22"/>
          <w:szCs w:val="22"/>
        </w:rPr>
        <w:t xml:space="preserve">The existing class or base class from which other classes are </w:t>
      </w:r>
      <w:r>
        <w:rPr>
          <w:rFonts w:ascii="Tahoma" w:hAnsi="Tahoma" w:cs="Tahoma"/>
          <w:sz w:val="22"/>
          <w:szCs w:val="22"/>
        </w:rPr>
        <w:tab/>
      </w:r>
      <w:r w:rsidRPr="00B3466D">
        <w:rPr>
          <w:rFonts w:ascii="Tahoma" w:hAnsi="Tahoma" w:cs="Tahoma"/>
          <w:sz w:val="22"/>
          <w:szCs w:val="22"/>
        </w:rPr>
        <w:t>derived.</w:t>
      </w:r>
    </w:p>
    <w:p w:rsidR="0043351E" w:rsidRDefault="0043351E" w:rsidP="00B3466D">
      <w:pPr>
        <w:rPr>
          <w:rFonts w:ascii="Tahoma" w:hAnsi="Tahoma" w:cs="Tahoma"/>
          <w:sz w:val="22"/>
          <w:szCs w:val="22"/>
        </w:rPr>
      </w:pPr>
    </w:p>
    <w:p w:rsidR="0043351E" w:rsidRPr="0097793A" w:rsidRDefault="0043351E" w:rsidP="0043351E">
      <w:pPr>
        <w:shd w:val="pct12" w:color="auto" w:fill="auto"/>
        <w:jc w:val="center"/>
        <w:rPr>
          <w:i/>
          <w:iCs/>
        </w:rPr>
      </w:pPr>
      <w:r>
        <w:rPr>
          <w:rFonts w:ascii="Arial" w:hAnsi="Arial" w:cs="Arial"/>
          <w:b/>
          <w:bCs/>
        </w:rPr>
        <w:t xml:space="preserve">Programming with Java - Inheritance and Polymorphism </w:t>
      </w:r>
    </w:p>
    <w:p w:rsidR="0043351E" w:rsidRDefault="0043351E" w:rsidP="0043351E">
      <w:pPr>
        <w:rPr>
          <w:rFonts w:ascii="Tahoma" w:hAnsi="Tahoma" w:cs="Tahoma"/>
          <w:sz w:val="10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Inheritance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1.</w:t>
      </w:r>
      <w:r w:rsidRPr="00980C41">
        <w:rPr>
          <w:rFonts w:ascii="Tahoma" w:hAnsi="Tahoma" w:cs="Tahoma"/>
          <w:sz w:val="22"/>
          <w:szCs w:val="22"/>
        </w:rPr>
        <w:tab/>
      </w:r>
      <w:r w:rsidR="00C1331B">
        <w:rPr>
          <w:rFonts w:ascii="Tahoma" w:hAnsi="Tahoma" w:cs="Tahoma"/>
          <w:sz w:val="22"/>
          <w:szCs w:val="22"/>
        </w:rPr>
        <w:t>I</w:t>
      </w:r>
      <w:r w:rsidRPr="00980C41">
        <w:rPr>
          <w:rFonts w:ascii="Tahoma" w:hAnsi="Tahoma" w:cs="Tahoma"/>
          <w:sz w:val="22"/>
          <w:szCs w:val="22"/>
        </w:rPr>
        <w:t xml:space="preserve">nheritance lets you create new classes from existing classes without changing </w:t>
      </w:r>
      <w:r w:rsidR="00C1331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>the existing class.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2.</w:t>
      </w:r>
      <w:r w:rsidRPr="00980C41">
        <w:rPr>
          <w:rFonts w:ascii="Tahoma" w:hAnsi="Tahoma" w:cs="Tahoma"/>
          <w:sz w:val="22"/>
          <w:szCs w:val="22"/>
        </w:rPr>
        <w:tab/>
      </w:r>
      <w:r w:rsidR="00C1331B">
        <w:rPr>
          <w:rFonts w:ascii="Tahoma" w:hAnsi="Tahoma" w:cs="Tahoma"/>
          <w:sz w:val="22"/>
          <w:szCs w:val="22"/>
        </w:rPr>
        <w:t>A</w:t>
      </w:r>
      <w:r w:rsidRPr="00980C41">
        <w:rPr>
          <w:rFonts w:ascii="Tahoma" w:hAnsi="Tahoma" w:cs="Tahoma"/>
          <w:sz w:val="22"/>
          <w:szCs w:val="22"/>
        </w:rPr>
        <w:t xml:space="preserve">ny new class that you create from an existing class is called a subclass or </w:t>
      </w:r>
      <w:r w:rsidR="00C1331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derived class, and existing classes are called </w:t>
      </w:r>
      <w:proofErr w:type="spellStart"/>
      <w:r w:rsidRPr="00980C41">
        <w:rPr>
          <w:rFonts w:ascii="Tahoma" w:hAnsi="Tahoma" w:cs="Tahoma"/>
          <w:sz w:val="22"/>
          <w:szCs w:val="22"/>
        </w:rPr>
        <w:t>superclasses</w:t>
      </w:r>
      <w:proofErr w:type="spellEnd"/>
      <w:r w:rsidRPr="00980C41">
        <w:rPr>
          <w:rFonts w:ascii="Tahoma" w:hAnsi="Tahoma" w:cs="Tahoma"/>
          <w:sz w:val="22"/>
          <w:szCs w:val="22"/>
        </w:rPr>
        <w:t xml:space="preserve"> or base classes. 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3.</w:t>
      </w:r>
      <w:r w:rsidRPr="00980C41">
        <w:rPr>
          <w:rFonts w:ascii="Tahoma" w:hAnsi="Tahoma" w:cs="Tahoma"/>
          <w:sz w:val="22"/>
          <w:szCs w:val="22"/>
        </w:rPr>
        <w:tab/>
      </w:r>
      <w:r w:rsidR="00C1331B">
        <w:rPr>
          <w:rFonts w:ascii="Tahoma" w:hAnsi="Tahoma" w:cs="Tahoma"/>
          <w:sz w:val="22"/>
          <w:szCs w:val="22"/>
        </w:rPr>
        <w:t>The</w:t>
      </w:r>
      <w:r w:rsidRPr="00980C41">
        <w:rPr>
          <w:rFonts w:ascii="Tahoma" w:hAnsi="Tahoma" w:cs="Tahoma"/>
          <w:sz w:val="22"/>
          <w:szCs w:val="22"/>
        </w:rPr>
        <w:t xml:space="preserve"> subclass inherits the properties of the superclass, and rather than create </w:t>
      </w:r>
      <w:r w:rsidR="00C1331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completely new classes from scratch, you can take advantage of inheritance and </w:t>
      </w:r>
      <w:r w:rsidR="00C1331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reduce software complexity. 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4.</w:t>
      </w:r>
      <w:r w:rsidRPr="00980C41">
        <w:rPr>
          <w:rFonts w:ascii="Tahoma" w:hAnsi="Tahoma" w:cs="Tahoma"/>
          <w:sz w:val="22"/>
          <w:szCs w:val="22"/>
        </w:rPr>
        <w:tab/>
      </w:r>
      <w:r w:rsidR="00AA5AD3">
        <w:rPr>
          <w:rFonts w:ascii="Tahoma" w:hAnsi="Tahoma" w:cs="Tahoma"/>
          <w:sz w:val="22"/>
          <w:szCs w:val="22"/>
        </w:rPr>
        <w:t>I</w:t>
      </w:r>
      <w:r w:rsidRPr="00980C41">
        <w:rPr>
          <w:rFonts w:ascii="Tahoma" w:hAnsi="Tahoma" w:cs="Tahoma"/>
          <w:sz w:val="22"/>
          <w:szCs w:val="22"/>
        </w:rPr>
        <w:t xml:space="preserve">nheritance can be viewed as a tree-like, or hierarchical, structure, wherein a </w:t>
      </w:r>
      <w:r w:rsidR="00AA5AD3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>superclass is shown with its subclasses.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5.</w:t>
      </w:r>
      <w:r w:rsidRPr="00980C41">
        <w:rPr>
          <w:rFonts w:ascii="Tahoma" w:hAnsi="Tahoma" w:cs="Tahoma"/>
          <w:sz w:val="22"/>
          <w:szCs w:val="22"/>
        </w:rPr>
        <w:tab/>
      </w:r>
      <w:r w:rsidR="00016764">
        <w:rPr>
          <w:rFonts w:ascii="Tahoma" w:hAnsi="Tahoma" w:cs="Tahoma"/>
          <w:sz w:val="22"/>
          <w:szCs w:val="22"/>
        </w:rPr>
        <w:t>T</w:t>
      </w:r>
      <w:r w:rsidRPr="00980C41">
        <w:rPr>
          <w:rFonts w:ascii="Tahoma" w:hAnsi="Tahoma" w:cs="Tahoma"/>
          <w:sz w:val="22"/>
          <w:szCs w:val="22"/>
        </w:rPr>
        <w:t>he general syntax for deriving a class from an existing class us</w:t>
      </w:r>
      <w:r w:rsidR="00016764">
        <w:rPr>
          <w:rFonts w:ascii="Tahoma" w:hAnsi="Tahoma" w:cs="Tahoma"/>
          <w:sz w:val="22"/>
          <w:szCs w:val="22"/>
        </w:rPr>
        <w:t>es</w:t>
      </w:r>
      <w:r w:rsidRPr="00980C41">
        <w:rPr>
          <w:rFonts w:ascii="Tahoma" w:hAnsi="Tahoma" w:cs="Tahoma"/>
          <w:sz w:val="22"/>
          <w:szCs w:val="22"/>
        </w:rPr>
        <w:t xml:space="preserve"> the reserved </w:t>
      </w:r>
      <w:r w:rsidR="00016764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word extends. </w:t>
      </w:r>
      <w:r w:rsidR="00016764">
        <w:rPr>
          <w:rFonts w:ascii="Tahoma" w:hAnsi="Tahoma" w:cs="Tahoma"/>
          <w:sz w:val="22"/>
          <w:szCs w:val="22"/>
        </w:rPr>
        <w:t xml:space="preserve"> 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6.</w:t>
      </w:r>
      <w:r w:rsidRPr="00980C41">
        <w:rPr>
          <w:rFonts w:ascii="Tahoma" w:hAnsi="Tahoma" w:cs="Tahoma"/>
          <w:sz w:val="22"/>
          <w:szCs w:val="22"/>
        </w:rPr>
        <w:tab/>
      </w:r>
      <w:r w:rsidR="00016764">
        <w:rPr>
          <w:rFonts w:ascii="Tahoma" w:hAnsi="Tahoma" w:cs="Tahoma"/>
          <w:sz w:val="22"/>
          <w:szCs w:val="22"/>
        </w:rPr>
        <w:t>E</w:t>
      </w:r>
      <w:r w:rsidRPr="00980C41">
        <w:rPr>
          <w:rFonts w:ascii="Tahoma" w:hAnsi="Tahoma" w:cs="Tahoma"/>
          <w:sz w:val="22"/>
          <w:szCs w:val="22"/>
        </w:rPr>
        <w:t>ach subclass</w:t>
      </w:r>
      <w:r w:rsidR="00016764">
        <w:rPr>
          <w:rFonts w:ascii="Tahoma" w:hAnsi="Tahoma" w:cs="Tahoma"/>
          <w:sz w:val="22"/>
          <w:szCs w:val="22"/>
        </w:rPr>
        <w:t xml:space="preserve"> can</w:t>
      </w:r>
      <w:r w:rsidRPr="00980C41">
        <w:rPr>
          <w:rFonts w:ascii="Tahoma" w:hAnsi="Tahoma" w:cs="Tahoma"/>
          <w:sz w:val="22"/>
          <w:szCs w:val="22"/>
        </w:rPr>
        <w:t xml:space="preserve">, in turn, become a superclass for a future subclass. 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016764" w:rsidP="00B34594">
      <w:pPr>
        <w:ind w:left="720" w:hanging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7.</w:t>
      </w:r>
      <w:r>
        <w:rPr>
          <w:rFonts w:ascii="Tahoma" w:hAnsi="Tahoma" w:cs="Tahoma"/>
          <w:sz w:val="22"/>
          <w:szCs w:val="22"/>
        </w:rPr>
        <w:tab/>
        <w:t>With</w:t>
      </w:r>
      <w:r w:rsidR="00980C41" w:rsidRPr="00980C41">
        <w:rPr>
          <w:rFonts w:ascii="Tahoma" w:hAnsi="Tahoma" w:cs="Tahoma"/>
          <w:sz w:val="22"/>
          <w:szCs w:val="22"/>
        </w:rPr>
        <w:t xml:space="preserve"> single inheritance, the subclass is derived from a single superclass, whereas in multiple inheritance, the subclass is derived from more than one superclass. 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8.</w:t>
      </w:r>
      <w:r w:rsidRPr="00980C41">
        <w:rPr>
          <w:rFonts w:ascii="Tahoma" w:hAnsi="Tahoma" w:cs="Tahoma"/>
          <w:sz w:val="22"/>
          <w:szCs w:val="22"/>
        </w:rPr>
        <w:tab/>
        <w:t xml:space="preserve">Java only supports single inheritance. </w:t>
      </w:r>
      <w:r w:rsidR="00B34594">
        <w:rPr>
          <w:rFonts w:ascii="Tahoma" w:hAnsi="Tahoma" w:cs="Tahoma"/>
          <w:sz w:val="22"/>
          <w:szCs w:val="22"/>
        </w:rPr>
        <w:t xml:space="preserve"> </w:t>
      </w:r>
      <w:r w:rsidRPr="00980C41">
        <w:rPr>
          <w:rFonts w:ascii="Tahoma" w:hAnsi="Tahoma" w:cs="Tahoma"/>
          <w:sz w:val="22"/>
          <w:szCs w:val="22"/>
        </w:rPr>
        <w:t xml:space="preserve">That is, in Java, a class can extend the </w:t>
      </w:r>
      <w:r w:rsidR="00B34594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>definition of only one class.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B34594" w:rsidRDefault="00B34594" w:rsidP="00980C41">
      <w:pPr>
        <w:rPr>
          <w:rFonts w:ascii="Tahoma" w:hAnsi="Tahoma" w:cs="Tahoma"/>
          <w:b/>
          <w:sz w:val="22"/>
          <w:szCs w:val="22"/>
        </w:rPr>
      </w:pPr>
      <w:r w:rsidRPr="00B34594">
        <w:rPr>
          <w:rFonts w:ascii="Tahoma" w:hAnsi="Tahoma" w:cs="Tahoma"/>
          <w:b/>
          <w:sz w:val="22"/>
          <w:szCs w:val="22"/>
        </w:rPr>
        <w:t>Programming</w:t>
      </w:r>
      <w:r w:rsidR="00980C41" w:rsidRPr="00B34594">
        <w:rPr>
          <w:rFonts w:ascii="Tahoma" w:hAnsi="Tahoma" w:cs="Tahoma"/>
          <w:b/>
          <w:sz w:val="22"/>
          <w:szCs w:val="22"/>
        </w:rPr>
        <w:t xml:space="preserve"> Tip</w:t>
      </w:r>
    </w:p>
    <w:p w:rsidR="00B34594" w:rsidRPr="00980C41" w:rsidRDefault="00B34594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ab/>
      </w:r>
      <w:r w:rsidR="00B34594">
        <w:rPr>
          <w:rFonts w:ascii="Tahoma" w:hAnsi="Tahoma" w:cs="Tahoma"/>
          <w:sz w:val="22"/>
          <w:szCs w:val="22"/>
        </w:rPr>
        <w:t>T</w:t>
      </w:r>
      <w:r w:rsidRPr="00980C41">
        <w:rPr>
          <w:rFonts w:ascii="Tahoma" w:hAnsi="Tahoma" w:cs="Tahoma"/>
          <w:sz w:val="22"/>
          <w:szCs w:val="22"/>
        </w:rPr>
        <w:t>he definition of the subclass is typically placed in a separate file.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B34594" w:rsidRDefault="00980C41" w:rsidP="00980C41">
      <w:pPr>
        <w:rPr>
          <w:rFonts w:ascii="Tahoma" w:hAnsi="Tahoma" w:cs="Tahoma"/>
          <w:b/>
          <w:sz w:val="22"/>
          <w:szCs w:val="22"/>
        </w:rPr>
      </w:pPr>
      <w:r w:rsidRPr="00B34594">
        <w:rPr>
          <w:rFonts w:ascii="Tahoma" w:hAnsi="Tahoma" w:cs="Tahoma"/>
          <w:b/>
          <w:sz w:val="22"/>
          <w:szCs w:val="22"/>
        </w:rPr>
        <w:t>Using Methods of the Superclass in a Subclass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1.</w:t>
      </w:r>
      <w:r w:rsidRPr="00980C41">
        <w:rPr>
          <w:rFonts w:ascii="Tahoma" w:hAnsi="Tahoma" w:cs="Tahoma"/>
          <w:sz w:val="22"/>
          <w:szCs w:val="22"/>
        </w:rPr>
        <w:tab/>
      </w:r>
      <w:r w:rsidR="008C529F">
        <w:rPr>
          <w:rFonts w:ascii="Tahoma" w:hAnsi="Tahoma" w:cs="Tahoma"/>
          <w:sz w:val="22"/>
          <w:szCs w:val="22"/>
        </w:rPr>
        <w:t>A</w:t>
      </w:r>
      <w:r w:rsidRPr="00980C41">
        <w:rPr>
          <w:rFonts w:ascii="Tahoma" w:hAnsi="Tahoma" w:cs="Tahoma"/>
          <w:sz w:val="22"/>
          <w:szCs w:val="22"/>
        </w:rPr>
        <w:t xml:space="preserve"> subclass contains its own methods plus the methods of the superclass.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2.</w:t>
      </w:r>
      <w:r w:rsidRPr="00980C41">
        <w:rPr>
          <w:rFonts w:ascii="Tahoma" w:hAnsi="Tahoma" w:cs="Tahoma"/>
          <w:sz w:val="22"/>
          <w:szCs w:val="22"/>
        </w:rPr>
        <w:tab/>
      </w:r>
      <w:r w:rsidR="008C529F">
        <w:rPr>
          <w:rFonts w:ascii="Tahoma" w:hAnsi="Tahoma" w:cs="Tahoma"/>
          <w:sz w:val="22"/>
          <w:szCs w:val="22"/>
        </w:rPr>
        <w:t>T</w:t>
      </w:r>
      <w:r w:rsidRPr="00980C41">
        <w:rPr>
          <w:rFonts w:ascii="Tahoma" w:hAnsi="Tahoma" w:cs="Tahoma"/>
          <w:sz w:val="22"/>
          <w:szCs w:val="22"/>
        </w:rPr>
        <w:t xml:space="preserve">o override or redefine a public method of the superclass in the subclass, the </w:t>
      </w:r>
      <w:r w:rsidR="008C529F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corresponding method in the subclass must have the same name, the same type, </w:t>
      </w:r>
      <w:r w:rsidR="008C529F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and the same formal parameter list. 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8C529F" w:rsidRDefault="008C529F" w:rsidP="00980C41">
      <w:pPr>
        <w:rPr>
          <w:rFonts w:ascii="Tahoma" w:hAnsi="Tahoma" w:cs="Tahoma"/>
          <w:sz w:val="22"/>
          <w:szCs w:val="22"/>
        </w:rPr>
      </w:pPr>
    </w:p>
    <w:p w:rsidR="008C529F" w:rsidRDefault="008C529F" w:rsidP="00980C41">
      <w:pPr>
        <w:rPr>
          <w:rFonts w:ascii="Tahoma" w:hAnsi="Tahoma" w:cs="Tahoma"/>
          <w:sz w:val="22"/>
          <w:szCs w:val="22"/>
        </w:rPr>
      </w:pPr>
    </w:p>
    <w:p w:rsidR="008C529F" w:rsidRDefault="008C529F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3.</w:t>
      </w:r>
      <w:r w:rsidRPr="00980C41">
        <w:rPr>
          <w:rFonts w:ascii="Tahoma" w:hAnsi="Tahoma" w:cs="Tahoma"/>
          <w:sz w:val="22"/>
          <w:szCs w:val="22"/>
        </w:rPr>
        <w:tab/>
      </w:r>
      <w:r w:rsidR="008C529F">
        <w:rPr>
          <w:rFonts w:ascii="Tahoma" w:hAnsi="Tahoma" w:cs="Tahoma"/>
          <w:sz w:val="22"/>
          <w:szCs w:val="22"/>
        </w:rPr>
        <w:t>I</w:t>
      </w:r>
      <w:r w:rsidRPr="00980C41">
        <w:rPr>
          <w:rFonts w:ascii="Tahoma" w:hAnsi="Tahoma" w:cs="Tahoma"/>
          <w:sz w:val="22"/>
          <w:szCs w:val="22"/>
        </w:rPr>
        <w:t xml:space="preserve">f the corresponding method in the superclass and the subclass has the same </w:t>
      </w:r>
      <w:r w:rsidR="008C529F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name but different parameters, this is method overloading in the subclass, which </w:t>
      </w:r>
      <w:r w:rsidR="008C529F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>is also allowed.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4.</w:t>
      </w:r>
      <w:r w:rsidRPr="00980C41">
        <w:rPr>
          <w:rFonts w:ascii="Tahoma" w:hAnsi="Tahoma" w:cs="Tahoma"/>
          <w:sz w:val="22"/>
          <w:szCs w:val="22"/>
        </w:rPr>
        <w:tab/>
      </w:r>
      <w:r w:rsidR="008C529F">
        <w:rPr>
          <w:rFonts w:ascii="Tahoma" w:hAnsi="Tahoma" w:cs="Tahoma"/>
          <w:sz w:val="22"/>
          <w:szCs w:val="22"/>
        </w:rPr>
        <w:t>Java supports</w:t>
      </w:r>
      <w:r w:rsidRPr="00980C41">
        <w:rPr>
          <w:rFonts w:ascii="Tahoma" w:hAnsi="Tahoma" w:cs="Tahoma"/>
          <w:sz w:val="22"/>
          <w:szCs w:val="22"/>
        </w:rPr>
        <w:t xml:space="preserve"> method overriding and method overloading.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5.</w:t>
      </w:r>
      <w:r w:rsidRPr="00980C41">
        <w:rPr>
          <w:rFonts w:ascii="Tahoma" w:hAnsi="Tahoma" w:cs="Tahoma"/>
          <w:sz w:val="22"/>
          <w:szCs w:val="22"/>
        </w:rPr>
        <w:tab/>
      </w:r>
      <w:r w:rsidR="008C529F">
        <w:rPr>
          <w:rFonts w:ascii="Tahoma" w:hAnsi="Tahoma" w:cs="Tahoma"/>
          <w:sz w:val="22"/>
          <w:szCs w:val="22"/>
        </w:rPr>
        <w:t>I</w:t>
      </w:r>
      <w:r w:rsidRPr="00980C41">
        <w:rPr>
          <w:rFonts w:ascii="Tahoma" w:hAnsi="Tahoma" w:cs="Tahoma"/>
          <w:sz w:val="22"/>
          <w:szCs w:val="22"/>
        </w:rPr>
        <w:t xml:space="preserve">f the subclass overrides a public method of a superclass, then you specify a call </w:t>
      </w:r>
      <w:r w:rsidR="008C529F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to that public method of the superclass by using the reserved word super </w:t>
      </w:r>
      <w:r w:rsidR="008C529F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followed by the dot operator followed by the method name with an appropriate </w:t>
      </w:r>
      <w:r w:rsidR="008C529F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>parameter list.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6.</w:t>
      </w:r>
      <w:r w:rsidRPr="00980C41">
        <w:rPr>
          <w:rFonts w:ascii="Tahoma" w:hAnsi="Tahoma" w:cs="Tahoma"/>
          <w:sz w:val="22"/>
          <w:szCs w:val="22"/>
        </w:rPr>
        <w:tab/>
      </w:r>
      <w:r w:rsidR="00EA15BE">
        <w:rPr>
          <w:rFonts w:ascii="Tahoma" w:hAnsi="Tahoma" w:cs="Tahoma"/>
          <w:sz w:val="22"/>
          <w:szCs w:val="22"/>
        </w:rPr>
        <w:t>I</w:t>
      </w:r>
      <w:r w:rsidRPr="00980C41">
        <w:rPr>
          <w:rFonts w:ascii="Tahoma" w:hAnsi="Tahoma" w:cs="Tahoma"/>
          <w:sz w:val="22"/>
          <w:szCs w:val="22"/>
        </w:rPr>
        <w:t xml:space="preserve">f the subclass does not override a public method of the superclass, you can </w:t>
      </w:r>
      <w:r w:rsidR="00EA15BE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specify a call to that public method by using the name of the method and an </w:t>
      </w:r>
      <w:r w:rsidR="00EA15BE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>appropriate parameter list.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EA15BE" w:rsidRDefault="00EA15BE" w:rsidP="00980C41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Programming </w:t>
      </w:r>
      <w:r w:rsidR="00980C41" w:rsidRPr="00EA15BE">
        <w:rPr>
          <w:rFonts w:ascii="Tahoma" w:hAnsi="Tahoma" w:cs="Tahoma"/>
          <w:b/>
          <w:sz w:val="22"/>
          <w:szCs w:val="22"/>
        </w:rPr>
        <w:t>Tip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ab/>
      </w:r>
    </w:p>
    <w:p w:rsidR="00980C41" w:rsidRPr="00980C41" w:rsidRDefault="00E02554" w:rsidP="00980C41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</w:t>
      </w:r>
      <w:r w:rsidR="00980C41" w:rsidRPr="00980C41">
        <w:rPr>
          <w:rFonts w:ascii="Tahoma" w:hAnsi="Tahoma" w:cs="Tahoma"/>
          <w:sz w:val="22"/>
          <w:szCs w:val="22"/>
        </w:rPr>
        <w:t>eserved word super can be used to refer to a class’s immediate superclass. To access protected and public members of the superclass, you can use super followed by a dot (.). This can be useful when a superclass’s methods have been overridden in the subclass, but you still have reason to access the superclass’s methods.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Constructors of the Superclass and Subclass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1.</w:t>
      </w:r>
      <w:r w:rsidRPr="00980C41">
        <w:rPr>
          <w:rFonts w:ascii="Tahoma" w:hAnsi="Tahoma" w:cs="Tahoma"/>
          <w:sz w:val="22"/>
          <w:szCs w:val="22"/>
        </w:rPr>
        <w:tab/>
      </w:r>
      <w:r w:rsidR="001A288B">
        <w:rPr>
          <w:rFonts w:ascii="Tahoma" w:hAnsi="Tahoma" w:cs="Tahoma"/>
          <w:sz w:val="22"/>
          <w:szCs w:val="22"/>
        </w:rPr>
        <w:t>A</w:t>
      </w:r>
      <w:r w:rsidRPr="00980C41">
        <w:rPr>
          <w:rFonts w:ascii="Tahoma" w:hAnsi="Tahoma" w:cs="Tahoma"/>
          <w:sz w:val="22"/>
          <w:szCs w:val="22"/>
        </w:rPr>
        <w:t xml:space="preserve"> subclass can have its own private data members and its own constructors. 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1A288B">
      <w:pPr>
        <w:ind w:left="720" w:hanging="720"/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2.</w:t>
      </w:r>
      <w:r w:rsidRPr="00980C41">
        <w:rPr>
          <w:rFonts w:ascii="Tahoma" w:hAnsi="Tahoma" w:cs="Tahoma"/>
          <w:sz w:val="22"/>
          <w:szCs w:val="22"/>
        </w:rPr>
        <w:tab/>
      </w:r>
      <w:r w:rsidR="001A288B">
        <w:rPr>
          <w:rFonts w:ascii="Tahoma" w:hAnsi="Tahoma" w:cs="Tahoma"/>
          <w:sz w:val="22"/>
          <w:szCs w:val="22"/>
        </w:rPr>
        <w:t>A</w:t>
      </w:r>
      <w:r w:rsidRPr="00980C41">
        <w:rPr>
          <w:rFonts w:ascii="Tahoma" w:hAnsi="Tahoma" w:cs="Tahoma"/>
          <w:sz w:val="22"/>
          <w:szCs w:val="22"/>
        </w:rPr>
        <w:t xml:space="preserve"> constructor typically serves to initialize instance variables, and when we instantiate a subclass object, this object inherits the instance variables of the superclass, but the subclass object cannot directly access the private instance variables of the superclass.  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3.</w:t>
      </w:r>
      <w:r w:rsidRPr="00980C41">
        <w:rPr>
          <w:rFonts w:ascii="Tahoma" w:hAnsi="Tahoma" w:cs="Tahoma"/>
          <w:sz w:val="22"/>
          <w:szCs w:val="22"/>
        </w:rPr>
        <w:tab/>
      </w:r>
      <w:r w:rsidR="001A288B">
        <w:rPr>
          <w:rFonts w:ascii="Tahoma" w:hAnsi="Tahoma" w:cs="Tahoma"/>
          <w:sz w:val="22"/>
          <w:szCs w:val="22"/>
        </w:rPr>
        <w:t>T</w:t>
      </w:r>
      <w:r w:rsidRPr="00980C41">
        <w:rPr>
          <w:rFonts w:ascii="Tahoma" w:hAnsi="Tahoma" w:cs="Tahoma"/>
          <w:sz w:val="22"/>
          <w:szCs w:val="22"/>
        </w:rPr>
        <w:t xml:space="preserve">he methods of the subclass cannot directly access the private members of the </w:t>
      </w:r>
      <w:r w:rsidR="001A288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superclass. 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4.</w:t>
      </w:r>
      <w:r w:rsidRPr="00980C41">
        <w:rPr>
          <w:rFonts w:ascii="Tahoma" w:hAnsi="Tahoma" w:cs="Tahoma"/>
          <w:sz w:val="22"/>
          <w:szCs w:val="22"/>
        </w:rPr>
        <w:tab/>
      </w:r>
      <w:r w:rsidR="001A288B">
        <w:rPr>
          <w:rFonts w:ascii="Tahoma" w:hAnsi="Tahoma" w:cs="Tahoma"/>
          <w:sz w:val="22"/>
          <w:szCs w:val="22"/>
        </w:rPr>
        <w:t>A</w:t>
      </w:r>
      <w:r w:rsidRPr="00980C41">
        <w:rPr>
          <w:rFonts w:ascii="Tahoma" w:hAnsi="Tahoma" w:cs="Tahoma"/>
          <w:sz w:val="22"/>
          <w:szCs w:val="22"/>
        </w:rPr>
        <w:t xml:space="preserve">s a consequence, the constructors of the subclass can (directly) initialize only </w:t>
      </w:r>
      <w:r w:rsidR="001A288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the instance variables of the subclass. 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5.</w:t>
      </w:r>
      <w:r w:rsidRPr="00980C41">
        <w:rPr>
          <w:rFonts w:ascii="Tahoma" w:hAnsi="Tahoma" w:cs="Tahoma"/>
          <w:sz w:val="22"/>
          <w:szCs w:val="22"/>
        </w:rPr>
        <w:tab/>
      </w:r>
      <w:r w:rsidR="001A288B">
        <w:rPr>
          <w:rFonts w:ascii="Tahoma" w:hAnsi="Tahoma" w:cs="Tahoma"/>
          <w:sz w:val="22"/>
          <w:szCs w:val="22"/>
        </w:rPr>
        <w:t>W</w:t>
      </w:r>
      <w:r w:rsidRPr="00980C41">
        <w:rPr>
          <w:rFonts w:ascii="Tahoma" w:hAnsi="Tahoma" w:cs="Tahoma"/>
          <w:sz w:val="22"/>
          <w:szCs w:val="22"/>
        </w:rPr>
        <w:t xml:space="preserve">hen a subclass object is instantiated, to initialize the (private) instance </w:t>
      </w:r>
      <w:r w:rsidR="001A288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variables, it must also automatically execute one of the constructors of the </w:t>
      </w:r>
      <w:r w:rsidR="001A288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superclass. 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6.</w:t>
      </w:r>
      <w:r w:rsidRPr="00980C41">
        <w:rPr>
          <w:rFonts w:ascii="Tahoma" w:hAnsi="Tahoma" w:cs="Tahoma"/>
          <w:sz w:val="22"/>
          <w:szCs w:val="22"/>
        </w:rPr>
        <w:tab/>
      </w:r>
      <w:r w:rsidR="00240D4F">
        <w:rPr>
          <w:rFonts w:ascii="Tahoma" w:hAnsi="Tahoma" w:cs="Tahoma"/>
          <w:sz w:val="22"/>
          <w:szCs w:val="22"/>
        </w:rPr>
        <w:t>A</w:t>
      </w:r>
      <w:r w:rsidRPr="00980C41">
        <w:rPr>
          <w:rFonts w:ascii="Tahoma" w:hAnsi="Tahoma" w:cs="Tahoma"/>
          <w:sz w:val="22"/>
          <w:szCs w:val="22"/>
        </w:rPr>
        <w:t xml:space="preserve"> call to a constructor of the superclass is specified in the definition of a subclass </w:t>
      </w:r>
      <w:r w:rsidR="00240D4F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>constructor by using the reserved word super.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240D4F" w:rsidRDefault="00240D4F" w:rsidP="00980C41">
      <w:pPr>
        <w:rPr>
          <w:rFonts w:ascii="Tahoma" w:hAnsi="Tahoma" w:cs="Tahoma"/>
          <w:sz w:val="22"/>
          <w:szCs w:val="22"/>
        </w:rPr>
      </w:pPr>
    </w:p>
    <w:p w:rsidR="00240D4F" w:rsidRDefault="00240D4F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7.</w:t>
      </w:r>
      <w:r w:rsidRPr="00980C41">
        <w:rPr>
          <w:rFonts w:ascii="Tahoma" w:hAnsi="Tahoma" w:cs="Tahoma"/>
          <w:sz w:val="22"/>
          <w:szCs w:val="22"/>
        </w:rPr>
        <w:tab/>
      </w:r>
      <w:r w:rsidR="00240D4F">
        <w:rPr>
          <w:rFonts w:ascii="Tahoma" w:hAnsi="Tahoma" w:cs="Tahoma"/>
          <w:sz w:val="22"/>
          <w:szCs w:val="22"/>
        </w:rPr>
        <w:t>T</w:t>
      </w:r>
      <w:r w:rsidRPr="00980C41">
        <w:rPr>
          <w:rFonts w:ascii="Tahoma" w:hAnsi="Tahoma" w:cs="Tahoma"/>
          <w:sz w:val="22"/>
          <w:szCs w:val="22"/>
        </w:rPr>
        <w:t xml:space="preserve">he call to the constructor of the superclass must be the first statement in the </w:t>
      </w:r>
      <w:r w:rsidR="00240D4F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>subclass constructor.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A0474D" w:rsidRDefault="00980C41" w:rsidP="00980C41">
      <w:pPr>
        <w:rPr>
          <w:rFonts w:ascii="Tahoma" w:hAnsi="Tahoma" w:cs="Tahoma"/>
          <w:b/>
          <w:sz w:val="22"/>
          <w:szCs w:val="22"/>
        </w:rPr>
      </w:pPr>
      <w:r w:rsidRPr="00A0474D">
        <w:rPr>
          <w:rFonts w:ascii="Tahoma" w:hAnsi="Tahoma" w:cs="Tahoma"/>
          <w:b/>
          <w:sz w:val="22"/>
          <w:szCs w:val="22"/>
        </w:rPr>
        <w:t>Protected Members of a Class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1.</w:t>
      </w:r>
      <w:r w:rsidRPr="00980C41">
        <w:rPr>
          <w:rFonts w:ascii="Tahoma" w:hAnsi="Tahoma" w:cs="Tahoma"/>
          <w:sz w:val="22"/>
          <w:szCs w:val="22"/>
        </w:rPr>
        <w:tab/>
      </w:r>
      <w:r w:rsidR="00A0474D">
        <w:rPr>
          <w:rFonts w:ascii="Tahoma" w:hAnsi="Tahoma" w:cs="Tahoma"/>
          <w:sz w:val="22"/>
          <w:szCs w:val="22"/>
        </w:rPr>
        <w:t>S</w:t>
      </w:r>
      <w:r w:rsidRPr="00980C41">
        <w:rPr>
          <w:rFonts w:ascii="Tahoma" w:hAnsi="Tahoma" w:cs="Tahoma"/>
          <w:sz w:val="22"/>
          <w:szCs w:val="22"/>
        </w:rPr>
        <w:t>ubclasses cannot access private members of the superclass directly.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2.</w:t>
      </w:r>
      <w:r w:rsidRPr="00980C41">
        <w:rPr>
          <w:rFonts w:ascii="Tahoma" w:hAnsi="Tahoma" w:cs="Tahoma"/>
          <w:sz w:val="22"/>
          <w:szCs w:val="22"/>
        </w:rPr>
        <w:tab/>
      </w:r>
      <w:r w:rsidR="00A0474D">
        <w:rPr>
          <w:rFonts w:ascii="Tahoma" w:hAnsi="Tahoma" w:cs="Tahoma"/>
          <w:sz w:val="22"/>
          <w:szCs w:val="22"/>
        </w:rPr>
        <w:t>I</w:t>
      </w:r>
      <w:r w:rsidRPr="00980C41">
        <w:rPr>
          <w:rFonts w:ascii="Tahoma" w:hAnsi="Tahoma" w:cs="Tahoma"/>
          <w:sz w:val="22"/>
          <w:szCs w:val="22"/>
        </w:rPr>
        <w:t xml:space="preserve">f a member of a superclass needs to be accessed in a subclass yet still prevent </w:t>
      </w:r>
      <w:r w:rsidR="00A0474D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>access outside of the class, it must be declared using the modifier protected.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A0474D" w:rsidP="00980C41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:rsidR="00A0474D" w:rsidRPr="00EA15BE" w:rsidRDefault="00A0474D" w:rsidP="00A0474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Programming </w:t>
      </w:r>
      <w:r w:rsidRPr="00EA15BE">
        <w:rPr>
          <w:rFonts w:ascii="Tahoma" w:hAnsi="Tahoma" w:cs="Tahoma"/>
          <w:b/>
          <w:sz w:val="22"/>
          <w:szCs w:val="22"/>
        </w:rPr>
        <w:t>Tip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ab/>
      </w:r>
    </w:p>
    <w:p w:rsidR="00980C41" w:rsidRPr="00980C41" w:rsidRDefault="00A0474D" w:rsidP="00980C41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</w:t>
      </w:r>
      <w:r w:rsidR="00980C41" w:rsidRPr="00980C41">
        <w:rPr>
          <w:rFonts w:ascii="Tahoma" w:hAnsi="Tahoma" w:cs="Tahoma"/>
          <w:sz w:val="22"/>
          <w:szCs w:val="22"/>
        </w:rPr>
        <w:t>n an inheritance hierarchy, the public and protected members of a superclass are directly accessible in a subclass across any number of generations, that is, at any level in the hierarchy.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A0474D" w:rsidRPr="00EA15BE" w:rsidRDefault="00A0474D" w:rsidP="00A0474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Programming </w:t>
      </w:r>
      <w:r w:rsidRPr="00EA15BE">
        <w:rPr>
          <w:rFonts w:ascii="Tahoma" w:hAnsi="Tahoma" w:cs="Tahoma"/>
          <w:b/>
          <w:sz w:val="22"/>
          <w:szCs w:val="22"/>
        </w:rPr>
        <w:t>Tip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ab/>
      </w:r>
    </w:p>
    <w:p w:rsidR="00980C41" w:rsidRPr="00980C41" w:rsidRDefault="00A0474D" w:rsidP="00980C41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</w:t>
      </w:r>
      <w:r w:rsidR="00980C41" w:rsidRPr="00980C41">
        <w:rPr>
          <w:rFonts w:ascii="Tahoma" w:hAnsi="Tahoma" w:cs="Tahoma"/>
          <w:sz w:val="22"/>
          <w:szCs w:val="22"/>
        </w:rPr>
        <w:t>ven though the public and protected data members of a superclass are directly accessible in a subclass, it should be the responsibility of the superclass to properly initialize these data members.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A0474D" w:rsidRDefault="00980C41" w:rsidP="00980C41">
      <w:pPr>
        <w:rPr>
          <w:rFonts w:ascii="Tahoma" w:hAnsi="Tahoma" w:cs="Tahoma"/>
          <w:b/>
          <w:sz w:val="22"/>
          <w:szCs w:val="22"/>
        </w:rPr>
      </w:pPr>
      <w:r w:rsidRPr="00A0474D">
        <w:rPr>
          <w:rFonts w:ascii="Tahoma" w:hAnsi="Tahoma" w:cs="Tahoma"/>
          <w:b/>
          <w:sz w:val="22"/>
          <w:szCs w:val="22"/>
        </w:rPr>
        <w:t>Protected Access vs Package Access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1.</w:t>
      </w:r>
      <w:r w:rsidRPr="00980C41">
        <w:rPr>
          <w:rFonts w:ascii="Tahoma" w:hAnsi="Tahoma" w:cs="Tahoma"/>
          <w:sz w:val="22"/>
          <w:szCs w:val="22"/>
        </w:rPr>
        <w:tab/>
      </w:r>
      <w:r w:rsidR="00A0474D">
        <w:rPr>
          <w:rFonts w:ascii="Tahoma" w:hAnsi="Tahoma" w:cs="Tahoma"/>
          <w:sz w:val="22"/>
          <w:szCs w:val="22"/>
        </w:rPr>
        <w:t>W</w:t>
      </w:r>
      <w:r w:rsidRPr="00980C41">
        <w:rPr>
          <w:rFonts w:ascii="Tahoma" w:hAnsi="Tahoma" w:cs="Tahoma"/>
          <w:sz w:val="22"/>
          <w:szCs w:val="22"/>
        </w:rPr>
        <w:t xml:space="preserve">hen a member of the class is not given any modifier, then the Java system </w:t>
      </w:r>
      <w:r w:rsidR="00A0474D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gives that member default package access. This means that any class within the </w:t>
      </w:r>
      <w:r w:rsidR="00A0474D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package can access this member. </w:t>
      </w:r>
      <w:r w:rsidR="00A0474D">
        <w:rPr>
          <w:rFonts w:ascii="Tahoma" w:hAnsi="Tahoma" w:cs="Tahoma"/>
          <w:sz w:val="22"/>
          <w:szCs w:val="22"/>
        </w:rPr>
        <w:t xml:space="preserve"> 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Default="00AE0821" w:rsidP="00980C41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Review</w:t>
      </w:r>
      <w:r w:rsidR="00980C41" w:rsidRPr="00AE0821">
        <w:rPr>
          <w:rFonts w:ascii="Tahoma" w:hAnsi="Tahoma" w:cs="Tahoma"/>
          <w:b/>
          <w:sz w:val="22"/>
          <w:szCs w:val="22"/>
        </w:rPr>
        <w:t xml:space="preserve"> Quiz </w:t>
      </w:r>
      <w:r w:rsidR="009F355D">
        <w:rPr>
          <w:rFonts w:ascii="Tahoma" w:hAnsi="Tahoma" w:cs="Tahoma"/>
          <w:b/>
          <w:sz w:val="22"/>
          <w:szCs w:val="22"/>
        </w:rPr>
        <w:t xml:space="preserve">1 </w:t>
      </w:r>
    </w:p>
    <w:p w:rsidR="00AE0821" w:rsidRPr="00980C41" w:rsidRDefault="00AE082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1.</w:t>
      </w:r>
      <w:r w:rsidRPr="00980C41">
        <w:rPr>
          <w:rFonts w:ascii="Tahoma" w:hAnsi="Tahoma" w:cs="Tahoma"/>
          <w:sz w:val="22"/>
          <w:szCs w:val="22"/>
        </w:rPr>
        <w:tab/>
        <w:t xml:space="preserve">True or False: The modifier private is used if a member of a superclass needs to </w:t>
      </w:r>
      <w:r w:rsidR="00E92170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>be accessed by a subclass.</w:t>
      </w:r>
    </w:p>
    <w:p w:rsidR="00980C41" w:rsidRPr="00E92170" w:rsidRDefault="00980C41" w:rsidP="00980C41">
      <w:pPr>
        <w:rPr>
          <w:rFonts w:ascii="Tahoma" w:hAnsi="Tahoma" w:cs="Tahoma"/>
          <w:b/>
          <w:color w:val="FFFFFF" w:themeColor="background1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ab/>
      </w:r>
      <w:r w:rsidRPr="00E92170">
        <w:rPr>
          <w:rFonts w:ascii="Tahoma" w:hAnsi="Tahoma" w:cs="Tahoma"/>
          <w:b/>
          <w:color w:val="FFFFFF" w:themeColor="background1"/>
          <w:sz w:val="22"/>
          <w:szCs w:val="22"/>
        </w:rPr>
        <w:t>Answer: False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2.</w:t>
      </w:r>
      <w:r w:rsidRPr="00980C41">
        <w:rPr>
          <w:rFonts w:ascii="Tahoma" w:hAnsi="Tahoma" w:cs="Tahoma"/>
          <w:sz w:val="22"/>
          <w:szCs w:val="22"/>
        </w:rPr>
        <w:tab/>
        <w:t xml:space="preserve">Subclasses inherit properties from __________. </w:t>
      </w:r>
    </w:p>
    <w:p w:rsidR="00980C41" w:rsidRPr="00E92170" w:rsidRDefault="00E92170" w:rsidP="00980C41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980C41" w:rsidRPr="00E92170">
        <w:rPr>
          <w:rFonts w:ascii="Tahoma" w:hAnsi="Tahoma" w:cs="Tahoma"/>
          <w:b/>
          <w:color w:val="FFFFFF" w:themeColor="background1"/>
          <w:sz w:val="22"/>
          <w:szCs w:val="22"/>
        </w:rPr>
        <w:t xml:space="preserve">Answer: </w:t>
      </w:r>
      <w:proofErr w:type="spellStart"/>
      <w:r w:rsidR="00980C41" w:rsidRPr="00E92170">
        <w:rPr>
          <w:rFonts w:ascii="Tahoma" w:hAnsi="Tahoma" w:cs="Tahoma"/>
          <w:b/>
          <w:color w:val="FFFFFF" w:themeColor="background1"/>
          <w:sz w:val="22"/>
          <w:szCs w:val="22"/>
        </w:rPr>
        <w:t>superclasses</w:t>
      </w:r>
      <w:proofErr w:type="spellEnd"/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3.</w:t>
      </w:r>
      <w:r w:rsidRPr="00980C41">
        <w:rPr>
          <w:rFonts w:ascii="Tahoma" w:hAnsi="Tahoma" w:cs="Tahoma"/>
          <w:sz w:val="22"/>
          <w:szCs w:val="22"/>
        </w:rPr>
        <w:tab/>
        <w:t xml:space="preserve">If the corresponding method in the superclass and the subclass has the same </w:t>
      </w:r>
      <w:r w:rsidR="00E92170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>name but different parameters, this is an example of method __________.</w:t>
      </w:r>
    </w:p>
    <w:p w:rsidR="00980C41" w:rsidRPr="00B93C2B" w:rsidRDefault="00E92170" w:rsidP="00980C41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980C41" w:rsidRPr="00B93C2B">
        <w:rPr>
          <w:rFonts w:ascii="Tahoma" w:hAnsi="Tahoma" w:cs="Tahoma"/>
          <w:b/>
          <w:color w:val="FFFFFF" w:themeColor="background1"/>
          <w:sz w:val="22"/>
          <w:szCs w:val="22"/>
        </w:rPr>
        <w:t>Answer: overloading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B93C2B" w:rsidRDefault="00B93C2B" w:rsidP="00980C41">
      <w:pPr>
        <w:rPr>
          <w:rFonts w:ascii="Tahoma" w:hAnsi="Tahoma" w:cs="Tahoma"/>
          <w:sz w:val="22"/>
          <w:szCs w:val="22"/>
        </w:rPr>
      </w:pPr>
    </w:p>
    <w:p w:rsidR="00B93C2B" w:rsidRDefault="00B93C2B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4.</w:t>
      </w:r>
      <w:r w:rsidRPr="00980C41">
        <w:rPr>
          <w:rFonts w:ascii="Tahoma" w:hAnsi="Tahoma" w:cs="Tahoma"/>
          <w:sz w:val="22"/>
          <w:szCs w:val="22"/>
        </w:rPr>
        <w:tab/>
        <w:t xml:space="preserve">If the corresponding method in the superclass and the subclass has the same </w:t>
      </w:r>
      <w:r w:rsidR="00B93C2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>name and same parameter list, this is an example of method __________.</w:t>
      </w:r>
    </w:p>
    <w:p w:rsidR="00980C41" w:rsidRPr="00B93C2B" w:rsidRDefault="00B93C2B" w:rsidP="00980C41">
      <w:pPr>
        <w:rPr>
          <w:rFonts w:ascii="Tahoma" w:hAnsi="Tahoma" w:cs="Tahoma"/>
          <w:b/>
          <w:color w:val="FFFFFF" w:themeColor="background1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980C41" w:rsidRPr="00B93C2B">
        <w:rPr>
          <w:rFonts w:ascii="Tahoma" w:hAnsi="Tahoma" w:cs="Tahoma"/>
          <w:b/>
          <w:color w:val="FFFFFF" w:themeColor="background1"/>
          <w:sz w:val="22"/>
          <w:szCs w:val="22"/>
        </w:rPr>
        <w:t>Answer: overriding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5.</w:t>
      </w:r>
      <w:r w:rsidRPr="00980C41">
        <w:rPr>
          <w:rFonts w:ascii="Tahoma" w:hAnsi="Tahoma" w:cs="Tahoma"/>
          <w:sz w:val="22"/>
          <w:szCs w:val="22"/>
        </w:rPr>
        <w:tab/>
        <w:t xml:space="preserve">True or False: Methods of a subclass can override or overload members of a </w:t>
      </w:r>
      <w:r w:rsidR="00B93C2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>superclass.</w:t>
      </w:r>
    </w:p>
    <w:p w:rsidR="00980C41" w:rsidRPr="00B93C2B" w:rsidRDefault="00980C41" w:rsidP="00980C41">
      <w:pPr>
        <w:rPr>
          <w:rFonts w:ascii="Tahoma" w:hAnsi="Tahoma" w:cs="Tahoma"/>
          <w:b/>
          <w:color w:val="FFFFFF" w:themeColor="background1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ab/>
      </w:r>
      <w:r w:rsidRPr="00B93C2B">
        <w:rPr>
          <w:rFonts w:ascii="Tahoma" w:hAnsi="Tahoma" w:cs="Tahoma"/>
          <w:b/>
          <w:color w:val="FFFFFF" w:themeColor="background1"/>
          <w:sz w:val="22"/>
          <w:szCs w:val="22"/>
        </w:rPr>
        <w:t>Answer: True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B93C2B" w:rsidRDefault="00980C41" w:rsidP="00980C41">
      <w:pPr>
        <w:rPr>
          <w:rFonts w:ascii="Tahoma" w:hAnsi="Tahoma" w:cs="Tahoma"/>
          <w:b/>
          <w:sz w:val="22"/>
          <w:szCs w:val="22"/>
        </w:rPr>
      </w:pPr>
      <w:proofErr w:type="gramStart"/>
      <w:r w:rsidRPr="00B93C2B">
        <w:rPr>
          <w:rFonts w:ascii="Tahoma" w:hAnsi="Tahoma" w:cs="Tahoma"/>
          <w:b/>
          <w:sz w:val="22"/>
          <w:szCs w:val="22"/>
        </w:rPr>
        <w:t>class</w:t>
      </w:r>
      <w:proofErr w:type="gramEnd"/>
      <w:r w:rsidRPr="00B93C2B">
        <w:rPr>
          <w:rFonts w:ascii="Tahoma" w:hAnsi="Tahoma" w:cs="Tahoma"/>
          <w:b/>
          <w:sz w:val="22"/>
          <w:szCs w:val="22"/>
        </w:rPr>
        <w:t xml:space="preserve"> Object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1.</w:t>
      </w:r>
      <w:r w:rsidRPr="00980C41">
        <w:rPr>
          <w:rFonts w:ascii="Tahoma" w:hAnsi="Tahoma" w:cs="Tahoma"/>
          <w:sz w:val="22"/>
          <w:szCs w:val="22"/>
        </w:rPr>
        <w:tab/>
      </w:r>
      <w:r w:rsidR="00B93C2B">
        <w:rPr>
          <w:rFonts w:ascii="Tahoma" w:hAnsi="Tahoma" w:cs="Tahoma"/>
          <w:sz w:val="22"/>
          <w:szCs w:val="22"/>
        </w:rPr>
        <w:t>E</w:t>
      </w:r>
      <w:r w:rsidRPr="00980C41">
        <w:rPr>
          <w:rFonts w:ascii="Tahoma" w:hAnsi="Tahoma" w:cs="Tahoma"/>
          <w:sz w:val="22"/>
          <w:szCs w:val="22"/>
        </w:rPr>
        <w:t>very Java class is automatically provided with the method</w:t>
      </w:r>
      <w:r w:rsidR="00B93C2B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980C41">
        <w:rPr>
          <w:rFonts w:ascii="Tahoma" w:hAnsi="Tahoma" w:cs="Tahoma"/>
          <w:sz w:val="22"/>
          <w:szCs w:val="22"/>
        </w:rPr>
        <w:t>toString</w:t>
      </w:r>
      <w:proofErr w:type="spellEnd"/>
      <w:r w:rsidRPr="00980C41">
        <w:rPr>
          <w:rFonts w:ascii="Tahoma" w:hAnsi="Tahoma" w:cs="Tahoma"/>
          <w:sz w:val="22"/>
          <w:szCs w:val="22"/>
        </w:rPr>
        <w:t xml:space="preserve">, and if a </w:t>
      </w:r>
      <w:r w:rsidR="00B93C2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class does not provide its own </w:t>
      </w:r>
      <w:proofErr w:type="spellStart"/>
      <w:r w:rsidRPr="00980C41">
        <w:rPr>
          <w:rFonts w:ascii="Tahoma" w:hAnsi="Tahoma" w:cs="Tahoma"/>
          <w:sz w:val="22"/>
          <w:szCs w:val="22"/>
        </w:rPr>
        <w:t>toString</w:t>
      </w:r>
      <w:proofErr w:type="spellEnd"/>
      <w:r w:rsidRPr="00980C41">
        <w:rPr>
          <w:rFonts w:ascii="Tahoma" w:hAnsi="Tahoma" w:cs="Tahoma"/>
          <w:sz w:val="22"/>
          <w:szCs w:val="22"/>
        </w:rPr>
        <w:t xml:space="preserve"> method, the default </w:t>
      </w:r>
      <w:proofErr w:type="spellStart"/>
      <w:r w:rsidRPr="00980C41">
        <w:rPr>
          <w:rFonts w:ascii="Tahoma" w:hAnsi="Tahoma" w:cs="Tahoma"/>
          <w:sz w:val="22"/>
          <w:szCs w:val="22"/>
        </w:rPr>
        <w:t>toString</w:t>
      </w:r>
      <w:proofErr w:type="spellEnd"/>
      <w:r w:rsidRPr="00980C41">
        <w:rPr>
          <w:rFonts w:ascii="Tahoma" w:hAnsi="Tahoma" w:cs="Tahoma"/>
          <w:sz w:val="22"/>
          <w:szCs w:val="22"/>
        </w:rPr>
        <w:t xml:space="preserve"> is invoked.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2.</w:t>
      </w:r>
      <w:r w:rsidRPr="00980C41">
        <w:rPr>
          <w:rFonts w:ascii="Tahoma" w:hAnsi="Tahoma" w:cs="Tahoma"/>
          <w:sz w:val="22"/>
          <w:szCs w:val="22"/>
        </w:rPr>
        <w:tab/>
      </w:r>
      <w:r w:rsidR="00B93C2B">
        <w:rPr>
          <w:rFonts w:ascii="Tahoma" w:hAnsi="Tahoma" w:cs="Tahoma"/>
          <w:sz w:val="22"/>
          <w:szCs w:val="22"/>
        </w:rPr>
        <w:t>T</w:t>
      </w:r>
      <w:r w:rsidRPr="00980C41">
        <w:rPr>
          <w:rFonts w:ascii="Tahoma" w:hAnsi="Tahoma" w:cs="Tahoma"/>
          <w:sz w:val="22"/>
          <w:szCs w:val="22"/>
        </w:rPr>
        <w:t xml:space="preserve">he method </w:t>
      </w:r>
      <w:proofErr w:type="spellStart"/>
      <w:r w:rsidRPr="00980C41">
        <w:rPr>
          <w:rFonts w:ascii="Tahoma" w:hAnsi="Tahoma" w:cs="Tahoma"/>
          <w:sz w:val="22"/>
          <w:szCs w:val="22"/>
        </w:rPr>
        <w:t>toString</w:t>
      </w:r>
      <w:proofErr w:type="spellEnd"/>
      <w:r w:rsidRPr="00980C41">
        <w:rPr>
          <w:rFonts w:ascii="Tahoma" w:hAnsi="Tahoma" w:cs="Tahoma"/>
          <w:sz w:val="22"/>
          <w:szCs w:val="22"/>
        </w:rPr>
        <w:t xml:space="preserve"> comes from the Java class Object and is a</w:t>
      </w:r>
      <w:r w:rsidR="00B93C2B">
        <w:rPr>
          <w:rFonts w:ascii="Tahoma" w:hAnsi="Tahoma" w:cs="Tahoma"/>
          <w:sz w:val="22"/>
          <w:szCs w:val="22"/>
        </w:rPr>
        <w:t xml:space="preserve"> </w:t>
      </w:r>
      <w:r w:rsidRPr="00980C41">
        <w:rPr>
          <w:rFonts w:ascii="Tahoma" w:hAnsi="Tahoma" w:cs="Tahoma"/>
          <w:sz w:val="22"/>
          <w:szCs w:val="22"/>
        </w:rPr>
        <w:t xml:space="preserve">public member </w:t>
      </w:r>
      <w:r w:rsidR="00B93C2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of this class. 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3.</w:t>
      </w:r>
      <w:r w:rsidRPr="00980C41">
        <w:rPr>
          <w:rFonts w:ascii="Tahoma" w:hAnsi="Tahoma" w:cs="Tahoma"/>
          <w:sz w:val="22"/>
          <w:szCs w:val="22"/>
        </w:rPr>
        <w:tab/>
      </w:r>
      <w:r w:rsidR="00B93C2B">
        <w:rPr>
          <w:rFonts w:ascii="Tahoma" w:hAnsi="Tahoma" w:cs="Tahoma"/>
          <w:sz w:val="22"/>
          <w:szCs w:val="22"/>
        </w:rPr>
        <w:t>I</w:t>
      </w:r>
      <w:r w:rsidRPr="00980C41">
        <w:rPr>
          <w:rFonts w:ascii="Tahoma" w:hAnsi="Tahoma" w:cs="Tahoma"/>
          <w:sz w:val="22"/>
          <w:szCs w:val="22"/>
        </w:rPr>
        <w:t xml:space="preserve">f you define a class and do not use the reserved word extends to derive it from </w:t>
      </w:r>
      <w:r w:rsidR="00B93C2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an existing class, then the class you define is automatically considered to be </w:t>
      </w:r>
      <w:r w:rsidR="00B93C2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derived from the class Object. 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4.</w:t>
      </w:r>
      <w:r w:rsidRPr="00980C41">
        <w:rPr>
          <w:rFonts w:ascii="Tahoma" w:hAnsi="Tahoma" w:cs="Tahoma"/>
          <w:sz w:val="22"/>
          <w:szCs w:val="22"/>
        </w:rPr>
        <w:tab/>
      </w:r>
      <w:r w:rsidR="00B93C2B">
        <w:rPr>
          <w:rFonts w:ascii="Tahoma" w:hAnsi="Tahoma" w:cs="Tahoma"/>
          <w:sz w:val="22"/>
          <w:szCs w:val="22"/>
        </w:rPr>
        <w:t>T</w:t>
      </w:r>
      <w:r w:rsidRPr="00980C41">
        <w:rPr>
          <w:rFonts w:ascii="Tahoma" w:hAnsi="Tahoma" w:cs="Tahoma"/>
          <w:sz w:val="22"/>
          <w:szCs w:val="22"/>
        </w:rPr>
        <w:t xml:space="preserve">he class Object directly or indirectly becomes the superclass of every class in </w:t>
      </w:r>
      <w:r w:rsidR="00B93C2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 xml:space="preserve">Java.  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>5.</w:t>
      </w:r>
      <w:r w:rsidRPr="00980C41">
        <w:rPr>
          <w:rFonts w:ascii="Tahoma" w:hAnsi="Tahoma" w:cs="Tahoma"/>
          <w:sz w:val="22"/>
          <w:szCs w:val="22"/>
        </w:rPr>
        <w:tab/>
      </w:r>
      <w:r w:rsidR="00B93C2B">
        <w:rPr>
          <w:rFonts w:ascii="Tahoma" w:hAnsi="Tahoma" w:cs="Tahoma"/>
          <w:sz w:val="22"/>
          <w:szCs w:val="22"/>
        </w:rPr>
        <w:t>U</w:t>
      </w:r>
      <w:r w:rsidRPr="00980C41">
        <w:rPr>
          <w:rFonts w:ascii="Tahoma" w:hAnsi="Tahoma" w:cs="Tahoma"/>
          <w:sz w:val="22"/>
          <w:szCs w:val="22"/>
        </w:rPr>
        <w:t xml:space="preserve">sing the mechanism of inheritance, every public member of the class Object </w:t>
      </w:r>
      <w:r w:rsidR="00B93C2B">
        <w:rPr>
          <w:rFonts w:ascii="Tahoma" w:hAnsi="Tahoma" w:cs="Tahoma"/>
          <w:sz w:val="22"/>
          <w:szCs w:val="22"/>
        </w:rPr>
        <w:tab/>
      </w:r>
      <w:r w:rsidRPr="00980C41">
        <w:rPr>
          <w:rFonts w:ascii="Tahoma" w:hAnsi="Tahoma" w:cs="Tahoma"/>
          <w:sz w:val="22"/>
          <w:szCs w:val="22"/>
        </w:rPr>
        <w:t>can be overridden and/or can be invoked by every object of any class type.</w:t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</w:p>
    <w:p w:rsidR="00B93C2B" w:rsidRPr="00980C41" w:rsidRDefault="00B93C2B" w:rsidP="00B93C2B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:rsidR="00B93C2B" w:rsidRPr="00EA15BE" w:rsidRDefault="00B93C2B" w:rsidP="00B93C2B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Programming </w:t>
      </w:r>
      <w:r w:rsidRPr="00EA15BE">
        <w:rPr>
          <w:rFonts w:ascii="Tahoma" w:hAnsi="Tahoma" w:cs="Tahoma"/>
          <w:b/>
          <w:sz w:val="22"/>
          <w:szCs w:val="22"/>
        </w:rPr>
        <w:t>Tip</w:t>
      </w:r>
    </w:p>
    <w:p w:rsidR="00980C41" w:rsidRPr="00980C41" w:rsidRDefault="00980C41" w:rsidP="00B93C2B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ab/>
      </w:r>
    </w:p>
    <w:p w:rsidR="00980C41" w:rsidRPr="00980C41" w:rsidRDefault="00980C41" w:rsidP="00980C41">
      <w:pPr>
        <w:rPr>
          <w:rFonts w:ascii="Tahoma" w:hAnsi="Tahoma" w:cs="Tahoma"/>
          <w:sz w:val="22"/>
          <w:szCs w:val="22"/>
        </w:rPr>
      </w:pPr>
      <w:r w:rsidRPr="00980C41">
        <w:rPr>
          <w:rFonts w:ascii="Tahoma" w:hAnsi="Tahoma" w:cs="Tahoma"/>
          <w:sz w:val="22"/>
          <w:szCs w:val="22"/>
        </w:rPr>
        <w:t xml:space="preserve">It is always a good idea to override the equals and </w:t>
      </w:r>
      <w:proofErr w:type="spellStart"/>
      <w:r w:rsidRPr="00980C41">
        <w:rPr>
          <w:rFonts w:ascii="Tahoma" w:hAnsi="Tahoma" w:cs="Tahoma"/>
          <w:sz w:val="22"/>
          <w:szCs w:val="22"/>
        </w:rPr>
        <w:t>toString</w:t>
      </w:r>
      <w:proofErr w:type="spellEnd"/>
      <w:r w:rsidRPr="00980C41">
        <w:rPr>
          <w:rFonts w:ascii="Tahoma" w:hAnsi="Tahoma" w:cs="Tahoma"/>
          <w:sz w:val="22"/>
          <w:szCs w:val="22"/>
        </w:rPr>
        <w:t xml:space="preserve"> method, even if it is not apparent in the design of the class that these methods will be of any use.  Both of these methods can be useful while debugging code.</w:t>
      </w:r>
    </w:p>
    <w:p w:rsidR="00980C41" w:rsidRPr="00980C41" w:rsidRDefault="002E2C34" w:rsidP="00980C41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:rsidR="00D876E9" w:rsidRPr="00D876E9" w:rsidRDefault="00D876E9" w:rsidP="00D876E9">
      <w:pPr>
        <w:rPr>
          <w:rFonts w:ascii="Tahoma" w:hAnsi="Tahoma" w:cs="Tahoma"/>
          <w:sz w:val="22"/>
          <w:szCs w:val="22"/>
        </w:rPr>
      </w:pPr>
    </w:p>
    <w:p w:rsidR="00D876E9" w:rsidRPr="00D876E9" w:rsidRDefault="00D876E9" w:rsidP="00D876E9">
      <w:pPr>
        <w:rPr>
          <w:rFonts w:ascii="Tahoma" w:hAnsi="Tahoma" w:cs="Tahoma"/>
          <w:b/>
          <w:sz w:val="22"/>
          <w:szCs w:val="22"/>
        </w:rPr>
      </w:pPr>
      <w:r w:rsidRPr="00D876E9">
        <w:rPr>
          <w:rFonts w:ascii="Tahoma" w:hAnsi="Tahoma" w:cs="Tahoma"/>
          <w:b/>
          <w:sz w:val="22"/>
          <w:szCs w:val="22"/>
        </w:rPr>
        <w:t>Abstract Methods and Classes</w:t>
      </w:r>
    </w:p>
    <w:p w:rsidR="00D876E9" w:rsidRPr="00D876E9" w:rsidRDefault="00D876E9" w:rsidP="00D876E9">
      <w:pPr>
        <w:rPr>
          <w:rFonts w:ascii="Tahoma" w:hAnsi="Tahoma" w:cs="Tahoma"/>
          <w:sz w:val="22"/>
          <w:szCs w:val="22"/>
        </w:rPr>
      </w:pPr>
    </w:p>
    <w:p w:rsidR="00D876E9" w:rsidRPr="00D876E9" w:rsidRDefault="00D876E9" w:rsidP="00D876E9">
      <w:pPr>
        <w:rPr>
          <w:rFonts w:ascii="Tahoma" w:hAnsi="Tahoma" w:cs="Tahoma"/>
          <w:sz w:val="22"/>
          <w:szCs w:val="22"/>
        </w:rPr>
      </w:pPr>
      <w:r w:rsidRPr="00D876E9">
        <w:rPr>
          <w:rFonts w:ascii="Tahoma" w:hAnsi="Tahoma" w:cs="Tahoma"/>
          <w:sz w:val="22"/>
          <w:szCs w:val="22"/>
        </w:rPr>
        <w:t>1.</w:t>
      </w:r>
      <w:r w:rsidRPr="00D876E9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A</w:t>
      </w:r>
      <w:r w:rsidRPr="00D876E9">
        <w:rPr>
          <w:rFonts w:ascii="Tahoma" w:hAnsi="Tahoma" w:cs="Tahoma"/>
          <w:sz w:val="22"/>
          <w:szCs w:val="22"/>
        </w:rPr>
        <w:t xml:space="preserve">n abstract method is a method that has only the heading with no body, and the </w:t>
      </w:r>
      <w:r>
        <w:rPr>
          <w:rFonts w:ascii="Tahoma" w:hAnsi="Tahoma" w:cs="Tahoma"/>
          <w:sz w:val="22"/>
          <w:szCs w:val="22"/>
        </w:rPr>
        <w:tab/>
      </w:r>
      <w:r w:rsidRPr="00D876E9">
        <w:rPr>
          <w:rFonts w:ascii="Tahoma" w:hAnsi="Tahoma" w:cs="Tahoma"/>
          <w:sz w:val="22"/>
          <w:szCs w:val="22"/>
        </w:rPr>
        <w:t xml:space="preserve">heading of an abstract method contains the reserved word abstract and ends </w:t>
      </w:r>
      <w:r>
        <w:rPr>
          <w:rFonts w:ascii="Tahoma" w:hAnsi="Tahoma" w:cs="Tahoma"/>
          <w:sz w:val="22"/>
          <w:szCs w:val="22"/>
        </w:rPr>
        <w:tab/>
      </w:r>
      <w:r w:rsidRPr="00D876E9">
        <w:rPr>
          <w:rFonts w:ascii="Tahoma" w:hAnsi="Tahoma" w:cs="Tahoma"/>
          <w:sz w:val="22"/>
          <w:szCs w:val="22"/>
        </w:rPr>
        <w:t xml:space="preserve">with a semicolon.  </w:t>
      </w:r>
    </w:p>
    <w:p w:rsidR="00D876E9" w:rsidRPr="00D876E9" w:rsidRDefault="00D876E9" w:rsidP="00D876E9">
      <w:pPr>
        <w:rPr>
          <w:rFonts w:ascii="Tahoma" w:hAnsi="Tahoma" w:cs="Tahoma"/>
          <w:sz w:val="22"/>
          <w:szCs w:val="22"/>
        </w:rPr>
      </w:pPr>
    </w:p>
    <w:p w:rsidR="00D876E9" w:rsidRPr="00D876E9" w:rsidRDefault="00D876E9" w:rsidP="00D876E9">
      <w:pPr>
        <w:rPr>
          <w:rFonts w:ascii="Tahoma" w:hAnsi="Tahoma" w:cs="Tahoma"/>
          <w:sz w:val="22"/>
          <w:szCs w:val="22"/>
        </w:rPr>
      </w:pPr>
      <w:r w:rsidRPr="00D876E9">
        <w:rPr>
          <w:rFonts w:ascii="Tahoma" w:hAnsi="Tahoma" w:cs="Tahoma"/>
          <w:sz w:val="22"/>
          <w:szCs w:val="22"/>
        </w:rPr>
        <w:t>2.</w:t>
      </w:r>
      <w:r w:rsidRPr="00D876E9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A</w:t>
      </w:r>
      <w:r w:rsidRPr="00D876E9">
        <w:rPr>
          <w:rFonts w:ascii="Tahoma" w:hAnsi="Tahoma" w:cs="Tahoma"/>
          <w:sz w:val="22"/>
          <w:szCs w:val="22"/>
        </w:rPr>
        <w:t xml:space="preserve">n abstract class is a class that is declared with the reserved word abstract in its </w:t>
      </w:r>
      <w:r>
        <w:rPr>
          <w:rFonts w:ascii="Tahoma" w:hAnsi="Tahoma" w:cs="Tahoma"/>
          <w:sz w:val="22"/>
          <w:szCs w:val="22"/>
        </w:rPr>
        <w:tab/>
      </w:r>
      <w:r w:rsidRPr="00D876E9">
        <w:rPr>
          <w:rFonts w:ascii="Tahoma" w:hAnsi="Tahoma" w:cs="Tahoma"/>
          <w:sz w:val="22"/>
          <w:szCs w:val="22"/>
        </w:rPr>
        <w:t>heading.</w:t>
      </w:r>
    </w:p>
    <w:p w:rsidR="00D876E9" w:rsidRPr="00D876E9" w:rsidRDefault="00D876E9" w:rsidP="00D876E9">
      <w:pPr>
        <w:rPr>
          <w:rFonts w:ascii="Tahoma" w:hAnsi="Tahoma" w:cs="Tahoma"/>
          <w:sz w:val="22"/>
          <w:szCs w:val="22"/>
        </w:rPr>
      </w:pPr>
    </w:p>
    <w:p w:rsidR="00D876E9" w:rsidRDefault="00D876E9" w:rsidP="00D876E9">
      <w:pPr>
        <w:rPr>
          <w:rFonts w:ascii="Tahoma" w:hAnsi="Tahoma" w:cs="Tahoma"/>
          <w:sz w:val="22"/>
          <w:szCs w:val="22"/>
        </w:rPr>
      </w:pPr>
    </w:p>
    <w:p w:rsidR="00D876E9" w:rsidRDefault="00D876E9" w:rsidP="00D876E9">
      <w:pPr>
        <w:rPr>
          <w:rFonts w:ascii="Tahoma" w:hAnsi="Tahoma" w:cs="Tahoma"/>
          <w:sz w:val="22"/>
          <w:szCs w:val="22"/>
        </w:rPr>
      </w:pPr>
    </w:p>
    <w:p w:rsidR="00D876E9" w:rsidRDefault="00D876E9" w:rsidP="00D876E9">
      <w:pPr>
        <w:rPr>
          <w:rFonts w:ascii="Tahoma" w:hAnsi="Tahoma" w:cs="Tahoma"/>
          <w:sz w:val="22"/>
          <w:szCs w:val="22"/>
        </w:rPr>
      </w:pPr>
    </w:p>
    <w:p w:rsidR="0043351E" w:rsidRDefault="00D876E9" w:rsidP="00D876E9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3</w:t>
      </w:r>
      <w:r w:rsidRPr="00D876E9">
        <w:rPr>
          <w:rFonts w:ascii="Tahoma" w:hAnsi="Tahoma" w:cs="Tahoma"/>
          <w:sz w:val="22"/>
          <w:szCs w:val="22"/>
        </w:rPr>
        <w:t>.</w:t>
      </w:r>
      <w:r w:rsidRPr="00D876E9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A</w:t>
      </w:r>
      <w:r w:rsidRPr="00D876E9">
        <w:rPr>
          <w:rFonts w:ascii="Tahoma" w:hAnsi="Tahoma" w:cs="Tahoma"/>
          <w:sz w:val="22"/>
          <w:szCs w:val="22"/>
        </w:rPr>
        <w:t xml:space="preserve">bstract classes are used as </w:t>
      </w:r>
      <w:proofErr w:type="spellStart"/>
      <w:r w:rsidRPr="00D876E9">
        <w:rPr>
          <w:rFonts w:ascii="Tahoma" w:hAnsi="Tahoma" w:cs="Tahoma"/>
          <w:sz w:val="22"/>
          <w:szCs w:val="22"/>
        </w:rPr>
        <w:t>superclasses</w:t>
      </w:r>
      <w:proofErr w:type="spellEnd"/>
      <w:r w:rsidRPr="00D876E9">
        <w:rPr>
          <w:rFonts w:ascii="Tahoma" w:hAnsi="Tahoma" w:cs="Tahoma"/>
          <w:sz w:val="22"/>
          <w:szCs w:val="22"/>
        </w:rPr>
        <w:t xml:space="preserve"> from which other subclasses within the </w:t>
      </w:r>
      <w:r>
        <w:rPr>
          <w:rFonts w:ascii="Tahoma" w:hAnsi="Tahoma" w:cs="Tahoma"/>
          <w:sz w:val="22"/>
          <w:szCs w:val="22"/>
        </w:rPr>
        <w:tab/>
      </w:r>
      <w:r w:rsidRPr="00D876E9">
        <w:rPr>
          <w:rFonts w:ascii="Tahoma" w:hAnsi="Tahoma" w:cs="Tahoma"/>
          <w:sz w:val="22"/>
          <w:szCs w:val="22"/>
        </w:rPr>
        <w:t xml:space="preserve">same context can be derived, and they can be used to force subclasses to </w:t>
      </w:r>
      <w:r>
        <w:rPr>
          <w:rFonts w:ascii="Tahoma" w:hAnsi="Tahoma" w:cs="Tahoma"/>
          <w:sz w:val="22"/>
          <w:szCs w:val="22"/>
        </w:rPr>
        <w:tab/>
      </w:r>
      <w:r w:rsidRPr="00D876E9">
        <w:rPr>
          <w:rFonts w:ascii="Tahoma" w:hAnsi="Tahoma" w:cs="Tahoma"/>
          <w:sz w:val="22"/>
          <w:szCs w:val="22"/>
        </w:rPr>
        <w:t>provide certain methods.</w:t>
      </w:r>
    </w:p>
    <w:p w:rsidR="009F355D" w:rsidRDefault="009F355D" w:rsidP="00B3466D">
      <w:pPr>
        <w:rPr>
          <w:rFonts w:ascii="Tahoma" w:hAnsi="Tahoma" w:cs="Tahoma"/>
          <w:sz w:val="22"/>
          <w:szCs w:val="22"/>
        </w:rPr>
      </w:pPr>
    </w:p>
    <w:p w:rsidR="009F355D" w:rsidRPr="009F355D" w:rsidRDefault="009F355D" w:rsidP="009F355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Review</w:t>
      </w:r>
      <w:r w:rsidRPr="009F355D">
        <w:rPr>
          <w:rFonts w:ascii="Tahoma" w:hAnsi="Tahoma" w:cs="Tahoma"/>
          <w:b/>
          <w:sz w:val="22"/>
          <w:szCs w:val="22"/>
        </w:rPr>
        <w:t xml:space="preserve"> Quiz 2</w:t>
      </w:r>
    </w:p>
    <w:p w:rsidR="009F355D" w:rsidRPr="009F355D" w:rsidRDefault="009F355D" w:rsidP="009F355D">
      <w:pPr>
        <w:rPr>
          <w:rFonts w:ascii="Tahoma" w:hAnsi="Tahoma" w:cs="Tahoma"/>
          <w:sz w:val="22"/>
          <w:szCs w:val="22"/>
        </w:rPr>
      </w:pPr>
    </w:p>
    <w:p w:rsidR="009F355D" w:rsidRPr="009F355D" w:rsidRDefault="009F355D" w:rsidP="009F355D">
      <w:pPr>
        <w:rPr>
          <w:rFonts w:ascii="Tahoma" w:hAnsi="Tahoma" w:cs="Tahoma"/>
          <w:sz w:val="22"/>
          <w:szCs w:val="22"/>
        </w:rPr>
      </w:pPr>
      <w:r w:rsidRPr="009F355D">
        <w:rPr>
          <w:rFonts w:ascii="Tahoma" w:hAnsi="Tahoma" w:cs="Tahoma"/>
          <w:sz w:val="22"/>
          <w:szCs w:val="22"/>
        </w:rPr>
        <w:t>1.</w:t>
      </w:r>
      <w:r w:rsidRPr="009F355D">
        <w:rPr>
          <w:rFonts w:ascii="Tahoma" w:hAnsi="Tahoma" w:cs="Tahoma"/>
          <w:sz w:val="22"/>
          <w:szCs w:val="22"/>
        </w:rPr>
        <w:tab/>
        <w:t xml:space="preserve">The class </w:t>
      </w:r>
      <w:proofErr w:type="spellStart"/>
      <w:r w:rsidRPr="009F355D">
        <w:rPr>
          <w:rFonts w:ascii="Tahoma" w:hAnsi="Tahoma" w:cs="Tahoma"/>
          <w:sz w:val="22"/>
          <w:szCs w:val="22"/>
        </w:rPr>
        <w:t>InputStreamReader</w:t>
      </w:r>
      <w:proofErr w:type="spellEnd"/>
      <w:r w:rsidRPr="009F355D">
        <w:rPr>
          <w:rFonts w:ascii="Tahoma" w:hAnsi="Tahoma" w:cs="Tahoma"/>
          <w:sz w:val="22"/>
          <w:szCs w:val="22"/>
        </w:rPr>
        <w:t xml:space="preserve"> is derived from the class Reader, which is derived </w:t>
      </w:r>
      <w:r>
        <w:rPr>
          <w:rFonts w:ascii="Tahoma" w:hAnsi="Tahoma" w:cs="Tahoma"/>
          <w:sz w:val="22"/>
          <w:szCs w:val="22"/>
        </w:rPr>
        <w:tab/>
      </w:r>
      <w:r w:rsidRPr="009F355D">
        <w:rPr>
          <w:rFonts w:ascii="Tahoma" w:hAnsi="Tahoma" w:cs="Tahoma"/>
          <w:sz w:val="22"/>
          <w:szCs w:val="22"/>
        </w:rPr>
        <w:t>from the class __________.</w:t>
      </w:r>
    </w:p>
    <w:p w:rsidR="009F355D" w:rsidRPr="009F355D" w:rsidRDefault="009F355D" w:rsidP="009F355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9F355D">
        <w:rPr>
          <w:rFonts w:ascii="Tahoma" w:hAnsi="Tahoma" w:cs="Tahoma"/>
          <w:b/>
          <w:color w:val="FFFFFF" w:themeColor="background1"/>
          <w:sz w:val="22"/>
          <w:szCs w:val="22"/>
        </w:rPr>
        <w:t>Answer: Object</w:t>
      </w:r>
    </w:p>
    <w:p w:rsidR="009F355D" w:rsidRPr="009F355D" w:rsidRDefault="009F355D" w:rsidP="009F355D">
      <w:pPr>
        <w:rPr>
          <w:rFonts w:ascii="Tahoma" w:hAnsi="Tahoma" w:cs="Tahoma"/>
          <w:sz w:val="22"/>
          <w:szCs w:val="22"/>
        </w:rPr>
      </w:pPr>
    </w:p>
    <w:p w:rsidR="009F355D" w:rsidRPr="009F355D" w:rsidRDefault="009F355D" w:rsidP="009F355D">
      <w:pPr>
        <w:rPr>
          <w:rFonts w:ascii="Tahoma" w:hAnsi="Tahoma" w:cs="Tahoma"/>
          <w:sz w:val="22"/>
          <w:szCs w:val="22"/>
        </w:rPr>
      </w:pPr>
      <w:r w:rsidRPr="009F355D">
        <w:rPr>
          <w:rFonts w:ascii="Tahoma" w:hAnsi="Tahoma" w:cs="Tahoma"/>
          <w:sz w:val="22"/>
          <w:szCs w:val="22"/>
        </w:rPr>
        <w:t>2.</w:t>
      </w:r>
      <w:r w:rsidRPr="009F355D">
        <w:rPr>
          <w:rFonts w:ascii="Tahoma" w:hAnsi="Tahoma" w:cs="Tahoma"/>
          <w:sz w:val="22"/>
          <w:szCs w:val="22"/>
        </w:rPr>
        <w:tab/>
        <w:t xml:space="preserve">To be able to handle a variety of events, Java allows a class to implement more </w:t>
      </w:r>
      <w:r>
        <w:rPr>
          <w:rFonts w:ascii="Tahoma" w:hAnsi="Tahoma" w:cs="Tahoma"/>
          <w:sz w:val="22"/>
          <w:szCs w:val="22"/>
        </w:rPr>
        <w:tab/>
      </w:r>
      <w:r w:rsidRPr="009F355D">
        <w:rPr>
          <w:rFonts w:ascii="Tahoma" w:hAnsi="Tahoma" w:cs="Tahoma"/>
          <w:sz w:val="22"/>
          <w:szCs w:val="22"/>
        </w:rPr>
        <w:t>than one __________.</w:t>
      </w:r>
    </w:p>
    <w:p w:rsidR="009F355D" w:rsidRPr="009F355D" w:rsidRDefault="009F355D" w:rsidP="009F355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color w:val="FFFFFF" w:themeColor="background1"/>
          <w:sz w:val="22"/>
          <w:szCs w:val="22"/>
        </w:rPr>
        <w:tab/>
      </w:r>
      <w:r w:rsidRPr="009F355D">
        <w:rPr>
          <w:rFonts w:ascii="Tahoma" w:hAnsi="Tahoma" w:cs="Tahoma"/>
          <w:b/>
          <w:color w:val="FFFFFF" w:themeColor="background1"/>
          <w:sz w:val="22"/>
          <w:szCs w:val="22"/>
        </w:rPr>
        <w:t>Answer: interface</w:t>
      </w:r>
    </w:p>
    <w:p w:rsidR="009F355D" w:rsidRPr="009F355D" w:rsidRDefault="009F355D" w:rsidP="009F355D">
      <w:pPr>
        <w:rPr>
          <w:rFonts w:ascii="Tahoma" w:hAnsi="Tahoma" w:cs="Tahoma"/>
          <w:sz w:val="22"/>
          <w:szCs w:val="22"/>
        </w:rPr>
      </w:pPr>
    </w:p>
    <w:p w:rsidR="009F355D" w:rsidRPr="009F355D" w:rsidRDefault="009F355D" w:rsidP="009F355D">
      <w:pPr>
        <w:rPr>
          <w:rFonts w:ascii="Tahoma" w:hAnsi="Tahoma" w:cs="Tahoma"/>
          <w:sz w:val="22"/>
          <w:szCs w:val="22"/>
        </w:rPr>
      </w:pPr>
      <w:r w:rsidRPr="009F355D">
        <w:rPr>
          <w:rFonts w:ascii="Tahoma" w:hAnsi="Tahoma" w:cs="Tahoma"/>
          <w:sz w:val="22"/>
          <w:szCs w:val="22"/>
        </w:rPr>
        <w:t>3.</w:t>
      </w:r>
      <w:r w:rsidRPr="009F355D">
        <w:rPr>
          <w:rFonts w:ascii="Tahoma" w:hAnsi="Tahoma" w:cs="Tahoma"/>
          <w:sz w:val="22"/>
          <w:szCs w:val="22"/>
        </w:rPr>
        <w:tab/>
        <w:t>An abstract method is a method that has only the __________ with no body.</w:t>
      </w:r>
    </w:p>
    <w:p w:rsidR="009F355D" w:rsidRPr="009F355D" w:rsidRDefault="009F355D" w:rsidP="009F355D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Pr="009F355D">
        <w:rPr>
          <w:rFonts w:ascii="Tahoma" w:hAnsi="Tahoma" w:cs="Tahoma"/>
          <w:b/>
          <w:color w:val="FFFFFF" w:themeColor="background1"/>
          <w:sz w:val="22"/>
          <w:szCs w:val="22"/>
        </w:rPr>
        <w:t>Answer: heading</w:t>
      </w:r>
    </w:p>
    <w:p w:rsidR="009F355D" w:rsidRPr="009F355D" w:rsidRDefault="009F355D" w:rsidP="009F355D">
      <w:pPr>
        <w:rPr>
          <w:rFonts w:ascii="Tahoma" w:hAnsi="Tahoma" w:cs="Tahoma"/>
          <w:sz w:val="22"/>
          <w:szCs w:val="22"/>
        </w:rPr>
      </w:pPr>
    </w:p>
    <w:p w:rsidR="009F355D" w:rsidRPr="009F355D" w:rsidRDefault="009F355D" w:rsidP="009F355D">
      <w:pPr>
        <w:rPr>
          <w:rFonts w:ascii="Tahoma" w:hAnsi="Tahoma" w:cs="Tahoma"/>
          <w:sz w:val="22"/>
          <w:szCs w:val="22"/>
        </w:rPr>
      </w:pPr>
      <w:r w:rsidRPr="009F355D">
        <w:rPr>
          <w:rFonts w:ascii="Tahoma" w:hAnsi="Tahoma" w:cs="Tahoma"/>
          <w:sz w:val="22"/>
          <w:szCs w:val="22"/>
        </w:rPr>
        <w:t>4.</w:t>
      </w:r>
      <w:r w:rsidRPr="009F355D">
        <w:rPr>
          <w:rFonts w:ascii="Tahoma" w:hAnsi="Tahoma" w:cs="Tahoma"/>
          <w:sz w:val="22"/>
          <w:szCs w:val="22"/>
        </w:rPr>
        <w:tab/>
        <w:t>True or False: Composition is an “is-a” relationship.</w:t>
      </w:r>
    </w:p>
    <w:p w:rsidR="009F355D" w:rsidRPr="009F355D" w:rsidRDefault="009F355D" w:rsidP="009F355D">
      <w:pPr>
        <w:rPr>
          <w:rFonts w:ascii="Tahoma" w:hAnsi="Tahoma" w:cs="Tahoma"/>
          <w:b/>
          <w:sz w:val="22"/>
          <w:szCs w:val="22"/>
        </w:rPr>
      </w:pPr>
      <w:r w:rsidRPr="009F355D">
        <w:rPr>
          <w:rFonts w:ascii="Tahoma" w:hAnsi="Tahoma" w:cs="Tahoma"/>
          <w:sz w:val="22"/>
          <w:szCs w:val="22"/>
        </w:rPr>
        <w:tab/>
      </w:r>
      <w:r w:rsidRPr="009F355D">
        <w:rPr>
          <w:rFonts w:ascii="Tahoma" w:hAnsi="Tahoma" w:cs="Tahoma"/>
          <w:b/>
          <w:color w:val="FFFFFF" w:themeColor="background1"/>
          <w:sz w:val="22"/>
          <w:szCs w:val="22"/>
        </w:rPr>
        <w:t>Answer: False</w:t>
      </w:r>
    </w:p>
    <w:p w:rsidR="009F355D" w:rsidRPr="009F355D" w:rsidRDefault="009F355D" w:rsidP="009F355D">
      <w:pPr>
        <w:rPr>
          <w:rFonts w:ascii="Tahoma" w:hAnsi="Tahoma" w:cs="Tahoma"/>
          <w:sz w:val="22"/>
          <w:szCs w:val="22"/>
        </w:rPr>
      </w:pPr>
    </w:p>
    <w:p w:rsidR="009F355D" w:rsidRPr="009F355D" w:rsidRDefault="009F355D" w:rsidP="009F355D">
      <w:pPr>
        <w:rPr>
          <w:rFonts w:ascii="Tahoma" w:hAnsi="Tahoma" w:cs="Tahoma"/>
          <w:sz w:val="22"/>
          <w:szCs w:val="22"/>
        </w:rPr>
      </w:pPr>
      <w:r w:rsidRPr="009F355D">
        <w:rPr>
          <w:rFonts w:ascii="Tahoma" w:hAnsi="Tahoma" w:cs="Tahoma"/>
          <w:sz w:val="22"/>
          <w:szCs w:val="22"/>
        </w:rPr>
        <w:t>5.</w:t>
      </w:r>
      <w:r w:rsidRPr="009F355D">
        <w:rPr>
          <w:rFonts w:ascii="Tahoma" w:hAnsi="Tahoma" w:cs="Tahoma"/>
          <w:sz w:val="22"/>
          <w:szCs w:val="22"/>
        </w:rPr>
        <w:tab/>
        <w:t xml:space="preserve">True or False: You cannot instantiate an object of an abstract class type. You can </w:t>
      </w:r>
      <w:r>
        <w:rPr>
          <w:rFonts w:ascii="Tahoma" w:hAnsi="Tahoma" w:cs="Tahoma"/>
          <w:sz w:val="22"/>
          <w:szCs w:val="22"/>
        </w:rPr>
        <w:tab/>
      </w:r>
      <w:r w:rsidRPr="009F355D">
        <w:rPr>
          <w:rFonts w:ascii="Tahoma" w:hAnsi="Tahoma" w:cs="Tahoma"/>
          <w:sz w:val="22"/>
          <w:szCs w:val="22"/>
        </w:rPr>
        <w:t>only declare a reference variable of an abstract class type.</w:t>
      </w:r>
    </w:p>
    <w:p w:rsidR="009F355D" w:rsidRPr="009F355D" w:rsidRDefault="009F355D" w:rsidP="009F355D">
      <w:pPr>
        <w:rPr>
          <w:rFonts w:ascii="Tahoma" w:hAnsi="Tahoma" w:cs="Tahoma"/>
          <w:b/>
          <w:sz w:val="22"/>
          <w:szCs w:val="22"/>
        </w:rPr>
      </w:pPr>
      <w:r w:rsidRPr="009F355D">
        <w:rPr>
          <w:rFonts w:ascii="Tahoma" w:hAnsi="Tahoma" w:cs="Tahoma"/>
          <w:sz w:val="22"/>
          <w:szCs w:val="22"/>
        </w:rPr>
        <w:tab/>
      </w:r>
      <w:r w:rsidRPr="009F355D">
        <w:rPr>
          <w:rFonts w:ascii="Tahoma" w:hAnsi="Tahoma" w:cs="Tahoma"/>
          <w:b/>
          <w:color w:val="FFFFFF" w:themeColor="background1"/>
          <w:sz w:val="22"/>
          <w:szCs w:val="22"/>
        </w:rPr>
        <w:t>Answer: True</w:t>
      </w:r>
    </w:p>
    <w:p w:rsidR="002620A8" w:rsidRDefault="002620A8" w:rsidP="00A1262B">
      <w:pPr>
        <w:rPr>
          <w:rFonts w:ascii="Tahoma" w:hAnsi="Tahoma" w:cs="Tahoma"/>
          <w:b/>
          <w:sz w:val="22"/>
          <w:szCs w:val="22"/>
        </w:rPr>
      </w:pPr>
      <w:bookmarkStart w:id="0" w:name="_GoBack"/>
      <w:bookmarkEnd w:id="0"/>
    </w:p>
    <w:p w:rsidR="002620A8" w:rsidRDefault="002620A8" w:rsidP="00A1262B">
      <w:pPr>
        <w:rPr>
          <w:rFonts w:ascii="Tahoma" w:hAnsi="Tahoma" w:cs="Tahoma"/>
          <w:b/>
          <w:sz w:val="22"/>
          <w:szCs w:val="22"/>
        </w:rPr>
      </w:pPr>
    </w:p>
    <w:p w:rsidR="00A1262B" w:rsidRPr="002620A8" w:rsidRDefault="00A1262B" w:rsidP="00A1262B">
      <w:pPr>
        <w:rPr>
          <w:rFonts w:ascii="Tahoma" w:hAnsi="Tahoma" w:cs="Tahoma"/>
          <w:b/>
          <w:sz w:val="22"/>
          <w:szCs w:val="22"/>
        </w:rPr>
      </w:pPr>
      <w:r w:rsidRPr="002620A8">
        <w:rPr>
          <w:rFonts w:ascii="Tahoma" w:hAnsi="Tahoma" w:cs="Tahoma"/>
          <w:b/>
          <w:sz w:val="22"/>
          <w:szCs w:val="22"/>
        </w:rPr>
        <w:t>Additional Resources</w:t>
      </w:r>
    </w:p>
    <w:p w:rsidR="00A1262B" w:rsidRPr="00A1262B" w:rsidRDefault="00A1262B" w:rsidP="00A1262B">
      <w:pPr>
        <w:rPr>
          <w:rFonts w:ascii="Tahoma" w:hAnsi="Tahoma" w:cs="Tahoma"/>
          <w:sz w:val="22"/>
          <w:szCs w:val="22"/>
        </w:rPr>
      </w:pPr>
    </w:p>
    <w:p w:rsidR="00A1262B" w:rsidRPr="00A1262B" w:rsidRDefault="00A1262B" w:rsidP="00A1262B">
      <w:pPr>
        <w:rPr>
          <w:rFonts w:ascii="Tahoma" w:hAnsi="Tahoma" w:cs="Tahoma"/>
          <w:sz w:val="22"/>
          <w:szCs w:val="22"/>
        </w:rPr>
      </w:pPr>
      <w:r w:rsidRPr="00A1262B">
        <w:rPr>
          <w:rFonts w:ascii="Tahoma" w:hAnsi="Tahoma" w:cs="Tahoma"/>
          <w:sz w:val="22"/>
          <w:szCs w:val="22"/>
        </w:rPr>
        <w:t>1.</w:t>
      </w:r>
      <w:r w:rsidRPr="00A1262B">
        <w:rPr>
          <w:rFonts w:ascii="Tahoma" w:hAnsi="Tahoma" w:cs="Tahoma"/>
          <w:sz w:val="22"/>
          <w:szCs w:val="22"/>
        </w:rPr>
        <w:tab/>
        <w:t xml:space="preserve">An article comparing abstract classes to interfaces in Java: </w:t>
      </w:r>
    </w:p>
    <w:p w:rsidR="00A1262B" w:rsidRPr="00A1262B" w:rsidRDefault="00A1262B" w:rsidP="00A1262B">
      <w:pPr>
        <w:rPr>
          <w:rFonts w:ascii="Tahoma" w:hAnsi="Tahoma" w:cs="Tahoma"/>
          <w:sz w:val="22"/>
          <w:szCs w:val="22"/>
        </w:rPr>
      </w:pPr>
      <w:r w:rsidRPr="00A1262B">
        <w:rPr>
          <w:rFonts w:ascii="Tahoma" w:hAnsi="Tahoma" w:cs="Tahoma"/>
          <w:sz w:val="22"/>
          <w:szCs w:val="22"/>
        </w:rPr>
        <w:t xml:space="preserve">  </w:t>
      </w:r>
      <w:r>
        <w:rPr>
          <w:rFonts w:ascii="Tahoma" w:hAnsi="Tahoma" w:cs="Tahoma"/>
          <w:sz w:val="22"/>
          <w:szCs w:val="22"/>
        </w:rPr>
        <w:tab/>
      </w:r>
      <w:hyperlink r:id="rId7" w:history="1">
        <w:r w:rsidRPr="00A1262B">
          <w:rPr>
            <w:rStyle w:val="Hyperlink"/>
            <w:rFonts w:ascii="Tahoma" w:hAnsi="Tahoma" w:cs="Tahoma"/>
            <w:sz w:val="22"/>
            <w:szCs w:val="22"/>
          </w:rPr>
          <w:t>www.javaworld.com/javaworld/javaqa/2001-04/03-qa-0420-abstract.html</w:t>
        </w:r>
      </w:hyperlink>
    </w:p>
    <w:p w:rsidR="00A1262B" w:rsidRPr="00A1262B" w:rsidRDefault="00A1262B" w:rsidP="00A1262B">
      <w:pPr>
        <w:rPr>
          <w:rFonts w:ascii="Tahoma" w:hAnsi="Tahoma" w:cs="Tahoma"/>
          <w:sz w:val="22"/>
          <w:szCs w:val="22"/>
        </w:rPr>
      </w:pPr>
    </w:p>
    <w:p w:rsidR="00A1262B" w:rsidRPr="00A1262B" w:rsidRDefault="00A1262B" w:rsidP="00A1262B">
      <w:pPr>
        <w:rPr>
          <w:rFonts w:ascii="Tahoma" w:hAnsi="Tahoma" w:cs="Tahoma"/>
          <w:sz w:val="22"/>
          <w:szCs w:val="22"/>
        </w:rPr>
      </w:pPr>
      <w:r w:rsidRPr="00A1262B">
        <w:rPr>
          <w:rFonts w:ascii="Tahoma" w:hAnsi="Tahoma" w:cs="Tahoma"/>
          <w:sz w:val="22"/>
          <w:szCs w:val="22"/>
        </w:rPr>
        <w:t>2.</w:t>
      </w:r>
      <w:r w:rsidRPr="00A1262B">
        <w:rPr>
          <w:rFonts w:ascii="Tahoma" w:hAnsi="Tahoma" w:cs="Tahoma"/>
          <w:sz w:val="22"/>
          <w:szCs w:val="22"/>
        </w:rPr>
        <w:tab/>
        <w:t>More information about interfaces in Java:</w:t>
      </w:r>
    </w:p>
    <w:p w:rsidR="00A1262B" w:rsidRPr="00A1262B" w:rsidRDefault="00A1262B" w:rsidP="00A1262B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hyperlink r:id="rId8" w:history="1">
        <w:r w:rsidRPr="00A1262B">
          <w:rPr>
            <w:rStyle w:val="Hyperlink"/>
            <w:rFonts w:ascii="Tahoma" w:hAnsi="Tahoma" w:cs="Tahoma"/>
            <w:sz w:val="22"/>
            <w:szCs w:val="22"/>
          </w:rPr>
          <w:t>http://download.oracle.com/javase/tutorial/java/concepts/interface.html</w:t>
        </w:r>
      </w:hyperlink>
      <w:r w:rsidRPr="00A1262B">
        <w:rPr>
          <w:rFonts w:ascii="Tahoma" w:hAnsi="Tahoma" w:cs="Tahoma"/>
          <w:sz w:val="22"/>
          <w:szCs w:val="22"/>
        </w:rPr>
        <w:t xml:space="preserve"> </w:t>
      </w:r>
    </w:p>
    <w:p w:rsidR="00A1262B" w:rsidRPr="00A1262B" w:rsidRDefault="00A1262B" w:rsidP="00A1262B">
      <w:pPr>
        <w:rPr>
          <w:rFonts w:ascii="Tahoma" w:hAnsi="Tahoma" w:cs="Tahoma"/>
          <w:sz w:val="22"/>
          <w:szCs w:val="22"/>
        </w:rPr>
      </w:pPr>
    </w:p>
    <w:p w:rsidR="00A1262B" w:rsidRPr="00A1262B" w:rsidRDefault="00A1262B" w:rsidP="00A1262B">
      <w:pPr>
        <w:rPr>
          <w:rFonts w:ascii="Tahoma" w:hAnsi="Tahoma" w:cs="Tahoma"/>
          <w:sz w:val="22"/>
          <w:szCs w:val="22"/>
        </w:rPr>
      </w:pPr>
      <w:r w:rsidRPr="00A1262B">
        <w:rPr>
          <w:rFonts w:ascii="Tahoma" w:hAnsi="Tahoma" w:cs="Tahoma"/>
          <w:sz w:val="22"/>
          <w:szCs w:val="22"/>
        </w:rPr>
        <w:t>3.</w:t>
      </w:r>
      <w:r w:rsidRPr="00A1262B">
        <w:rPr>
          <w:rFonts w:ascii="Tahoma" w:hAnsi="Tahoma" w:cs="Tahoma"/>
          <w:sz w:val="22"/>
          <w:szCs w:val="22"/>
        </w:rPr>
        <w:tab/>
        <w:t>More information about polymorphism in Java:</w:t>
      </w:r>
    </w:p>
    <w:p w:rsidR="00A1262B" w:rsidRPr="00A1262B" w:rsidRDefault="00A1262B" w:rsidP="00A1262B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hyperlink r:id="rId9" w:history="1">
        <w:r w:rsidRPr="00A1262B">
          <w:rPr>
            <w:rStyle w:val="Hyperlink"/>
            <w:rFonts w:ascii="Tahoma" w:hAnsi="Tahoma" w:cs="Tahoma"/>
            <w:sz w:val="22"/>
            <w:szCs w:val="22"/>
          </w:rPr>
          <w:t>http://download.oracle.com/javase/tutorial/java/IandI/polymorphism.html</w:t>
        </w:r>
      </w:hyperlink>
      <w:r w:rsidRPr="00A1262B">
        <w:rPr>
          <w:rFonts w:ascii="Tahoma" w:hAnsi="Tahoma" w:cs="Tahoma"/>
          <w:sz w:val="22"/>
          <w:szCs w:val="22"/>
        </w:rPr>
        <w:t xml:space="preserve"> </w:t>
      </w:r>
    </w:p>
    <w:p w:rsidR="00A1262B" w:rsidRPr="00A1262B" w:rsidRDefault="00A1262B" w:rsidP="00A1262B">
      <w:pPr>
        <w:rPr>
          <w:rFonts w:ascii="Tahoma" w:hAnsi="Tahoma" w:cs="Tahoma"/>
          <w:sz w:val="22"/>
          <w:szCs w:val="22"/>
        </w:rPr>
      </w:pPr>
    </w:p>
    <w:p w:rsidR="00A1262B" w:rsidRPr="00A1262B" w:rsidRDefault="00A1262B" w:rsidP="00A1262B">
      <w:pPr>
        <w:rPr>
          <w:rFonts w:ascii="Tahoma" w:hAnsi="Tahoma" w:cs="Tahoma"/>
          <w:sz w:val="22"/>
          <w:szCs w:val="22"/>
        </w:rPr>
      </w:pPr>
      <w:r w:rsidRPr="00A1262B">
        <w:rPr>
          <w:rFonts w:ascii="Tahoma" w:hAnsi="Tahoma" w:cs="Tahoma"/>
          <w:sz w:val="22"/>
          <w:szCs w:val="22"/>
        </w:rPr>
        <w:t>4.</w:t>
      </w:r>
      <w:r w:rsidRPr="00A1262B">
        <w:rPr>
          <w:rFonts w:ascii="Tahoma" w:hAnsi="Tahoma" w:cs="Tahoma"/>
          <w:sz w:val="22"/>
          <w:szCs w:val="22"/>
        </w:rPr>
        <w:tab/>
        <w:t>Dynamic vs. static binding in Java:</w:t>
      </w:r>
    </w:p>
    <w:p w:rsidR="00A1262B" w:rsidRPr="00A1262B" w:rsidRDefault="00A1262B" w:rsidP="00A1262B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hyperlink r:id="rId10" w:history="1">
        <w:r w:rsidRPr="00A1262B">
          <w:rPr>
            <w:rStyle w:val="Hyperlink"/>
            <w:rFonts w:ascii="Tahoma" w:hAnsi="Tahoma" w:cs="Tahoma"/>
            <w:sz w:val="22"/>
            <w:szCs w:val="22"/>
          </w:rPr>
          <w:t>http://geekexplains.blogspot.com/2008/06/dynamic-binding-vs-static-binding-in.html</w:t>
        </w:r>
      </w:hyperlink>
      <w:r w:rsidRPr="00A1262B">
        <w:rPr>
          <w:rFonts w:ascii="Tahoma" w:hAnsi="Tahoma" w:cs="Tahoma"/>
          <w:sz w:val="22"/>
          <w:szCs w:val="22"/>
        </w:rPr>
        <w:t xml:space="preserve"> </w:t>
      </w:r>
    </w:p>
    <w:p w:rsidR="00A1262B" w:rsidRPr="00A1262B" w:rsidRDefault="00A1262B" w:rsidP="00A1262B">
      <w:pPr>
        <w:rPr>
          <w:rFonts w:ascii="Tahoma" w:hAnsi="Tahoma" w:cs="Tahoma"/>
          <w:sz w:val="22"/>
          <w:szCs w:val="22"/>
        </w:rPr>
      </w:pPr>
    </w:p>
    <w:p w:rsidR="00A1262B" w:rsidRPr="00614901" w:rsidRDefault="00A1262B" w:rsidP="00B3466D">
      <w:pPr>
        <w:rPr>
          <w:rFonts w:ascii="Tahoma" w:hAnsi="Tahoma" w:cs="Tahoma"/>
          <w:sz w:val="22"/>
          <w:szCs w:val="22"/>
        </w:rPr>
      </w:pPr>
    </w:p>
    <w:sectPr w:rsidR="00A1262B" w:rsidRPr="00614901">
      <w:headerReference w:type="default" r:id="rId11"/>
      <w:footerReference w:type="even" r:id="rId12"/>
      <w:footerReference w:type="default" r:id="rId13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D73" w:rsidRDefault="009D1D73" w:rsidP="00576018">
      <w:r>
        <w:separator/>
      </w:r>
    </w:p>
  </w:endnote>
  <w:endnote w:type="continuationSeparator" w:id="0">
    <w:p w:rsidR="009D1D73" w:rsidRDefault="009D1D73" w:rsidP="0057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90" w:rsidRDefault="0087551A" w:rsidP="00F236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3B90" w:rsidRDefault="009D1D73" w:rsidP="0084250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90" w:rsidRPr="00121F07" w:rsidRDefault="0087551A" w:rsidP="00F23661">
    <w:pPr>
      <w:pStyle w:val="Footer"/>
      <w:framePr w:wrap="around" w:vAnchor="text" w:hAnchor="margin" w:xAlign="right" w:y="1"/>
      <w:rPr>
        <w:rStyle w:val="PageNumber"/>
        <w:rFonts w:ascii="Tahoma" w:hAnsi="Tahoma" w:cs="Tahoma"/>
      </w:rPr>
    </w:pPr>
    <w:r w:rsidRPr="00121F07">
      <w:rPr>
        <w:rStyle w:val="PageNumber"/>
        <w:rFonts w:ascii="Tahoma" w:hAnsi="Tahoma" w:cs="Tahoma"/>
      </w:rPr>
      <w:fldChar w:fldCharType="begin"/>
    </w:r>
    <w:r w:rsidRPr="00121F07">
      <w:rPr>
        <w:rStyle w:val="PageNumber"/>
        <w:rFonts w:ascii="Tahoma" w:hAnsi="Tahoma" w:cs="Tahoma"/>
      </w:rPr>
      <w:instrText xml:space="preserve">PAGE  </w:instrText>
    </w:r>
    <w:r w:rsidRPr="00121F07">
      <w:rPr>
        <w:rStyle w:val="PageNumber"/>
        <w:rFonts w:ascii="Tahoma" w:hAnsi="Tahoma" w:cs="Tahoma"/>
      </w:rPr>
      <w:fldChar w:fldCharType="separate"/>
    </w:r>
    <w:r w:rsidR="00DA5FE7">
      <w:rPr>
        <w:rStyle w:val="PageNumber"/>
        <w:rFonts w:ascii="Tahoma" w:hAnsi="Tahoma" w:cs="Tahoma"/>
        <w:noProof/>
      </w:rPr>
      <w:t>6</w:t>
    </w:r>
    <w:r w:rsidRPr="00121F07">
      <w:rPr>
        <w:rStyle w:val="PageNumber"/>
        <w:rFonts w:ascii="Tahoma" w:hAnsi="Tahoma" w:cs="Tahoma"/>
      </w:rPr>
      <w:fldChar w:fldCharType="end"/>
    </w:r>
  </w:p>
  <w:p w:rsidR="00E53B90" w:rsidRPr="004330CB" w:rsidRDefault="0087551A" w:rsidP="00495C97">
    <w:pPr>
      <w:pStyle w:val="Footer"/>
      <w:ind w:right="360"/>
      <w:rPr>
        <w:rFonts w:ascii="Tahoma" w:hAnsi="Tahoma"/>
        <w:sz w:val="16"/>
        <w:szCs w:val="16"/>
      </w:rPr>
    </w:pPr>
    <w:r w:rsidRPr="004330CB">
      <w:rPr>
        <w:rFonts w:ascii="Tahoma" w:hAnsi="Tahoma"/>
        <w:sz w:val="16"/>
        <w:szCs w:val="16"/>
      </w:rPr>
      <w:t>© Copyright 20</w:t>
    </w:r>
    <w:r w:rsidR="00A476AE">
      <w:rPr>
        <w:rFonts w:ascii="Tahoma" w:hAnsi="Tahoma"/>
        <w:sz w:val="16"/>
        <w:szCs w:val="16"/>
      </w:rPr>
      <w:t>14</w:t>
    </w:r>
    <w:r w:rsidRPr="004330CB">
      <w:rPr>
        <w:rFonts w:ascii="Tahoma" w:hAnsi="Tahoma"/>
        <w:sz w:val="16"/>
        <w:szCs w:val="16"/>
      </w:rPr>
      <w:t xml:space="preserve"> by P.E.P.</w:t>
    </w:r>
    <w:r w:rsidRPr="004330CB">
      <w:rPr>
        <w:rFonts w:ascii="Tahoma" w:hAnsi="Tahoma"/>
        <w:sz w:val="16"/>
        <w:szCs w:val="16"/>
      </w:rPr>
      <w:tab/>
    </w:r>
    <w:r w:rsidRPr="004330CB">
      <w:rPr>
        <w:rFonts w:ascii="Tahoma" w:hAnsi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D73" w:rsidRDefault="009D1D73" w:rsidP="00576018">
      <w:r>
        <w:separator/>
      </w:r>
    </w:p>
  </w:footnote>
  <w:footnote w:type="continuationSeparator" w:id="0">
    <w:p w:rsidR="009D1D73" w:rsidRDefault="009D1D73" w:rsidP="00576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B90" w:rsidRDefault="009D1D73">
    <w:pPr>
      <w:pStyle w:val="Header"/>
      <w:rPr>
        <w:rFonts w:ascii="Arial" w:hAnsi="Arial"/>
        <w:sz w:val="2"/>
      </w:rPr>
    </w:pPr>
  </w:p>
  <w:p w:rsidR="00E53B90" w:rsidRDefault="009D1D73">
    <w:pPr>
      <w:shd w:val="pct15" w:color="auto" w:fill="auto"/>
      <w:rPr>
        <w:rFonts w:ascii="Arial" w:hAnsi="Arial"/>
        <w:sz w:val="2"/>
      </w:rPr>
    </w:pPr>
  </w:p>
  <w:p w:rsidR="00E53B90" w:rsidRDefault="00576018" w:rsidP="002A5EB7">
    <w:pPr>
      <w:pStyle w:val="Heading1"/>
      <w:shd w:val="pct15" w:color="auto" w:fill="auto"/>
      <w:jc w:val="center"/>
    </w:pPr>
    <w:r>
      <w:t>ITMD</w:t>
    </w:r>
    <w:r w:rsidR="0087551A">
      <w:t xml:space="preserve"> </w:t>
    </w:r>
    <w:r>
      <w:t>411</w:t>
    </w:r>
    <w:r w:rsidR="0087551A">
      <w:t xml:space="preserve"> </w:t>
    </w:r>
    <w:r>
      <w:rPr>
        <w:i/>
        <w:iCs/>
        <w:sz w:val="24"/>
        <w:szCs w:val="18"/>
      </w:rPr>
      <w:t xml:space="preserve">Intermediate Software Development </w:t>
    </w:r>
    <w:r>
      <w:rPr>
        <w:i/>
        <w:iCs/>
        <w:sz w:val="24"/>
        <w:szCs w:val="18"/>
      </w:rPr>
      <w:tab/>
    </w:r>
    <w:r w:rsidR="006E7D04">
      <w:rPr>
        <w:i/>
        <w:iCs/>
        <w:sz w:val="24"/>
        <w:szCs w:val="18"/>
      </w:rPr>
      <w:t xml:space="preserve">        </w:t>
    </w:r>
    <w:r w:rsidR="006E7D04">
      <w:t>Week 5 Notes</w:t>
    </w:r>
  </w:p>
  <w:p w:rsidR="00E53B90" w:rsidRDefault="009D1D73">
    <w:pPr>
      <w:pBdr>
        <w:bottom w:val="threeDEmboss" w:sz="24" w:space="1" w:color="auto"/>
      </w:pBdr>
      <w:shd w:val="pct15" w:color="auto" w:fill="auto"/>
      <w:rPr>
        <w:rFonts w:ascii="Arial" w:hAnsi="Arial"/>
        <w:sz w:val="2"/>
      </w:rPr>
    </w:pPr>
  </w:p>
  <w:p w:rsidR="00E53B90" w:rsidRDefault="009D1D73"/>
  <w:p w:rsidR="00E53B90" w:rsidRDefault="0087551A">
    <w:pPr>
      <w:jc w:val="center"/>
      <w:rPr>
        <w:rFonts w:ascii="Arial" w:hAnsi="Arial"/>
      </w:rPr>
    </w:pPr>
    <w:r>
      <w:rPr>
        <w:rFonts w:ascii="Arial" w:hAnsi="Arial"/>
      </w:rPr>
      <w:t xml:space="preserve">Student Name </w:t>
    </w:r>
    <w:r w:rsidR="00576018">
      <w:rPr>
        <w:rFonts w:ascii="Arial" w:hAnsi="Arial"/>
      </w:rPr>
      <w:t>______________________________________</w:t>
    </w:r>
    <w:r>
      <w:rPr>
        <w:rFonts w:ascii="Arial" w:hAnsi="Arial"/>
      </w:rPr>
      <w:t xml:space="preserve"> </w:t>
    </w:r>
    <w:r w:rsidR="00576018">
      <w:rPr>
        <w:rFonts w:ascii="Arial" w:hAnsi="Arial"/>
      </w:rPr>
      <w:t>Section</w:t>
    </w:r>
    <w:r>
      <w:rPr>
        <w:rFonts w:ascii="Arial" w:hAnsi="Arial"/>
      </w:rPr>
      <w:t xml:space="preserve"> __</w:t>
    </w:r>
    <w:proofErr w:type="gramStart"/>
    <w:r>
      <w:rPr>
        <w:rFonts w:ascii="Arial" w:hAnsi="Arial"/>
      </w:rPr>
      <w:t>_  Date</w:t>
    </w:r>
    <w:proofErr w:type="gramEnd"/>
    <w:r>
      <w:rPr>
        <w:rFonts w:ascii="Arial" w:hAnsi="Arial"/>
      </w:rPr>
      <w:t xml:space="preserve"> _______</w:t>
    </w:r>
  </w:p>
  <w:p w:rsidR="00576018" w:rsidRPr="00576018" w:rsidRDefault="00576018">
    <w:pPr>
      <w:jc w:val="center"/>
      <w:rPr>
        <w:rFonts w:ascii="Arial" w:hAnsi="Arial"/>
        <w:sz w:val="10"/>
        <w:szCs w:val="10"/>
      </w:rPr>
    </w:pPr>
  </w:p>
  <w:p w:rsidR="00E53B90" w:rsidRDefault="009D1D73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B58FF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9AE2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9A17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BC786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CC06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10A7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AF8E7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4C57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6DEC3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1A57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68"/>
    <w:rsid w:val="00016764"/>
    <w:rsid w:val="0018074C"/>
    <w:rsid w:val="001862FA"/>
    <w:rsid w:val="001A288B"/>
    <w:rsid w:val="00240D4F"/>
    <w:rsid w:val="00250C71"/>
    <w:rsid w:val="00250CEF"/>
    <w:rsid w:val="002620A8"/>
    <w:rsid w:val="002E2C34"/>
    <w:rsid w:val="00332629"/>
    <w:rsid w:val="00337515"/>
    <w:rsid w:val="003A0A82"/>
    <w:rsid w:val="003C4EC1"/>
    <w:rsid w:val="00402668"/>
    <w:rsid w:val="00426EAC"/>
    <w:rsid w:val="0043351E"/>
    <w:rsid w:val="0043738B"/>
    <w:rsid w:val="004552CF"/>
    <w:rsid w:val="00457C4D"/>
    <w:rsid w:val="004943E8"/>
    <w:rsid w:val="004C7F81"/>
    <w:rsid w:val="00576018"/>
    <w:rsid w:val="00614901"/>
    <w:rsid w:val="00671FBB"/>
    <w:rsid w:val="006E4BB1"/>
    <w:rsid w:val="006E7D04"/>
    <w:rsid w:val="00714DD2"/>
    <w:rsid w:val="007337C0"/>
    <w:rsid w:val="007A0233"/>
    <w:rsid w:val="007D1441"/>
    <w:rsid w:val="0087551A"/>
    <w:rsid w:val="00896F7A"/>
    <w:rsid w:val="008C529F"/>
    <w:rsid w:val="00980C41"/>
    <w:rsid w:val="009A3B66"/>
    <w:rsid w:val="009D1D73"/>
    <w:rsid w:val="009E4F06"/>
    <w:rsid w:val="009F355D"/>
    <w:rsid w:val="00A0474D"/>
    <w:rsid w:val="00A1262B"/>
    <w:rsid w:val="00A476AE"/>
    <w:rsid w:val="00A60528"/>
    <w:rsid w:val="00A92B37"/>
    <w:rsid w:val="00AA5AD3"/>
    <w:rsid w:val="00AE0821"/>
    <w:rsid w:val="00B34594"/>
    <w:rsid w:val="00B3466D"/>
    <w:rsid w:val="00B93C2B"/>
    <w:rsid w:val="00C1331B"/>
    <w:rsid w:val="00CA739D"/>
    <w:rsid w:val="00D2168D"/>
    <w:rsid w:val="00D876E9"/>
    <w:rsid w:val="00DA5FE7"/>
    <w:rsid w:val="00E00CD6"/>
    <w:rsid w:val="00E02554"/>
    <w:rsid w:val="00E02B6F"/>
    <w:rsid w:val="00E92170"/>
    <w:rsid w:val="00EA15BE"/>
    <w:rsid w:val="00EA3C57"/>
    <w:rsid w:val="00EA54BF"/>
    <w:rsid w:val="00EE4557"/>
    <w:rsid w:val="00F17B59"/>
    <w:rsid w:val="00F770BE"/>
    <w:rsid w:val="00FB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CE9FA-5F3A-41AA-9EAA-2073E083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6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2668"/>
    <w:pPr>
      <w:keepNext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link w:val="Heading2Char"/>
    <w:qFormat/>
    <w:rsid w:val="00402668"/>
    <w:pPr>
      <w:keepNext/>
      <w:shd w:val="pct15" w:color="auto" w:fill="auto"/>
      <w:ind w:firstLine="720"/>
      <w:outlineLvl w:val="1"/>
    </w:pPr>
    <w:rPr>
      <w:rFonts w:ascii="Comic Sans MS" w:hAnsi="Comic Sans MS"/>
      <w:sz w:val="28"/>
    </w:rPr>
  </w:style>
  <w:style w:type="paragraph" w:styleId="Heading3">
    <w:name w:val="heading 3"/>
    <w:basedOn w:val="Normal"/>
    <w:next w:val="Normal"/>
    <w:link w:val="Heading3Char"/>
    <w:qFormat/>
    <w:rsid w:val="00402668"/>
    <w:pPr>
      <w:keepNext/>
      <w:ind w:left="720" w:hanging="720"/>
      <w:jc w:val="center"/>
      <w:outlineLvl w:val="2"/>
    </w:pPr>
    <w:rPr>
      <w:rFonts w:ascii="Tahoma" w:hAnsi="Tahoma"/>
      <w:b/>
      <w:sz w:val="72"/>
    </w:rPr>
  </w:style>
  <w:style w:type="paragraph" w:styleId="Heading4">
    <w:name w:val="heading 4"/>
    <w:basedOn w:val="Normal"/>
    <w:next w:val="Normal"/>
    <w:link w:val="Heading4Char"/>
    <w:qFormat/>
    <w:rsid w:val="00402668"/>
    <w:pPr>
      <w:keepNext/>
      <w:jc w:val="center"/>
      <w:outlineLvl w:val="3"/>
    </w:pPr>
    <w:rPr>
      <w:rFonts w:ascii="Tahoma" w:hAnsi="Tahoma"/>
      <w:b/>
    </w:rPr>
  </w:style>
  <w:style w:type="paragraph" w:styleId="Heading5">
    <w:name w:val="heading 5"/>
    <w:basedOn w:val="Normal"/>
    <w:next w:val="Normal"/>
    <w:link w:val="Heading5Char"/>
    <w:qFormat/>
    <w:rsid w:val="00402668"/>
    <w:pPr>
      <w:keepNext/>
      <w:ind w:left="720" w:hanging="720"/>
      <w:jc w:val="center"/>
      <w:outlineLvl w:val="4"/>
    </w:pPr>
    <w:rPr>
      <w:rFonts w:ascii="Tahoma" w:hAnsi="Tahoma"/>
      <w:b/>
      <w:i/>
      <w:sz w:val="24"/>
    </w:rPr>
  </w:style>
  <w:style w:type="paragraph" w:styleId="Heading6">
    <w:name w:val="heading 6"/>
    <w:basedOn w:val="Normal"/>
    <w:next w:val="Normal"/>
    <w:link w:val="Heading6Char"/>
    <w:qFormat/>
    <w:rsid w:val="00402668"/>
    <w:pPr>
      <w:keepNext/>
      <w:ind w:left="720" w:hanging="720"/>
      <w:jc w:val="center"/>
      <w:outlineLvl w:val="5"/>
    </w:pPr>
    <w:rPr>
      <w:rFonts w:ascii="Comic Sans MS" w:hAnsi="Comic Sans MS"/>
      <w:b/>
      <w:i/>
      <w:sz w:val="40"/>
    </w:rPr>
  </w:style>
  <w:style w:type="paragraph" w:styleId="Heading7">
    <w:name w:val="heading 7"/>
    <w:basedOn w:val="Normal"/>
    <w:next w:val="Normal"/>
    <w:link w:val="Heading7Char"/>
    <w:qFormat/>
    <w:rsid w:val="00402668"/>
    <w:pPr>
      <w:keepNext/>
      <w:pBdr>
        <w:bottom w:val="single" w:sz="4" w:space="1" w:color="auto"/>
      </w:pBdr>
      <w:shd w:val="pct15" w:color="auto" w:fill="auto"/>
      <w:jc w:val="center"/>
      <w:outlineLvl w:val="6"/>
    </w:pPr>
    <w:rPr>
      <w:rFonts w:ascii="Arial" w:hAnsi="Arial"/>
      <w:b/>
      <w:spacing w:val="20"/>
    </w:rPr>
  </w:style>
  <w:style w:type="paragraph" w:styleId="Heading8">
    <w:name w:val="heading 8"/>
    <w:basedOn w:val="Normal"/>
    <w:next w:val="Normal"/>
    <w:link w:val="Heading8Char"/>
    <w:qFormat/>
    <w:rsid w:val="00402668"/>
    <w:pPr>
      <w:keepNext/>
      <w:shd w:val="pct15" w:color="auto" w:fill="auto"/>
      <w:jc w:val="center"/>
      <w:outlineLvl w:val="7"/>
    </w:pPr>
    <w:rPr>
      <w:rFonts w:ascii="Arial" w:hAnsi="Arial"/>
      <w:b/>
      <w:sz w:val="24"/>
    </w:rPr>
  </w:style>
  <w:style w:type="paragraph" w:styleId="Heading9">
    <w:name w:val="heading 9"/>
    <w:basedOn w:val="Normal"/>
    <w:next w:val="Normal"/>
    <w:link w:val="Heading9Char"/>
    <w:qFormat/>
    <w:rsid w:val="00402668"/>
    <w:pPr>
      <w:keepNext/>
      <w:outlineLvl w:val="8"/>
    </w:pPr>
    <w:rPr>
      <w:rFonts w:ascii="Tahoma" w:hAnsi="Tahoma"/>
      <w:b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668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402668"/>
    <w:rPr>
      <w:rFonts w:ascii="Comic Sans MS" w:eastAsia="Times New Roman" w:hAnsi="Comic Sans MS" w:cs="Times New Roman"/>
      <w:sz w:val="28"/>
      <w:szCs w:val="20"/>
      <w:shd w:val="pct15" w:color="auto" w:fill="auto"/>
    </w:rPr>
  </w:style>
  <w:style w:type="character" w:customStyle="1" w:styleId="Heading3Char">
    <w:name w:val="Heading 3 Char"/>
    <w:basedOn w:val="DefaultParagraphFont"/>
    <w:link w:val="Heading3"/>
    <w:rsid w:val="00402668"/>
    <w:rPr>
      <w:rFonts w:ascii="Tahoma" w:eastAsia="Times New Roman" w:hAnsi="Tahoma" w:cs="Times New Roman"/>
      <w:b/>
      <w:sz w:val="72"/>
      <w:szCs w:val="20"/>
    </w:rPr>
  </w:style>
  <w:style w:type="character" w:customStyle="1" w:styleId="Heading4Char">
    <w:name w:val="Heading 4 Char"/>
    <w:basedOn w:val="DefaultParagraphFont"/>
    <w:link w:val="Heading4"/>
    <w:rsid w:val="00402668"/>
    <w:rPr>
      <w:rFonts w:ascii="Tahoma" w:eastAsia="Times New Roman" w:hAnsi="Tahoma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02668"/>
    <w:rPr>
      <w:rFonts w:ascii="Tahoma" w:eastAsia="Times New Roman" w:hAnsi="Tahoma" w:cs="Times New Roman"/>
      <w:b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02668"/>
    <w:rPr>
      <w:rFonts w:ascii="Comic Sans MS" w:eastAsia="Times New Roman" w:hAnsi="Comic Sans MS" w:cs="Times New Roman"/>
      <w:b/>
      <w:i/>
      <w:sz w:val="40"/>
      <w:szCs w:val="20"/>
    </w:rPr>
  </w:style>
  <w:style w:type="character" w:customStyle="1" w:styleId="Heading7Char">
    <w:name w:val="Heading 7 Char"/>
    <w:basedOn w:val="DefaultParagraphFont"/>
    <w:link w:val="Heading7"/>
    <w:rsid w:val="00402668"/>
    <w:rPr>
      <w:rFonts w:ascii="Arial" w:eastAsia="Times New Roman" w:hAnsi="Arial" w:cs="Times New Roman"/>
      <w:b/>
      <w:spacing w:val="20"/>
      <w:sz w:val="20"/>
      <w:szCs w:val="20"/>
      <w:shd w:val="pct15" w:color="auto" w:fill="auto"/>
    </w:rPr>
  </w:style>
  <w:style w:type="character" w:customStyle="1" w:styleId="Heading8Char">
    <w:name w:val="Heading 8 Char"/>
    <w:basedOn w:val="DefaultParagraphFont"/>
    <w:link w:val="Heading8"/>
    <w:rsid w:val="00402668"/>
    <w:rPr>
      <w:rFonts w:ascii="Arial" w:eastAsia="Times New Roman" w:hAnsi="Arial" w:cs="Times New Roman"/>
      <w:b/>
      <w:sz w:val="24"/>
      <w:szCs w:val="20"/>
      <w:shd w:val="pct15" w:color="auto" w:fill="auto"/>
    </w:rPr>
  </w:style>
  <w:style w:type="character" w:customStyle="1" w:styleId="Heading9Char">
    <w:name w:val="Heading 9 Char"/>
    <w:basedOn w:val="DefaultParagraphFont"/>
    <w:link w:val="Heading9"/>
    <w:rsid w:val="00402668"/>
    <w:rPr>
      <w:rFonts w:ascii="Tahoma" w:eastAsia="Times New Roman" w:hAnsi="Tahoma" w:cs="Times New Roman"/>
      <w:b/>
      <w:spacing w:val="20"/>
      <w:sz w:val="20"/>
      <w:szCs w:val="20"/>
    </w:rPr>
  </w:style>
  <w:style w:type="paragraph" w:styleId="Header">
    <w:name w:val="header"/>
    <w:basedOn w:val="Normal"/>
    <w:link w:val="HeaderChar"/>
    <w:rsid w:val="004026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4026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402668"/>
    <w:pPr>
      <w:ind w:left="360"/>
    </w:pPr>
    <w:rPr>
      <w:rFonts w:ascii="Tahoma" w:hAnsi="Tahoma"/>
      <w:bCs/>
    </w:rPr>
  </w:style>
  <w:style w:type="character" w:customStyle="1" w:styleId="BodyTextIndentChar">
    <w:name w:val="Body Text Indent Char"/>
    <w:basedOn w:val="DefaultParagraphFont"/>
    <w:link w:val="BodyTextIndent"/>
    <w:rsid w:val="00402668"/>
    <w:rPr>
      <w:rFonts w:ascii="Tahoma" w:eastAsia="Times New Roman" w:hAnsi="Tahoma" w:cs="Times New Roman"/>
      <w:bCs/>
      <w:sz w:val="20"/>
      <w:szCs w:val="20"/>
    </w:rPr>
  </w:style>
  <w:style w:type="paragraph" w:styleId="BodyText">
    <w:name w:val="Body Text"/>
    <w:basedOn w:val="Normal"/>
    <w:link w:val="BodyTextChar"/>
    <w:rsid w:val="00402668"/>
    <w:pPr>
      <w:pBdr>
        <w:top w:val="thinThickThinSmallGap" w:sz="12" w:space="1" w:color="auto"/>
      </w:pBdr>
    </w:pPr>
    <w:rPr>
      <w:b/>
      <w:i/>
    </w:rPr>
  </w:style>
  <w:style w:type="character" w:customStyle="1" w:styleId="BodyTextChar">
    <w:name w:val="Body Text Char"/>
    <w:basedOn w:val="DefaultParagraphFont"/>
    <w:link w:val="BodyText"/>
    <w:rsid w:val="00402668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Title">
    <w:name w:val="Title"/>
    <w:basedOn w:val="Normal"/>
    <w:link w:val="TitleChar"/>
    <w:qFormat/>
    <w:rsid w:val="00402668"/>
    <w:pPr>
      <w:jc w:val="center"/>
    </w:pPr>
    <w:rPr>
      <w:rFonts w:ascii="Tahoma" w:hAnsi="Tahoma"/>
      <w:sz w:val="28"/>
    </w:rPr>
  </w:style>
  <w:style w:type="character" w:customStyle="1" w:styleId="TitleChar">
    <w:name w:val="Title Char"/>
    <w:basedOn w:val="DefaultParagraphFont"/>
    <w:link w:val="Title"/>
    <w:rsid w:val="00402668"/>
    <w:rPr>
      <w:rFonts w:ascii="Tahoma" w:eastAsia="Times New Roman" w:hAnsi="Tahoma" w:cs="Times New Roman"/>
      <w:sz w:val="28"/>
      <w:szCs w:val="20"/>
    </w:rPr>
  </w:style>
  <w:style w:type="paragraph" w:styleId="PlainText">
    <w:name w:val="Plain Text"/>
    <w:basedOn w:val="Normal"/>
    <w:link w:val="PlainTextChar"/>
    <w:rsid w:val="00402668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402668"/>
    <w:rPr>
      <w:rFonts w:ascii="Courier New" w:eastAsia="Times New Roman" w:hAnsi="Courier New" w:cs="Times New Roman"/>
      <w:sz w:val="20"/>
      <w:szCs w:val="20"/>
    </w:rPr>
  </w:style>
  <w:style w:type="paragraph" w:customStyle="1" w:styleId="TableBody">
    <w:name w:val="Table Body"/>
    <w:rsid w:val="00402668"/>
    <w:pPr>
      <w:keepNext/>
      <w:spacing w:after="60" w:line="240" w:lineRule="auto"/>
    </w:pPr>
    <w:rPr>
      <w:rFonts w:ascii="Arial" w:eastAsia="Times New Roman" w:hAnsi="Arial" w:cs="Times New Roman"/>
      <w:szCs w:val="20"/>
    </w:rPr>
  </w:style>
  <w:style w:type="paragraph" w:styleId="NormalWeb">
    <w:name w:val="Normal (Web)"/>
    <w:basedOn w:val="Normal"/>
    <w:rsid w:val="00402668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rsid w:val="00402668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40266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4026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02668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402668"/>
    <w:pPr>
      <w:pBdr>
        <w:top w:val="none" w:sz="0" w:space="0" w:color="auto"/>
      </w:pBdr>
      <w:spacing w:after="120"/>
      <w:ind w:firstLine="210"/>
    </w:pPr>
    <w:rPr>
      <w:b w:val="0"/>
      <w:i w:val="0"/>
    </w:rPr>
  </w:style>
  <w:style w:type="character" w:customStyle="1" w:styleId="BodyTextFirstIndentChar">
    <w:name w:val="Body Text First Indent Char"/>
    <w:basedOn w:val="BodyTextChar"/>
    <w:link w:val="BodyTextFirstIndent"/>
    <w:rsid w:val="00402668"/>
    <w:rPr>
      <w:rFonts w:ascii="Times New Roman" w:eastAsia="Times New Roman" w:hAnsi="Times New Roman" w:cs="Times New Roman"/>
      <w:b w:val="0"/>
      <w:i w:val="0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rsid w:val="00402668"/>
    <w:pPr>
      <w:spacing w:after="120"/>
      <w:ind w:firstLine="210"/>
    </w:pPr>
    <w:rPr>
      <w:rFonts w:ascii="Times New Roman" w:hAnsi="Times New Roman"/>
      <w:bCs w:val="0"/>
    </w:rPr>
  </w:style>
  <w:style w:type="character" w:customStyle="1" w:styleId="BodyTextFirstIndent2Char">
    <w:name w:val="Body Text First Indent 2 Char"/>
    <w:basedOn w:val="BodyTextIndentChar"/>
    <w:link w:val="BodyTextFirstIndent2"/>
    <w:rsid w:val="00402668"/>
    <w:rPr>
      <w:rFonts w:ascii="Times New Roman" w:eastAsia="Times New Roman" w:hAnsi="Times New Roman" w:cs="Times New Roman"/>
      <w:bCs w:val="0"/>
      <w:sz w:val="20"/>
      <w:szCs w:val="20"/>
    </w:rPr>
  </w:style>
  <w:style w:type="paragraph" w:styleId="BodyTextIndent2">
    <w:name w:val="Body Text Indent 2"/>
    <w:basedOn w:val="Normal"/>
    <w:link w:val="BodyTextIndent2Char"/>
    <w:rsid w:val="0040266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40266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02668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402668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rsid w:val="00402668"/>
    <w:pPr>
      <w:ind w:left="4320"/>
    </w:pPr>
  </w:style>
  <w:style w:type="character" w:customStyle="1" w:styleId="ClosingChar">
    <w:name w:val="Closing Char"/>
    <w:basedOn w:val="DefaultParagraphFont"/>
    <w:link w:val="Closing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402668"/>
  </w:style>
  <w:style w:type="character" w:customStyle="1" w:styleId="CommentTextChar">
    <w:name w:val="Comment Text Char"/>
    <w:basedOn w:val="DefaultParagraphFont"/>
    <w:link w:val="CommentText"/>
    <w:semiHidden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402668"/>
  </w:style>
  <w:style w:type="character" w:customStyle="1" w:styleId="DateChar">
    <w:name w:val="Date Char"/>
    <w:basedOn w:val="DefaultParagraphFont"/>
    <w:link w:val="Date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semiHidden/>
    <w:rsid w:val="00402668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402668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402668"/>
  </w:style>
  <w:style w:type="character" w:customStyle="1" w:styleId="E-mailSignatureChar">
    <w:name w:val="E-mail Signature Char"/>
    <w:basedOn w:val="DefaultParagraphFont"/>
    <w:link w:val="E-mailSignature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402668"/>
  </w:style>
  <w:style w:type="character" w:customStyle="1" w:styleId="EndnoteTextChar">
    <w:name w:val="Endnote Text Char"/>
    <w:basedOn w:val="DefaultParagraphFont"/>
    <w:link w:val="EndnoteText"/>
    <w:semiHidden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40266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402668"/>
    <w:rPr>
      <w:rFonts w:ascii="Arial" w:hAnsi="Arial" w:cs="Arial"/>
    </w:rPr>
  </w:style>
  <w:style w:type="paragraph" w:styleId="FootnoteText">
    <w:name w:val="footnote text"/>
    <w:basedOn w:val="Normal"/>
    <w:link w:val="FootnoteTextChar"/>
    <w:semiHidden/>
    <w:rsid w:val="00402668"/>
  </w:style>
  <w:style w:type="character" w:customStyle="1" w:styleId="FootnoteTextChar">
    <w:name w:val="Footnote Text Char"/>
    <w:basedOn w:val="DefaultParagraphFont"/>
    <w:link w:val="FootnoteText"/>
    <w:semiHidden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402668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402668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TMLPreformatted">
    <w:name w:val="HTML Preformatted"/>
    <w:basedOn w:val="Normal"/>
    <w:link w:val="HTMLPreformattedChar"/>
    <w:rsid w:val="00402668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402668"/>
    <w:rPr>
      <w:rFonts w:ascii="Courier New" w:eastAsia="Times New Roman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40266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40266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40266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40266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40266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40266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40266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40266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402668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402668"/>
    <w:rPr>
      <w:rFonts w:ascii="Arial" w:hAnsi="Arial" w:cs="Arial"/>
      <w:b/>
      <w:bCs/>
    </w:rPr>
  </w:style>
  <w:style w:type="paragraph" w:styleId="List">
    <w:name w:val="List"/>
    <w:basedOn w:val="Normal"/>
    <w:rsid w:val="00402668"/>
    <w:pPr>
      <w:ind w:left="360" w:hanging="360"/>
    </w:pPr>
  </w:style>
  <w:style w:type="paragraph" w:styleId="List2">
    <w:name w:val="List 2"/>
    <w:basedOn w:val="Normal"/>
    <w:rsid w:val="00402668"/>
    <w:pPr>
      <w:ind w:left="720" w:hanging="360"/>
    </w:pPr>
  </w:style>
  <w:style w:type="paragraph" w:styleId="List3">
    <w:name w:val="List 3"/>
    <w:basedOn w:val="Normal"/>
    <w:rsid w:val="00402668"/>
    <w:pPr>
      <w:ind w:left="1080" w:hanging="360"/>
    </w:pPr>
  </w:style>
  <w:style w:type="paragraph" w:styleId="List4">
    <w:name w:val="List 4"/>
    <w:basedOn w:val="Normal"/>
    <w:rsid w:val="00402668"/>
    <w:pPr>
      <w:ind w:left="1440" w:hanging="360"/>
    </w:pPr>
  </w:style>
  <w:style w:type="paragraph" w:styleId="List5">
    <w:name w:val="List 5"/>
    <w:basedOn w:val="Normal"/>
    <w:rsid w:val="00402668"/>
    <w:pPr>
      <w:ind w:left="1800" w:hanging="360"/>
    </w:pPr>
  </w:style>
  <w:style w:type="paragraph" w:styleId="ListBullet">
    <w:name w:val="List Bullet"/>
    <w:basedOn w:val="Normal"/>
    <w:autoRedefine/>
    <w:rsid w:val="00402668"/>
    <w:pPr>
      <w:numPr>
        <w:numId w:val="2"/>
      </w:numPr>
    </w:pPr>
  </w:style>
  <w:style w:type="paragraph" w:styleId="ListBullet2">
    <w:name w:val="List Bullet 2"/>
    <w:basedOn w:val="Normal"/>
    <w:autoRedefine/>
    <w:rsid w:val="00402668"/>
    <w:pPr>
      <w:numPr>
        <w:numId w:val="3"/>
      </w:numPr>
    </w:pPr>
  </w:style>
  <w:style w:type="paragraph" w:styleId="ListBullet3">
    <w:name w:val="List Bullet 3"/>
    <w:basedOn w:val="Normal"/>
    <w:autoRedefine/>
    <w:rsid w:val="00402668"/>
    <w:pPr>
      <w:numPr>
        <w:numId w:val="4"/>
      </w:numPr>
    </w:pPr>
  </w:style>
  <w:style w:type="paragraph" w:styleId="ListBullet4">
    <w:name w:val="List Bullet 4"/>
    <w:basedOn w:val="Normal"/>
    <w:autoRedefine/>
    <w:rsid w:val="00402668"/>
    <w:pPr>
      <w:numPr>
        <w:numId w:val="5"/>
      </w:numPr>
    </w:pPr>
  </w:style>
  <w:style w:type="paragraph" w:styleId="ListBullet5">
    <w:name w:val="List Bullet 5"/>
    <w:basedOn w:val="Normal"/>
    <w:autoRedefine/>
    <w:rsid w:val="00402668"/>
    <w:pPr>
      <w:numPr>
        <w:numId w:val="6"/>
      </w:numPr>
    </w:pPr>
  </w:style>
  <w:style w:type="paragraph" w:styleId="ListContinue">
    <w:name w:val="List Continue"/>
    <w:basedOn w:val="Normal"/>
    <w:rsid w:val="00402668"/>
    <w:pPr>
      <w:spacing w:after="120"/>
      <w:ind w:left="360"/>
    </w:pPr>
  </w:style>
  <w:style w:type="paragraph" w:styleId="ListContinue2">
    <w:name w:val="List Continue 2"/>
    <w:basedOn w:val="Normal"/>
    <w:rsid w:val="00402668"/>
    <w:pPr>
      <w:spacing w:after="120"/>
      <w:ind w:left="720"/>
    </w:pPr>
  </w:style>
  <w:style w:type="paragraph" w:styleId="ListContinue3">
    <w:name w:val="List Continue 3"/>
    <w:basedOn w:val="Normal"/>
    <w:rsid w:val="00402668"/>
    <w:pPr>
      <w:spacing w:after="120"/>
      <w:ind w:left="1080"/>
    </w:pPr>
  </w:style>
  <w:style w:type="paragraph" w:styleId="ListContinue4">
    <w:name w:val="List Continue 4"/>
    <w:basedOn w:val="Normal"/>
    <w:rsid w:val="00402668"/>
    <w:pPr>
      <w:spacing w:after="120"/>
      <w:ind w:left="1440"/>
    </w:pPr>
  </w:style>
  <w:style w:type="paragraph" w:styleId="ListContinue5">
    <w:name w:val="List Continue 5"/>
    <w:basedOn w:val="Normal"/>
    <w:rsid w:val="00402668"/>
    <w:pPr>
      <w:spacing w:after="120"/>
      <w:ind w:left="1800"/>
    </w:pPr>
  </w:style>
  <w:style w:type="paragraph" w:styleId="ListNumber">
    <w:name w:val="List Number"/>
    <w:basedOn w:val="Normal"/>
    <w:rsid w:val="00402668"/>
    <w:pPr>
      <w:numPr>
        <w:numId w:val="7"/>
      </w:numPr>
    </w:pPr>
  </w:style>
  <w:style w:type="paragraph" w:styleId="ListNumber2">
    <w:name w:val="List Number 2"/>
    <w:basedOn w:val="Normal"/>
    <w:rsid w:val="00402668"/>
    <w:pPr>
      <w:numPr>
        <w:numId w:val="1"/>
      </w:numPr>
    </w:pPr>
  </w:style>
  <w:style w:type="paragraph" w:styleId="ListNumber3">
    <w:name w:val="List Number 3"/>
    <w:basedOn w:val="Normal"/>
    <w:rsid w:val="00402668"/>
    <w:pPr>
      <w:numPr>
        <w:numId w:val="8"/>
      </w:numPr>
    </w:pPr>
  </w:style>
  <w:style w:type="paragraph" w:styleId="ListNumber4">
    <w:name w:val="List Number 4"/>
    <w:basedOn w:val="Normal"/>
    <w:rsid w:val="00402668"/>
    <w:pPr>
      <w:numPr>
        <w:numId w:val="9"/>
      </w:numPr>
    </w:pPr>
  </w:style>
  <w:style w:type="paragraph" w:styleId="ListNumber5">
    <w:name w:val="List Number 5"/>
    <w:basedOn w:val="Normal"/>
    <w:rsid w:val="00402668"/>
    <w:pPr>
      <w:numPr>
        <w:numId w:val="10"/>
      </w:numPr>
    </w:pPr>
  </w:style>
  <w:style w:type="paragraph" w:styleId="MacroText">
    <w:name w:val="macro"/>
    <w:link w:val="MacroTextChar"/>
    <w:semiHidden/>
    <w:rsid w:val="004026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402668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4026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02668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rsid w:val="00402668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402668"/>
  </w:style>
  <w:style w:type="character" w:customStyle="1" w:styleId="NoteHeadingChar">
    <w:name w:val="Note Heading Char"/>
    <w:basedOn w:val="DefaultParagraphFont"/>
    <w:link w:val="NoteHeading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402668"/>
  </w:style>
  <w:style w:type="character" w:customStyle="1" w:styleId="SalutationChar">
    <w:name w:val="Salutation Char"/>
    <w:basedOn w:val="DefaultParagraphFont"/>
    <w:link w:val="Salutation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rsid w:val="00402668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402668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qFormat/>
    <w:rsid w:val="0040266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2668"/>
    <w:rPr>
      <w:rFonts w:ascii="Arial" w:eastAsia="Times New Roman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266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402668"/>
    <w:pPr>
      <w:ind w:left="400" w:hanging="400"/>
    </w:pPr>
  </w:style>
  <w:style w:type="paragraph" w:styleId="TOAHeading">
    <w:name w:val="toa heading"/>
    <w:basedOn w:val="Normal"/>
    <w:next w:val="Normal"/>
    <w:semiHidden/>
    <w:rsid w:val="00402668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402668"/>
  </w:style>
  <w:style w:type="paragraph" w:styleId="TOC2">
    <w:name w:val="toc 2"/>
    <w:basedOn w:val="Normal"/>
    <w:next w:val="Normal"/>
    <w:autoRedefine/>
    <w:semiHidden/>
    <w:rsid w:val="00402668"/>
    <w:pPr>
      <w:ind w:left="200"/>
    </w:pPr>
  </w:style>
  <w:style w:type="paragraph" w:styleId="TOC3">
    <w:name w:val="toc 3"/>
    <w:basedOn w:val="Normal"/>
    <w:next w:val="Normal"/>
    <w:autoRedefine/>
    <w:semiHidden/>
    <w:rsid w:val="00402668"/>
    <w:pPr>
      <w:ind w:left="400"/>
    </w:pPr>
  </w:style>
  <w:style w:type="paragraph" w:styleId="TOC4">
    <w:name w:val="toc 4"/>
    <w:basedOn w:val="Normal"/>
    <w:next w:val="Normal"/>
    <w:autoRedefine/>
    <w:semiHidden/>
    <w:rsid w:val="00402668"/>
    <w:pPr>
      <w:ind w:left="600"/>
    </w:pPr>
  </w:style>
  <w:style w:type="paragraph" w:styleId="TOC5">
    <w:name w:val="toc 5"/>
    <w:basedOn w:val="Normal"/>
    <w:next w:val="Normal"/>
    <w:autoRedefine/>
    <w:semiHidden/>
    <w:rsid w:val="00402668"/>
    <w:pPr>
      <w:ind w:left="800"/>
    </w:pPr>
  </w:style>
  <w:style w:type="paragraph" w:styleId="TOC6">
    <w:name w:val="toc 6"/>
    <w:basedOn w:val="Normal"/>
    <w:next w:val="Normal"/>
    <w:autoRedefine/>
    <w:semiHidden/>
    <w:rsid w:val="00402668"/>
    <w:pPr>
      <w:ind w:left="1000"/>
    </w:pPr>
  </w:style>
  <w:style w:type="paragraph" w:styleId="TOC7">
    <w:name w:val="toc 7"/>
    <w:basedOn w:val="Normal"/>
    <w:next w:val="Normal"/>
    <w:autoRedefine/>
    <w:semiHidden/>
    <w:rsid w:val="00402668"/>
    <w:pPr>
      <w:ind w:left="1200"/>
    </w:pPr>
  </w:style>
  <w:style w:type="paragraph" w:styleId="TOC8">
    <w:name w:val="toc 8"/>
    <w:basedOn w:val="Normal"/>
    <w:next w:val="Normal"/>
    <w:autoRedefine/>
    <w:semiHidden/>
    <w:rsid w:val="00402668"/>
    <w:pPr>
      <w:ind w:left="1400"/>
    </w:pPr>
  </w:style>
  <w:style w:type="paragraph" w:styleId="TOC9">
    <w:name w:val="toc 9"/>
    <w:basedOn w:val="Normal"/>
    <w:next w:val="Normal"/>
    <w:autoRedefine/>
    <w:semiHidden/>
    <w:rsid w:val="00402668"/>
    <w:pPr>
      <w:ind w:left="1600"/>
    </w:pPr>
  </w:style>
  <w:style w:type="paragraph" w:customStyle="1" w:styleId="indent">
    <w:name w:val="indent"/>
    <w:basedOn w:val="Normal"/>
    <w:rsid w:val="00402668"/>
    <w:pPr>
      <w:ind w:left="990" w:hanging="540"/>
    </w:pPr>
  </w:style>
  <w:style w:type="paragraph" w:customStyle="1" w:styleId="indenta">
    <w:name w:val="indent a"/>
    <w:basedOn w:val="indent"/>
    <w:rsid w:val="00402668"/>
    <w:pPr>
      <w:spacing w:before="120"/>
      <w:ind w:left="994" w:hanging="547"/>
    </w:pPr>
  </w:style>
  <w:style w:type="paragraph" w:customStyle="1" w:styleId="indentcode">
    <w:name w:val="indent code"/>
    <w:basedOn w:val="Normal"/>
    <w:rsid w:val="00402668"/>
    <w:pPr>
      <w:ind w:left="990" w:hanging="540"/>
    </w:pPr>
    <w:rPr>
      <w:rFonts w:ascii="Courier New" w:hAnsi="Courier New"/>
    </w:rPr>
  </w:style>
  <w:style w:type="paragraph" w:customStyle="1" w:styleId="answer">
    <w:name w:val="answer"/>
    <w:basedOn w:val="Normal"/>
    <w:rsid w:val="00402668"/>
    <w:pPr>
      <w:ind w:left="1170" w:hanging="450"/>
    </w:pPr>
  </w:style>
  <w:style w:type="paragraph" w:customStyle="1" w:styleId="chaptertitle">
    <w:name w:val="chapter title"/>
    <w:next w:val="Heading1"/>
    <w:rsid w:val="00402668"/>
    <w:pPr>
      <w:spacing w:after="480" w:line="240" w:lineRule="auto"/>
      <w:jc w:val="right"/>
    </w:pPr>
    <w:rPr>
      <w:rFonts w:ascii="Arial" w:eastAsia="Times New Roman" w:hAnsi="Arial" w:cs="Times New Roman"/>
      <w:b/>
      <w:caps/>
      <w:sz w:val="32"/>
      <w:szCs w:val="20"/>
    </w:rPr>
  </w:style>
  <w:style w:type="paragraph" w:customStyle="1" w:styleId="Hanging">
    <w:name w:val="Hanging"/>
    <w:basedOn w:val="Normal"/>
    <w:rsid w:val="00402668"/>
    <w:pPr>
      <w:autoSpaceDE w:val="0"/>
      <w:autoSpaceDN w:val="0"/>
      <w:adjustRightInd w:val="0"/>
      <w:ind w:left="450" w:hanging="450"/>
    </w:pPr>
  </w:style>
  <w:style w:type="table" w:styleId="TableGrid">
    <w:name w:val="Table Grid"/>
    <w:basedOn w:val="TableNormal"/>
    <w:rsid w:val="004026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02668"/>
  </w:style>
  <w:style w:type="paragraph" w:customStyle="1" w:styleId="BodyText21">
    <w:name w:val="Body Text 21"/>
    <w:basedOn w:val="Normal"/>
    <w:rsid w:val="00402668"/>
    <w:pPr>
      <w:widowControl w:val="0"/>
      <w:ind w:left="720"/>
    </w:pPr>
    <w:rPr>
      <w:rFonts w:ascii="Tahoma" w:hAnsi="Tahoma"/>
      <w:b/>
      <w:sz w:val="24"/>
    </w:rPr>
  </w:style>
  <w:style w:type="paragraph" w:customStyle="1" w:styleId="Picture">
    <w:name w:val="Picture"/>
    <w:basedOn w:val="Normal"/>
    <w:rsid w:val="00402668"/>
  </w:style>
  <w:style w:type="paragraph" w:customStyle="1" w:styleId="Style0">
    <w:name w:val="Style0"/>
    <w:rsid w:val="00402668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A605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6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29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126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javase/tutorial/java/concepts/interface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www.javaworld.com/javaworld/javaqa/2001-04/03-qa-0420-abstract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geekexplains.blogspot.com/2008/06/dynamic-binding-vs-static-binding-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oracle.com/javase/tutorial/java/IandI/polymorphis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33</cp:revision>
  <cp:lastPrinted>2014-09-25T17:18:00Z</cp:lastPrinted>
  <dcterms:created xsi:type="dcterms:W3CDTF">2014-09-25T18:48:00Z</dcterms:created>
  <dcterms:modified xsi:type="dcterms:W3CDTF">2014-09-25T19:14:00Z</dcterms:modified>
</cp:coreProperties>
</file>