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250D1" w14:textId="35926A38" w:rsidR="00DD7D21" w:rsidRPr="007C33F3" w:rsidRDefault="004D1ADF" w:rsidP="00780488">
      <w:pPr>
        <w:pStyle w:val="NoSpacing"/>
        <w:shd w:val="pct15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ITMD 411</w:t>
      </w:r>
    </w:p>
    <w:p w14:paraId="09F34C1A" w14:textId="77777777" w:rsidR="00B60AC6" w:rsidRPr="00B60AC6" w:rsidRDefault="00B60AC6" w:rsidP="00B60AC6">
      <w:pPr>
        <w:spacing w:after="0" w:line="240" w:lineRule="auto"/>
        <w:rPr>
          <w:rFonts w:ascii="Tahoma" w:hAnsi="Tahoma" w:cs="Tahoma"/>
        </w:rPr>
      </w:pPr>
    </w:p>
    <w:p w14:paraId="55BB43C1" w14:textId="77777777" w:rsidR="00FE0882" w:rsidRPr="00FE0882" w:rsidRDefault="005D2BDC" w:rsidP="00FE0882">
      <w:pPr>
        <w:shd w:val="pct15" w:color="auto" w:fill="auto"/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File Processing</w:t>
      </w:r>
    </w:p>
    <w:p w14:paraId="0C2339CE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b/>
        </w:rPr>
      </w:pPr>
    </w:p>
    <w:p w14:paraId="3E6D3C86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</w:rPr>
      </w:pPr>
      <w:bookmarkStart w:id="0" w:name="_GoBack"/>
      <w:r w:rsidRPr="00FE0882">
        <w:rPr>
          <w:rFonts w:ascii="Tahoma" w:hAnsi="Tahoma" w:cs="Tahoma"/>
        </w:rPr>
        <w:t>Here are the steps for simple file processing:</w:t>
      </w:r>
    </w:p>
    <w:p w14:paraId="7FB7AC5B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</w:rPr>
      </w:pPr>
    </w:p>
    <w:p w14:paraId="445C0A6E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b/>
        </w:rPr>
      </w:pPr>
      <w:r w:rsidRPr="00FE0882">
        <w:rPr>
          <w:rFonts w:ascii="Tahoma" w:hAnsi="Tahoma" w:cs="Tahoma"/>
          <w:b/>
        </w:rPr>
        <w:tab/>
        <w:t>Writing to a File</w:t>
      </w:r>
    </w:p>
    <w:p w14:paraId="1A09030B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66C671BE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declare a file name</w:t>
      </w:r>
    </w:p>
    <w:p w14:paraId="6606816E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</w:r>
    </w:p>
    <w:p w14:paraId="22A03905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declare a file processing object</w:t>
      </w:r>
    </w:p>
    <w:p w14:paraId="77B84968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73E51DC1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store some text or numbers in a local variable</w:t>
      </w:r>
    </w:p>
    <w:p w14:paraId="37B3626F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77D416C2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write the contents of the variable in the text file</w:t>
      </w:r>
    </w:p>
    <w:p w14:paraId="1E7A19E6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4D404520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close the file processing object</w:t>
      </w:r>
    </w:p>
    <w:p w14:paraId="35A8BBC9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 xml:space="preserve"> </w:t>
      </w:r>
    </w:p>
    <w:p w14:paraId="2538DBB9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</w:rPr>
      </w:pPr>
    </w:p>
    <w:p w14:paraId="1152098C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b/>
        </w:rPr>
      </w:pPr>
      <w:r w:rsidRPr="00FE0882">
        <w:rPr>
          <w:rFonts w:ascii="Tahoma" w:hAnsi="Tahoma" w:cs="Tahoma"/>
          <w:b/>
        </w:rPr>
        <w:tab/>
        <w:t>Reading From a File</w:t>
      </w:r>
    </w:p>
    <w:p w14:paraId="13450253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5976E20C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declare a file name</w:t>
      </w:r>
    </w:p>
    <w:p w14:paraId="40CAD388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</w:r>
    </w:p>
    <w:p w14:paraId="4021D4D5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declare a file processing object</w:t>
      </w:r>
    </w:p>
    <w:p w14:paraId="6CEED3B5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213CA8EA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read some text or numbers in a local variable</w:t>
      </w:r>
    </w:p>
    <w:p w14:paraId="2F28CAB0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4AF485D2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display the contents of the variable on the screen</w:t>
      </w:r>
    </w:p>
    <w:p w14:paraId="21BEB8DC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p w14:paraId="2CC69528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ab/>
        <w:t>close the file processing object</w:t>
      </w:r>
    </w:p>
    <w:p w14:paraId="5954F313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  <w:r w:rsidRPr="00FE0882">
        <w:rPr>
          <w:rFonts w:ascii="Tahoma" w:hAnsi="Tahoma" w:cs="Tahoma"/>
          <w:snapToGrid w:val="0"/>
        </w:rPr>
        <w:t xml:space="preserve"> </w:t>
      </w:r>
    </w:p>
    <w:p w14:paraId="2AFE0E0C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</w:rPr>
      </w:pPr>
    </w:p>
    <w:bookmarkEnd w:id="0"/>
    <w:p w14:paraId="6F6DBCA5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  <w:r w:rsidRPr="00FE0882">
        <w:rPr>
          <w:rFonts w:ascii="Tahoma" w:hAnsi="Tahoma" w:cs="Tahoma"/>
          <w:snapToGrid w:val="0"/>
          <w:sz w:val="20"/>
        </w:rPr>
        <w:t xml:space="preserve"> </w:t>
      </w:r>
    </w:p>
    <w:p w14:paraId="5FEB016C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55A27343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542CA1D0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4F48858C" w14:textId="77777777" w:rsidR="00FE0882" w:rsidRDefault="00FE0882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4DF6DCC3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12800D71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55907168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215B75F4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4CC8DCF1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50D0F872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7BD800A8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289E25AB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5617D5AE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6B6D55C4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5C802D13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3C4E08E5" w14:textId="77777777" w:rsidR="00CD5C07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18B80E9D" w14:textId="77777777" w:rsidR="00CD5C07" w:rsidRPr="00FE0882" w:rsidRDefault="00CD5C07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2C3835A9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snapToGrid w:val="0"/>
          <w:sz w:val="20"/>
        </w:rPr>
      </w:pPr>
    </w:p>
    <w:p w14:paraId="036F5A28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</w:rPr>
      </w:pPr>
      <w:r w:rsidRPr="00FE0882">
        <w:rPr>
          <w:rFonts w:ascii="Tahoma" w:hAnsi="Tahoma" w:cs="Tahoma"/>
        </w:rPr>
        <w:t>Here are some file processing examples:</w:t>
      </w:r>
    </w:p>
    <w:p w14:paraId="61E26820" w14:textId="77777777" w:rsidR="00FE0882" w:rsidRPr="00FE0882" w:rsidRDefault="00FE0882" w:rsidP="00FE0882">
      <w:pPr>
        <w:spacing w:after="0" w:line="240" w:lineRule="auto"/>
        <w:rPr>
          <w:rFonts w:ascii="Tahoma" w:hAnsi="Tahoma" w:cs="Tahoma"/>
          <w:b/>
        </w:rPr>
      </w:pPr>
    </w:p>
    <w:p w14:paraId="45C18B49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2D094C6F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58C5FACA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3E3307A0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46B862B6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2AAFB4F0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31BD2657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4074B890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58D947CC" w14:textId="77777777" w:rsidR="004302D0" w:rsidRDefault="004302D0" w:rsidP="00FE0882">
      <w:pPr>
        <w:spacing w:after="0" w:line="240" w:lineRule="auto"/>
        <w:rPr>
          <w:rFonts w:ascii="Tahoma" w:hAnsi="Tahoma" w:cs="Tahoma"/>
          <w:b/>
        </w:rPr>
      </w:pPr>
    </w:p>
    <w:p w14:paraId="0F3B0FBC" w14:textId="77777777" w:rsidR="00FE0882" w:rsidRPr="00FE0882" w:rsidRDefault="00FE0882" w:rsidP="00FE0882">
      <w:pPr>
        <w:spacing w:after="0" w:line="240" w:lineRule="auto"/>
        <w:rPr>
          <w:rFonts w:ascii="Tahoma" w:eastAsia="Times New Roman" w:hAnsi="Tahoma"/>
          <w:b/>
          <w:bCs/>
          <w:sz w:val="20"/>
          <w:szCs w:val="20"/>
        </w:rPr>
      </w:pPr>
      <w:r w:rsidRPr="00FE0882">
        <w:rPr>
          <w:rFonts w:ascii="Tahoma" w:eastAsia="Times New Roman" w:hAnsi="Tahoma"/>
          <w:b/>
          <w:bCs/>
          <w:sz w:val="20"/>
          <w:szCs w:val="20"/>
        </w:rPr>
        <w:t>Java</w:t>
      </w:r>
    </w:p>
    <w:p w14:paraId="67D75518" w14:textId="77777777" w:rsidR="00FE0882" w:rsidRPr="00FE0882" w:rsidRDefault="00FE0882" w:rsidP="00FE0882">
      <w:pPr>
        <w:spacing w:after="0" w:line="240" w:lineRule="auto"/>
        <w:rPr>
          <w:rFonts w:ascii="Tahoma" w:eastAsia="Times New Roman" w:hAnsi="Tahoma"/>
          <w:b/>
          <w:bCs/>
          <w:sz w:val="20"/>
          <w:szCs w:val="20"/>
        </w:rPr>
      </w:pPr>
    </w:p>
    <w:p w14:paraId="4AE86398" w14:textId="77777777" w:rsidR="00FE0882" w:rsidRPr="00FE0882" w:rsidRDefault="00FE0882" w:rsidP="00FE088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10"/>
          <w:lang w:eastAsia="zh-CN"/>
        </w:rPr>
      </w:pPr>
    </w:p>
    <w:p w14:paraId="0171633A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import</w:t>
      </w:r>
      <w:r w:rsidRPr="00D33F2D">
        <w:rPr>
          <w:rFonts w:ascii="Monaco" w:hAnsi="Monaco" w:cs="Monaco"/>
          <w:color w:val="000000"/>
          <w:sz w:val="20"/>
        </w:rPr>
        <w:t xml:space="preserve"> java.io.*;</w:t>
      </w:r>
    </w:p>
    <w:p w14:paraId="75F85194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</w:t>
      </w:r>
    </w:p>
    <w:p w14:paraId="525EA3BA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public</w:t>
      </w:r>
      <w:r w:rsidRPr="00D33F2D">
        <w:rPr>
          <w:rFonts w:ascii="Monaco" w:hAnsi="Monaco" w:cs="Monaco"/>
          <w:color w:val="000000"/>
          <w:sz w:val="20"/>
        </w:rPr>
        <w:t xml:space="preserve"> </w:t>
      </w:r>
      <w:r w:rsidRPr="00D33F2D">
        <w:rPr>
          <w:rFonts w:ascii="Monaco" w:hAnsi="Monaco" w:cs="Monaco"/>
          <w:b/>
          <w:bCs/>
          <w:color w:val="7F0055"/>
          <w:sz w:val="20"/>
        </w:rPr>
        <w:t>class</w:t>
      </w:r>
      <w:r w:rsidRPr="00D33F2D">
        <w:rPr>
          <w:rFonts w:ascii="Monaco" w:hAnsi="Monaco" w:cs="Monaco"/>
          <w:color w:val="000000"/>
          <w:sz w:val="20"/>
        </w:rPr>
        <w:t xml:space="preserve"> fileProc {</w:t>
      </w:r>
    </w:p>
    <w:p w14:paraId="13BC053E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public</w:t>
      </w:r>
      <w:r w:rsidRPr="00D33F2D">
        <w:rPr>
          <w:rFonts w:ascii="Monaco" w:hAnsi="Monaco" w:cs="Monaco"/>
          <w:color w:val="000000"/>
          <w:sz w:val="20"/>
        </w:rPr>
        <w:t xml:space="preserve"> </w:t>
      </w:r>
      <w:r w:rsidRPr="00D33F2D">
        <w:rPr>
          <w:rFonts w:ascii="Monaco" w:hAnsi="Monaco" w:cs="Monaco"/>
          <w:b/>
          <w:bCs/>
          <w:color w:val="7F0055"/>
          <w:sz w:val="20"/>
        </w:rPr>
        <w:t>static</w:t>
      </w:r>
      <w:r w:rsidRPr="00D33F2D">
        <w:rPr>
          <w:rFonts w:ascii="Monaco" w:hAnsi="Monaco" w:cs="Monaco"/>
          <w:color w:val="000000"/>
          <w:sz w:val="20"/>
        </w:rPr>
        <w:t xml:space="preserve"> </w:t>
      </w:r>
      <w:r w:rsidRPr="00D33F2D">
        <w:rPr>
          <w:rFonts w:ascii="Monaco" w:hAnsi="Monaco" w:cs="Monaco"/>
          <w:b/>
          <w:bCs/>
          <w:color w:val="7F0055"/>
          <w:sz w:val="20"/>
        </w:rPr>
        <w:t>void</w:t>
      </w:r>
      <w:r w:rsidRPr="00D33F2D">
        <w:rPr>
          <w:rFonts w:ascii="Monaco" w:hAnsi="Monaco" w:cs="Monaco"/>
          <w:color w:val="000000"/>
          <w:sz w:val="20"/>
        </w:rPr>
        <w:t xml:space="preserve"> main(String[] args) </w:t>
      </w:r>
    </w:p>
    <w:p w14:paraId="2F21D9DD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{</w:t>
      </w:r>
    </w:p>
    <w:p w14:paraId="40AFD1EB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3F7F5F"/>
          <w:sz w:val="20"/>
        </w:rPr>
        <w:t xml:space="preserve">//initialize local variables     </w:t>
      </w:r>
    </w:p>
    <w:p w14:paraId="34150E05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double</w:t>
      </w:r>
      <w:r w:rsidRPr="00D33F2D">
        <w:rPr>
          <w:rFonts w:ascii="Monaco" w:hAnsi="Monaco" w:cs="Monaco"/>
          <w:color w:val="000000"/>
          <w:sz w:val="20"/>
        </w:rPr>
        <w:t xml:space="preserve"> x=0;</w:t>
      </w:r>
    </w:p>
    <w:p w14:paraId="26C7B401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int</w:t>
      </w:r>
      <w:r w:rsidRPr="00D33F2D">
        <w:rPr>
          <w:rFonts w:ascii="Monaco" w:hAnsi="Monaco" w:cs="Monaco"/>
          <w:color w:val="000000"/>
          <w:sz w:val="20"/>
        </w:rPr>
        <w:t xml:space="preserve"> count=3; </w:t>
      </w:r>
    </w:p>
    <w:p w14:paraId="56514A33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</w:p>
    <w:p w14:paraId="07987D71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try</w:t>
      </w:r>
      <w:r w:rsidRPr="00D33F2D">
        <w:rPr>
          <w:rFonts w:ascii="Monaco" w:hAnsi="Monaco" w:cs="Monaco"/>
          <w:color w:val="000000"/>
          <w:sz w:val="20"/>
        </w:rPr>
        <w:t xml:space="preserve"> {</w:t>
      </w:r>
    </w:p>
    <w:p w14:paraId="001115A5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</w:t>
      </w:r>
      <w:r w:rsidRPr="00D33F2D">
        <w:rPr>
          <w:rFonts w:ascii="Monaco" w:hAnsi="Monaco" w:cs="Monaco"/>
          <w:color w:val="3F7F5F"/>
          <w:sz w:val="20"/>
        </w:rPr>
        <w:t>// file variable declarations and initializations</w:t>
      </w:r>
    </w:p>
    <w:p w14:paraId="2A781A42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ab/>
        <w:t xml:space="preserve">   </w:t>
      </w:r>
    </w:p>
    <w:p w14:paraId="5C941C1C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BufferedReader fin = </w:t>
      </w:r>
      <w:r w:rsidRPr="00D33F2D">
        <w:rPr>
          <w:rFonts w:ascii="Monaco" w:hAnsi="Monaco" w:cs="Monaco"/>
          <w:b/>
          <w:bCs/>
          <w:color w:val="7F0055"/>
          <w:sz w:val="20"/>
        </w:rPr>
        <w:t>new</w:t>
      </w:r>
      <w:r w:rsidRPr="00D33F2D">
        <w:rPr>
          <w:rFonts w:ascii="Monaco" w:hAnsi="Monaco" w:cs="Monaco"/>
          <w:color w:val="000000"/>
          <w:sz w:val="20"/>
        </w:rPr>
        <w:t xml:space="preserve"> BufferedReader(</w:t>
      </w:r>
      <w:r w:rsidRPr="00D33F2D">
        <w:rPr>
          <w:rFonts w:ascii="Monaco" w:hAnsi="Monaco" w:cs="Monaco"/>
          <w:b/>
          <w:bCs/>
          <w:color w:val="7F0055"/>
          <w:sz w:val="20"/>
        </w:rPr>
        <w:t>new</w:t>
      </w:r>
      <w:r w:rsidRPr="00D33F2D">
        <w:rPr>
          <w:rFonts w:ascii="Monaco" w:hAnsi="Monaco" w:cs="Monaco"/>
          <w:color w:val="000000"/>
          <w:sz w:val="20"/>
        </w:rPr>
        <w:t xml:space="preserve"> FileReader(</w:t>
      </w:r>
      <w:r w:rsidRPr="00D33F2D">
        <w:rPr>
          <w:rFonts w:ascii="Monaco" w:hAnsi="Monaco" w:cs="Monaco"/>
          <w:color w:val="2A00FF"/>
          <w:sz w:val="20"/>
        </w:rPr>
        <w:t>"data.txt"</w:t>
      </w:r>
      <w:r w:rsidRPr="00D33F2D">
        <w:rPr>
          <w:rFonts w:ascii="Monaco" w:hAnsi="Monaco" w:cs="Monaco"/>
          <w:color w:val="000000"/>
          <w:sz w:val="20"/>
        </w:rPr>
        <w:t xml:space="preserve">));      </w:t>
      </w:r>
    </w:p>
    <w:p w14:paraId="3907463F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PrintWriter fout = </w:t>
      </w:r>
      <w:r w:rsidRPr="00D33F2D">
        <w:rPr>
          <w:rFonts w:ascii="Monaco" w:hAnsi="Monaco" w:cs="Monaco"/>
          <w:b/>
          <w:bCs/>
          <w:color w:val="7F0055"/>
          <w:sz w:val="20"/>
        </w:rPr>
        <w:t>new</w:t>
      </w:r>
      <w:r w:rsidRPr="00D33F2D">
        <w:rPr>
          <w:rFonts w:ascii="Monaco" w:hAnsi="Monaco" w:cs="Monaco"/>
          <w:color w:val="000000"/>
          <w:sz w:val="20"/>
        </w:rPr>
        <w:t xml:space="preserve"> PrintWriter( </w:t>
      </w:r>
      <w:r w:rsidRPr="00D33F2D">
        <w:rPr>
          <w:rFonts w:ascii="Monaco" w:hAnsi="Monaco" w:cs="Monaco"/>
          <w:b/>
          <w:bCs/>
          <w:color w:val="7F0055"/>
          <w:sz w:val="20"/>
        </w:rPr>
        <w:t>new</w:t>
      </w:r>
      <w:r w:rsidRPr="00D33F2D">
        <w:rPr>
          <w:rFonts w:ascii="Monaco" w:hAnsi="Monaco" w:cs="Monaco"/>
          <w:color w:val="000000"/>
          <w:sz w:val="20"/>
        </w:rPr>
        <w:t xml:space="preserve"> BufferedWriter(</w:t>
      </w:r>
      <w:r w:rsidRPr="00D33F2D">
        <w:rPr>
          <w:rFonts w:ascii="Monaco" w:hAnsi="Monaco" w:cs="Monaco"/>
          <w:b/>
          <w:bCs/>
          <w:color w:val="7F0055"/>
          <w:sz w:val="20"/>
        </w:rPr>
        <w:t>new</w:t>
      </w:r>
      <w:r w:rsidRPr="00D33F2D">
        <w:rPr>
          <w:rFonts w:ascii="Monaco" w:hAnsi="Monaco" w:cs="Monaco"/>
          <w:color w:val="000000"/>
          <w:sz w:val="20"/>
        </w:rPr>
        <w:t xml:space="preserve"> FileWriter(</w:t>
      </w:r>
      <w:r w:rsidRPr="00D33F2D">
        <w:rPr>
          <w:rFonts w:ascii="Monaco" w:hAnsi="Monaco" w:cs="Monaco"/>
          <w:color w:val="2A00FF"/>
          <w:sz w:val="20"/>
        </w:rPr>
        <w:t>"average.txt"</w:t>
      </w:r>
      <w:r w:rsidRPr="00D33F2D">
        <w:rPr>
          <w:rFonts w:ascii="Monaco" w:hAnsi="Monaco" w:cs="Monaco"/>
          <w:color w:val="000000"/>
          <w:sz w:val="20"/>
        </w:rPr>
        <w:t>)));</w:t>
      </w:r>
    </w:p>
    <w:p w14:paraId="671EC430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</w:t>
      </w:r>
    </w:p>
    <w:p w14:paraId="22595575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StreamTokenizer st = </w:t>
      </w:r>
      <w:r w:rsidRPr="00D33F2D">
        <w:rPr>
          <w:rFonts w:ascii="Monaco" w:hAnsi="Monaco" w:cs="Monaco"/>
          <w:b/>
          <w:bCs/>
          <w:color w:val="7F0055"/>
          <w:sz w:val="20"/>
        </w:rPr>
        <w:t>new</w:t>
      </w:r>
      <w:r w:rsidRPr="00D33F2D">
        <w:rPr>
          <w:rFonts w:ascii="Monaco" w:hAnsi="Monaco" w:cs="Monaco"/>
          <w:color w:val="000000"/>
          <w:sz w:val="20"/>
        </w:rPr>
        <w:t xml:space="preserve"> StreamTokenizer(fin);</w:t>
      </w:r>
    </w:p>
    <w:p w14:paraId="5830322F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</w:p>
    <w:p w14:paraId="4C021641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</w:t>
      </w:r>
      <w:r w:rsidRPr="00D33F2D">
        <w:rPr>
          <w:rFonts w:ascii="Monaco" w:hAnsi="Monaco" w:cs="Monaco"/>
          <w:color w:val="3F7F5F"/>
          <w:sz w:val="20"/>
        </w:rPr>
        <w:t>// loop over the input file</w:t>
      </w:r>
    </w:p>
    <w:p w14:paraId="071CAC02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</w:t>
      </w:r>
      <w:r w:rsidRPr="00D33F2D">
        <w:rPr>
          <w:rFonts w:ascii="Monaco" w:hAnsi="Monaco" w:cs="Monaco"/>
          <w:b/>
          <w:bCs/>
          <w:color w:val="7F0055"/>
          <w:sz w:val="20"/>
        </w:rPr>
        <w:t>for</w:t>
      </w:r>
      <w:r w:rsidRPr="00D33F2D">
        <w:rPr>
          <w:rFonts w:ascii="Monaco" w:hAnsi="Monaco" w:cs="Monaco"/>
          <w:color w:val="000000"/>
          <w:sz w:val="20"/>
        </w:rPr>
        <w:t xml:space="preserve"> (</w:t>
      </w:r>
      <w:r w:rsidRPr="00D33F2D">
        <w:rPr>
          <w:rFonts w:ascii="Monaco" w:hAnsi="Monaco" w:cs="Monaco"/>
          <w:b/>
          <w:bCs/>
          <w:color w:val="7F0055"/>
          <w:sz w:val="20"/>
        </w:rPr>
        <w:t>int</w:t>
      </w:r>
      <w:r w:rsidRPr="00D33F2D">
        <w:rPr>
          <w:rFonts w:ascii="Monaco" w:hAnsi="Monaco" w:cs="Monaco"/>
          <w:color w:val="000000"/>
          <w:sz w:val="20"/>
        </w:rPr>
        <w:t xml:space="preserve"> i=0;i&lt;3;i++)</w:t>
      </w:r>
    </w:p>
    <w:p w14:paraId="71FF8DE2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{</w:t>
      </w:r>
    </w:p>
    <w:p w14:paraId="73F30A0A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</w:t>
      </w:r>
      <w:r w:rsidRPr="00D33F2D">
        <w:rPr>
          <w:rFonts w:ascii="Monaco" w:hAnsi="Monaco" w:cs="Monaco"/>
          <w:color w:val="3F7F5F"/>
          <w:sz w:val="20"/>
        </w:rPr>
        <w:t>//read in an x value</w:t>
      </w:r>
    </w:p>
    <w:p w14:paraId="4DD5140C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st.nextToken();</w:t>
      </w:r>
    </w:p>
    <w:p w14:paraId="026EF84A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</w:t>
      </w:r>
    </w:p>
    <w:p w14:paraId="7637DFE2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</w:t>
      </w:r>
      <w:r w:rsidRPr="00D33F2D">
        <w:rPr>
          <w:rFonts w:ascii="Monaco" w:hAnsi="Monaco" w:cs="Monaco"/>
          <w:color w:val="3F7F5F"/>
          <w:sz w:val="20"/>
        </w:rPr>
        <w:t xml:space="preserve">// input an x value </w:t>
      </w:r>
    </w:p>
    <w:p w14:paraId="5894D95D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x += st.</w:t>
      </w:r>
      <w:r w:rsidRPr="00D33F2D">
        <w:rPr>
          <w:rFonts w:ascii="Monaco" w:hAnsi="Monaco" w:cs="Monaco"/>
          <w:color w:val="0000C0"/>
          <w:sz w:val="20"/>
        </w:rPr>
        <w:t>nval</w:t>
      </w:r>
      <w:r w:rsidRPr="00D33F2D">
        <w:rPr>
          <w:rFonts w:ascii="Monaco" w:hAnsi="Monaco" w:cs="Monaco"/>
          <w:color w:val="000000"/>
          <w:sz w:val="20"/>
        </w:rPr>
        <w:t>;</w:t>
      </w:r>
    </w:p>
    <w:p w14:paraId="6163A3B8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</w:t>
      </w:r>
    </w:p>
    <w:p w14:paraId="468CA901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 </w:t>
      </w:r>
    </w:p>
    <w:p w14:paraId="1D3C5911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 }</w:t>
      </w:r>
      <w:r w:rsidRPr="00D33F2D">
        <w:rPr>
          <w:rFonts w:ascii="Monaco" w:hAnsi="Monaco" w:cs="Monaco"/>
          <w:color w:val="3F7F5F"/>
          <w:sz w:val="20"/>
        </w:rPr>
        <w:t>// closing for loop</w:t>
      </w:r>
    </w:p>
    <w:p w14:paraId="2F31A284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</w:p>
    <w:p w14:paraId="1E34646B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</w:t>
      </w:r>
    </w:p>
    <w:p w14:paraId="5AFD14C4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</w:t>
      </w:r>
      <w:r w:rsidRPr="00D33F2D">
        <w:rPr>
          <w:rFonts w:ascii="Monaco" w:hAnsi="Monaco" w:cs="Monaco"/>
          <w:color w:val="3F7F5F"/>
          <w:sz w:val="20"/>
        </w:rPr>
        <w:t>// display average</w:t>
      </w:r>
    </w:p>
    <w:p w14:paraId="3A129060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fout.printf(</w:t>
      </w:r>
      <w:r w:rsidRPr="00D33F2D">
        <w:rPr>
          <w:rFonts w:ascii="Monaco" w:hAnsi="Monaco" w:cs="Monaco"/>
          <w:color w:val="2A00FF"/>
          <w:sz w:val="20"/>
        </w:rPr>
        <w:t>"Average= %2.2f "</w:t>
      </w:r>
      <w:r w:rsidRPr="00D33F2D">
        <w:rPr>
          <w:rFonts w:ascii="Monaco" w:hAnsi="Monaco" w:cs="Monaco"/>
          <w:color w:val="000000"/>
          <w:sz w:val="20"/>
        </w:rPr>
        <w:t xml:space="preserve"> , x/count);</w:t>
      </w:r>
    </w:p>
    <w:p w14:paraId="75397F4D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  </w:t>
      </w:r>
    </w:p>
    <w:p w14:paraId="39D5914D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</w:t>
      </w:r>
      <w:r w:rsidRPr="00D33F2D">
        <w:rPr>
          <w:rFonts w:ascii="Monaco" w:hAnsi="Monaco" w:cs="Monaco"/>
          <w:color w:val="3F7F5F"/>
          <w:sz w:val="20"/>
        </w:rPr>
        <w:t>//disconnect from files</w:t>
      </w:r>
    </w:p>
    <w:p w14:paraId="51341934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fin.close();</w:t>
      </w:r>
    </w:p>
    <w:p w14:paraId="56B7BEC0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fout.close();</w:t>
      </w:r>
    </w:p>
    <w:p w14:paraId="621DA3F0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}</w:t>
      </w:r>
      <w:r w:rsidRPr="00D33F2D">
        <w:rPr>
          <w:rFonts w:ascii="Monaco" w:hAnsi="Monaco" w:cs="Monaco"/>
          <w:color w:val="3F7F5F"/>
          <w:sz w:val="20"/>
        </w:rPr>
        <w:t>// end of try</w:t>
      </w:r>
    </w:p>
    <w:p w14:paraId="26272660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</w:p>
    <w:p w14:paraId="46F7F1D6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3F7F5F"/>
          <w:sz w:val="20"/>
        </w:rPr>
        <w:t>//  catch I/O exceptions</w:t>
      </w:r>
    </w:p>
    <w:p w14:paraId="31058B17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lastRenderedPageBreak/>
        <w:t>catch</w:t>
      </w:r>
      <w:r w:rsidRPr="00D33F2D">
        <w:rPr>
          <w:rFonts w:ascii="Monaco" w:hAnsi="Monaco" w:cs="Monaco"/>
          <w:color w:val="000000"/>
          <w:sz w:val="20"/>
        </w:rPr>
        <w:t xml:space="preserve"> (FileNotFoundException e)</w:t>
      </w:r>
    </w:p>
    <w:p w14:paraId="3CB5BDDC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{</w:t>
      </w:r>
    </w:p>
    <w:p w14:paraId="234165DC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System.</w:t>
      </w:r>
      <w:r w:rsidRPr="00D33F2D">
        <w:rPr>
          <w:rFonts w:ascii="Monaco" w:hAnsi="Monaco" w:cs="Monaco"/>
          <w:i/>
          <w:iCs/>
          <w:color w:val="0000C0"/>
          <w:sz w:val="20"/>
        </w:rPr>
        <w:t>err</w:t>
      </w:r>
      <w:r w:rsidRPr="00D33F2D">
        <w:rPr>
          <w:rFonts w:ascii="Monaco" w:hAnsi="Monaco" w:cs="Monaco"/>
          <w:color w:val="000000"/>
          <w:sz w:val="20"/>
        </w:rPr>
        <w:t>.println(</w:t>
      </w:r>
      <w:r w:rsidRPr="00D33F2D">
        <w:rPr>
          <w:rFonts w:ascii="Monaco" w:hAnsi="Monaco" w:cs="Monaco"/>
          <w:color w:val="2A00FF"/>
          <w:sz w:val="20"/>
        </w:rPr>
        <w:t>"FileNotFound\n"</w:t>
      </w:r>
      <w:r w:rsidRPr="00D33F2D">
        <w:rPr>
          <w:rFonts w:ascii="Monaco" w:hAnsi="Monaco" w:cs="Monaco"/>
          <w:color w:val="000000"/>
          <w:sz w:val="20"/>
        </w:rPr>
        <w:t>);</w:t>
      </w:r>
    </w:p>
    <w:p w14:paraId="1EED6099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}</w:t>
      </w:r>
    </w:p>
    <w:p w14:paraId="139F7F7D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</w:p>
    <w:p w14:paraId="68EA90D6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b/>
          <w:bCs/>
          <w:color w:val="7F0055"/>
          <w:sz w:val="20"/>
        </w:rPr>
        <w:t>catch</w:t>
      </w:r>
      <w:r w:rsidRPr="00D33F2D">
        <w:rPr>
          <w:rFonts w:ascii="Monaco" w:hAnsi="Monaco" w:cs="Monaco"/>
          <w:color w:val="000000"/>
          <w:sz w:val="20"/>
        </w:rPr>
        <w:t xml:space="preserve"> (IOException e)</w:t>
      </w:r>
    </w:p>
    <w:p w14:paraId="09C344F3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{</w:t>
      </w:r>
    </w:p>
    <w:p w14:paraId="2338E4A3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  System.</w:t>
      </w:r>
      <w:r w:rsidRPr="00D33F2D">
        <w:rPr>
          <w:rFonts w:ascii="Monaco" w:hAnsi="Monaco" w:cs="Monaco"/>
          <w:i/>
          <w:iCs/>
          <w:color w:val="0000C0"/>
          <w:sz w:val="20"/>
        </w:rPr>
        <w:t>err</w:t>
      </w:r>
      <w:r w:rsidRPr="00D33F2D">
        <w:rPr>
          <w:rFonts w:ascii="Monaco" w:hAnsi="Monaco" w:cs="Monaco"/>
          <w:color w:val="000000"/>
          <w:sz w:val="20"/>
        </w:rPr>
        <w:t>.println(</w:t>
      </w:r>
      <w:r w:rsidRPr="00D33F2D">
        <w:rPr>
          <w:rFonts w:ascii="Monaco" w:hAnsi="Monaco" w:cs="Monaco"/>
          <w:color w:val="2A00FF"/>
          <w:sz w:val="20"/>
        </w:rPr>
        <w:t>"IOException\n"</w:t>
      </w:r>
      <w:r w:rsidRPr="00D33F2D">
        <w:rPr>
          <w:rFonts w:ascii="Monaco" w:hAnsi="Monaco" w:cs="Monaco"/>
          <w:color w:val="000000"/>
          <w:sz w:val="20"/>
        </w:rPr>
        <w:t>);</w:t>
      </w:r>
    </w:p>
    <w:p w14:paraId="58A80A32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}</w:t>
      </w:r>
    </w:p>
    <w:p w14:paraId="419BF6DB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}</w:t>
      </w:r>
      <w:r w:rsidRPr="00D33F2D">
        <w:rPr>
          <w:rFonts w:ascii="Monaco" w:hAnsi="Monaco" w:cs="Monaco"/>
          <w:color w:val="3F7F5F"/>
          <w:sz w:val="20"/>
        </w:rPr>
        <w:t>// main</w:t>
      </w:r>
    </w:p>
    <w:p w14:paraId="175A0F78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</w:p>
    <w:p w14:paraId="75103540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 xml:space="preserve"> </w:t>
      </w:r>
    </w:p>
    <w:p w14:paraId="09D7BD1B" w14:textId="77777777" w:rsidR="00D33F2D" w:rsidRPr="00D33F2D" w:rsidRDefault="00D33F2D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</w:rPr>
      </w:pPr>
      <w:r w:rsidRPr="00D33F2D">
        <w:rPr>
          <w:rFonts w:ascii="Monaco" w:hAnsi="Monaco" w:cs="Monaco"/>
          <w:color w:val="000000"/>
          <w:sz w:val="20"/>
        </w:rPr>
        <w:t>}</w:t>
      </w:r>
      <w:r w:rsidRPr="00D33F2D">
        <w:rPr>
          <w:rFonts w:ascii="Monaco" w:hAnsi="Monaco" w:cs="Monaco"/>
          <w:color w:val="3F7F5F"/>
          <w:sz w:val="20"/>
        </w:rPr>
        <w:t xml:space="preserve">// end  </w:t>
      </w:r>
    </w:p>
    <w:p w14:paraId="7F1601F2" w14:textId="77777777" w:rsidR="004F691F" w:rsidRPr="00AB0842" w:rsidRDefault="004F691F" w:rsidP="00D33F2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</w:rPr>
      </w:pPr>
    </w:p>
    <w:sectPr w:rsidR="004F691F" w:rsidRPr="00AB0842" w:rsidSect="00D33F2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1B476" w14:textId="77777777" w:rsidR="008A78CA" w:rsidRDefault="008A78CA" w:rsidP="00814C92">
      <w:pPr>
        <w:spacing w:after="0" w:line="240" w:lineRule="auto"/>
      </w:pPr>
      <w:r>
        <w:separator/>
      </w:r>
    </w:p>
  </w:endnote>
  <w:endnote w:type="continuationSeparator" w:id="0">
    <w:p w14:paraId="507C2BE0" w14:textId="77777777" w:rsidR="008A78CA" w:rsidRDefault="008A78CA" w:rsidP="0081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FF410" w14:textId="77777777" w:rsidR="008A78CA" w:rsidRDefault="008A78CA" w:rsidP="00814C92">
      <w:pPr>
        <w:spacing w:after="0" w:line="240" w:lineRule="auto"/>
      </w:pPr>
      <w:r>
        <w:separator/>
      </w:r>
    </w:p>
  </w:footnote>
  <w:footnote w:type="continuationSeparator" w:id="0">
    <w:p w14:paraId="3CB34607" w14:textId="77777777" w:rsidR="008A78CA" w:rsidRDefault="008A78CA" w:rsidP="0081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09D7"/>
    <w:multiLevelType w:val="hybridMultilevel"/>
    <w:tmpl w:val="94CE3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82E2E"/>
    <w:multiLevelType w:val="hybridMultilevel"/>
    <w:tmpl w:val="92FA0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6706C"/>
    <w:multiLevelType w:val="hybridMultilevel"/>
    <w:tmpl w:val="BE9AB826"/>
    <w:lvl w:ilvl="0" w:tplc="755833CE">
      <w:start w:val="1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3EFF7C8B"/>
    <w:multiLevelType w:val="hybridMultilevel"/>
    <w:tmpl w:val="7BC6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9688F"/>
    <w:multiLevelType w:val="hybridMultilevel"/>
    <w:tmpl w:val="93F0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7222A"/>
    <w:multiLevelType w:val="hybridMultilevel"/>
    <w:tmpl w:val="06C4E052"/>
    <w:lvl w:ilvl="0" w:tplc="AAB2F4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21"/>
    <w:rsid w:val="00000C8D"/>
    <w:rsid w:val="00002D81"/>
    <w:rsid w:val="0000760A"/>
    <w:rsid w:val="00015839"/>
    <w:rsid w:val="00022C07"/>
    <w:rsid w:val="000233FB"/>
    <w:rsid w:val="00023A96"/>
    <w:rsid w:val="00031439"/>
    <w:rsid w:val="0004250A"/>
    <w:rsid w:val="00043388"/>
    <w:rsid w:val="00043928"/>
    <w:rsid w:val="00044244"/>
    <w:rsid w:val="00044984"/>
    <w:rsid w:val="0005124C"/>
    <w:rsid w:val="00051261"/>
    <w:rsid w:val="000523C3"/>
    <w:rsid w:val="00052F18"/>
    <w:rsid w:val="00063FD9"/>
    <w:rsid w:val="00064CBD"/>
    <w:rsid w:val="000673D1"/>
    <w:rsid w:val="0006751F"/>
    <w:rsid w:val="00083A74"/>
    <w:rsid w:val="00091377"/>
    <w:rsid w:val="00093064"/>
    <w:rsid w:val="00093F5F"/>
    <w:rsid w:val="0009769E"/>
    <w:rsid w:val="000A0A6B"/>
    <w:rsid w:val="000A75DB"/>
    <w:rsid w:val="000B12E3"/>
    <w:rsid w:val="000B2D04"/>
    <w:rsid w:val="000C3076"/>
    <w:rsid w:val="000C338E"/>
    <w:rsid w:val="000C416C"/>
    <w:rsid w:val="000D074B"/>
    <w:rsid w:val="000D4D30"/>
    <w:rsid w:val="000D530E"/>
    <w:rsid w:val="000D7F9F"/>
    <w:rsid w:val="000E1E8D"/>
    <w:rsid w:val="000E7BB4"/>
    <w:rsid w:val="000F1272"/>
    <w:rsid w:val="000F48BD"/>
    <w:rsid w:val="000F572D"/>
    <w:rsid w:val="00125E49"/>
    <w:rsid w:val="00131CE0"/>
    <w:rsid w:val="0013475D"/>
    <w:rsid w:val="00147C6B"/>
    <w:rsid w:val="00157906"/>
    <w:rsid w:val="0016139E"/>
    <w:rsid w:val="0016436D"/>
    <w:rsid w:val="0018597B"/>
    <w:rsid w:val="0018649E"/>
    <w:rsid w:val="00190CD3"/>
    <w:rsid w:val="00191FE0"/>
    <w:rsid w:val="00192A60"/>
    <w:rsid w:val="001A7D25"/>
    <w:rsid w:val="001B0672"/>
    <w:rsid w:val="001B236F"/>
    <w:rsid w:val="001C1C6B"/>
    <w:rsid w:val="001C2EB0"/>
    <w:rsid w:val="001C6A53"/>
    <w:rsid w:val="001C7581"/>
    <w:rsid w:val="001D0BAA"/>
    <w:rsid w:val="001D238F"/>
    <w:rsid w:val="001D70DA"/>
    <w:rsid w:val="001E1458"/>
    <w:rsid w:val="001E2971"/>
    <w:rsid w:val="001E4DCD"/>
    <w:rsid w:val="001E7534"/>
    <w:rsid w:val="001F1110"/>
    <w:rsid w:val="001F739B"/>
    <w:rsid w:val="00203BC0"/>
    <w:rsid w:val="0020559F"/>
    <w:rsid w:val="00210E84"/>
    <w:rsid w:val="002127FA"/>
    <w:rsid w:val="00222A83"/>
    <w:rsid w:val="002246C5"/>
    <w:rsid w:val="0022481E"/>
    <w:rsid w:val="00224D20"/>
    <w:rsid w:val="002316DF"/>
    <w:rsid w:val="002343A7"/>
    <w:rsid w:val="00235135"/>
    <w:rsid w:val="00235A4E"/>
    <w:rsid w:val="00236747"/>
    <w:rsid w:val="00255AFC"/>
    <w:rsid w:val="002568B0"/>
    <w:rsid w:val="002634D8"/>
    <w:rsid w:val="00277E48"/>
    <w:rsid w:val="0029040E"/>
    <w:rsid w:val="00291248"/>
    <w:rsid w:val="0029226A"/>
    <w:rsid w:val="002A00EA"/>
    <w:rsid w:val="002A2E58"/>
    <w:rsid w:val="002A5353"/>
    <w:rsid w:val="002A759F"/>
    <w:rsid w:val="002B4226"/>
    <w:rsid w:val="002B6D12"/>
    <w:rsid w:val="002C1602"/>
    <w:rsid w:val="002D3B1D"/>
    <w:rsid w:val="002E1D7B"/>
    <w:rsid w:val="002E41F2"/>
    <w:rsid w:val="002F1D21"/>
    <w:rsid w:val="002F3369"/>
    <w:rsid w:val="002F368D"/>
    <w:rsid w:val="002F6944"/>
    <w:rsid w:val="00301D92"/>
    <w:rsid w:val="003020F9"/>
    <w:rsid w:val="003118D6"/>
    <w:rsid w:val="00311BAA"/>
    <w:rsid w:val="00314C81"/>
    <w:rsid w:val="003175D9"/>
    <w:rsid w:val="00317725"/>
    <w:rsid w:val="003201B8"/>
    <w:rsid w:val="00322035"/>
    <w:rsid w:val="00323600"/>
    <w:rsid w:val="00332E0A"/>
    <w:rsid w:val="00334B48"/>
    <w:rsid w:val="00336DCE"/>
    <w:rsid w:val="00351EF3"/>
    <w:rsid w:val="003547D1"/>
    <w:rsid w:val="00363B1F"/>
    <w:rsid w:val="00365674"/>
    <w:rsid w:val="00370589"/>
    <w:rsid w:val="003779BA"/>
    <w:rsid w:val="00382584"/>
    <w:rsid w:val="00383CED"/>
    <w:rsid w:val="0039446E"/>
    <w:rsid w:val="003A6473"/>
    <w:rsid w:val="003A7100"/>
    <w:rsid w:val="003A7A9A"/>
    <w:rsid w:val="003B2AB2"/>
    <w:rsid w:val="003B2B20"/>
    <w:rsid w:val="003B4330"/>
    <w:rsid w:val="003B467C"/>
    <w:rsid w:val="003B4A72"/>
    <w:rsid w:val="003D46EA"/>
    <w:rsid w:val="003E1E9B"/>
    <w:rsid w:val="003E2DE1"/>
    <w:rsid w:val="003E405E"/>
    <w:rsid w:val="003E7897"/>
    <w:rsid w:val="003E7C0A"/>
    <w:rsid w:val="003F7C4B"/>
    <w:rsid w:val="00400143"/>
    <w:rsid w:val="00400340"/>
    <w:rsid w:val="004029A5"/>
    <w:rsid w:val="0040431A"/>
    <w:rsid w:val="00404916"/>
    <w:rsid w:val="004074D2"/>
    <w:rsid w:val="004100F4"/>
    <w:rsid w:val="00413207"/>
    <w:rsid w:val="004149B6"/>
    <w:rsid w:val="00414FEE"/>
    <w:rsid w:val="00417782"/>
    <w:rsid w:val="00417B23"/>
    <w:rsid w:val="0042430B"/>
    <w:rsid w:val="004302D0"/>
    <w:rsid w:val="0043164D"/>
    <w:rsid w:val="00431F1A"/>
    <w:rsid w:val="004325BC"/>
    <w:rsid w:val="0044437E"/>
    <w:rsid w:val="004454C7"/>
    <w:rsid w:val="0044665F"/>
    <w:rsid w:val="00462A8B"/>
    <w:rsid w:val="00464254"/>
    <w:rsid w:val="004711CB"/>
    <w:rsid w:val="0047582C"/>
    <w:rsid w:val="00475AE7"/>
    <w:rsid w:val="00477DC8"/>
    <w:rsid w:val="00482553"/>
    <w:rsid w:val="004832F8"/>
    <w:rsid w:val="00486743"/>
    <w:rsid w:val="00486928"/>
    <w:rsid w:val="00486B5D"/>
    <w:rsid w:val="00486FFE"/>
    <w:rsid w:val="00494AA9"/>
    <w:rsid w:val="004965A7"/>
    <w:rsid w:val="00497A96"/>
    <w:rsid w:val="004A0C61"/>
    <w:rsid w:val="004A2591"/>
    <w:rsid w:val="004B3559"/>
    <w:rsid w:val="004B4D8C"/>
    <w:rsid w:val="004C0A46"/>
    <w:rsid w:val="004C7079"/>
    <w:rsid w:val="004C75C0"/>
    <w:rsid w:val="004D0960"/>
    <w:rsid w:val="004D1ADF"/>
    <w:rsid w:val="004D20A3"/>
    <w:rsid w:val="004E4AD8"/>
    <w:rsid w:val="004E761D"/>
    <w:rsid w:val="004F691F"/>
    <w:rsid w:val="004F7882"/>
    <w:rsid w:val="00512C22"/>
    <w:rsid w:val="0051509F"/>
    <w:rsid w:val="00517CC3"/>
    <w:rsid w:val="00520D52"/>
    <w:rsid w:val="00526C81"/>
    <w:rsid w:val="00531E7A"/>
    <w:rsid w:val="005321DC"/>
    <w:rsid w:val="00534EB4"/>
    <w:rsid w:val="00535C38"/>
    <w:rsid w:val="00536C69"/>
    <w:rsid w:val="00537E6F"/>
    <w:rsid w:val="00540606"/>
    <w:rsid w:val="00545687"/>
    <w:rsid w:val="00545CBC"/>
    <w:rsid w:val="0055087B"/>
    <w:rsid w:val="00551989"/>
    <w:rsid w:val="00551F45"/>
    <w:rsid w:val="00552B63"/>
    <w:rsid w:val="00554F1F"/>
    <w:rsid w:val="00557980"/>
    <w:rsid w:val="00561C88"/>
    <w:rsid w:val="00562609"/>
    <w:rsid w:val="00565352"/>
    <w:rsid w:val="00573282"/>
    <w:rsid w:val="00581318"/>
    <w:rsid w:val="005841E9"/>
    <w:rsid w:val="00586BB4"/>
    <w:rsid w:val="005A16AE"/>
    <w:rsid w:val="005A25F2"/>
    <w:rsid w:val="005B64DA"/>
    <w:rsid w:val="005B723D"/>
    <w:rsid w:val="005B7E78"/>
    <w:rsid w:val="005C444B"/>
    <w:rsid w:val="005C5D3D"/>
    <w:rsid w:val="005C7FD9"/>
    <w:rsid w:val="005D2BDC"/>
    <w:rsid w:val="005D36BF"/>
    <w:rsid w:val="005D5580"/>
    <w:rsid w:val="005D6D9A"/>
    <w:rsid w:val="005E1A15"/>
    <w:rsid w:val="005E4ABD"/>
    <w:rsid w:val="005F0ECE"/>
    <w:rsid w:val="005F2D18"/>
    <w:rsid w:val="005F7EED"/>
    <w:rsid w:val="00602E09"/>
    <w:rsid w:val="006031A9"/>
    <w:rsid w:val="0061250B"/>
    <w:rsid w:val="006128AA"/>
    <w:rsid w:val="00613D29"/>
    <w:rsid w:val="00616E56"/>
    <w:rsid w:val="00625358"/>
    <w:rsid w:val="00625656"/>
    <w:rsid w:val="00627692"/>
    <w:rsid w:val="006347AF"/>
    <w:rsid w:val="006357F8"/>
    <w:rsid w:val="00640BD6"/>
    <w:rsid w:val="00643B25"/>
    <w:rsid w:val="006448E2"/>
    <w:rsid w:val="00650813"/>
    <w:rsid w:val="00655B1F"/>
    <w:rsid w:val="00662237"/>
    <w:rsid w:val="00671A40"/>
    <w:rsid w:val="00671C12"/>
    <w:rsid w:val="00671E10"/>
    <w:rsid w:val="006763B6"/>
    <w:rsid w:val="00685E66"/>
    <w:rsid w:val="0069387E"/>
    <w:rsid w:val="00696A17"/>
    <w:rsid w:val="00697D0C"/>
    <w:rsid w:val="006A1873"/>
    <w:rsid w:val="006A51E8"/>
    <w:rsid w:val="006B0E80"/>
    <w:rsid w:val="006B1220"/>
    <w:rsid w:val="006B401E"/>
    <w:rsid w:val="006B6869"/>
    <w:rsid w:val="006B7B95"/>
    <w:rsid w:val="006C0C71"/>
    <w:rsid w:val="006C1738"/>
    <w:rsid w:val="006C1C6F"/>
    <w:rsid w:val="006C4B20"/>
    <w:rsid w:val="006D71A7"/>
    <w:rsid w:val="006D73C6"/>
    <w:rsid w:val="006E2A16"/>
    <w:rsid w:val="006E49FF"/>
    <w:rsid w:val="006E54AC"/>
    <w:rsid w:val="006E6613"/>
    <w:rsid w:val="006F0EFC"/>
    <w:rsid w:val="006F1A66"/>
    <w:rsid w:val="006F25D1"/>
    <w:rsid w:val="006F5270"/>
    <w:rsid w:val="006F58A1"/>
    <w:rsid w:val="006F70A7"/>
    <w:rsid w:val="00704F36"/>
    <w:rsid w:val="00714690"/>
    <w:rsid w:val="00715BB0"/>
    <w:rsid w:val="00715E87"/>
    <w:rsid w:val="00717A06"/>
    <w:rsid w:val="00721116"/>
    <w:rsid w:val="007234DB"/>
    <w:rsid w:val="007261D7"/>
    <w:rsid w:val="00726F57"/>
    <w:rsid w:val="00730B64"/>
    <w:rsid w:val="00732AA5"/>
    <w:rsid w:val="00745E73"/>
    <w:rsid w:val="0074779B"/>
    <w:rsid w:val="007519C4"/>
    <w:rsid w:val="00755A12"/>
    <w:rsid w:val="007647FC"/>
    <w:rsid w:val="0077597C"/>
    <w:rsid w:val="007776DD"/>
    <w:rsid w:val="0078025E"/>
    <w:rsid w:val="00780488"/>
    <w:rsid w:val="0078578C"/>
    <w:rsid w:val="00792FAE"/>
    <w:rsid w:val="007A0AF5"/>
    <w:rsid w:val="007A0EB3"/>
    <w:rsid w:val="007A2D38"/>
    <w:rsid w:val="007B0ABE"/>
    <w:rsid w:val="007B32A7"/>
    <w:rsid w:val="007B59EB"/>
    <w:rsid w:val="007C299C"/>
    <w:rsid w:val="007C33F3"/>
    <w:rsid w:val="007C6004"/>
    <w:rsid w:val="007C6EC0"/>
    <w:rsid w:val="007D1F16"/>
    <w:rsid w:val="007D3AB7"/>
    <w:rsid w:val="007E258C"/>
    <w:rsid w:val="007F0083"/>
    <w:rsid w:val="007F4946"/>
    <w:rsid w:val="00801D32"/>
    <w:rsid w:val="0080530A"/>
    <w:rsid w:val="008100F2"/>
    <w:rsid w:val="008108E0"/>
    <w:rsid w:val="00814C92"/>
    <w:rsid w:val="0082049A"/>
    <w:rsid w:val="0082533B"/>
    <w:rsid w:val="00826A65"/>
    <w:rsid w:val="008359D0"/>
    <w:rsid w:val="008370DF"/>
    <w:rsid w:val="00840082"/>
    <w:rsid w:val="00842F9D"/>
    <w:rsid w:val="008504AA"/>
    <w:rsid w:val="00850777"/>
    <w:rsid w:val="008662E4"/>
    <w:rsid w:val="00872550"/>
    <w:rsid w:val="008731A1"/>
    <w:rsid w:val="00877B81"/>
    <w:rsid w:val="008804AA"/>
    <w:rsid w:val="0088165F"/>
    <w:rsid w:val="00882300"/>
    <w:rsid w:val="00884849"/>
    <w:rsid w:val="00890E7C"/>
    <w:rsid w:val="008935CA"/>
    <w:rsid w:val="008A4ED2"/>
    <w:rsid w:val="008A6618"/>
    <w:rsid w:val="008A78CA"/>
    <w:rsid w:val="008B0266"/>
    <w:rsid w:val="008B1484"/>
    <w:rsid w:val="008B372F"/>
    <w:rsid w:val="008C0C74"/>
    <w:rsid w:val="008C4E1F"/>
    <w:rsid w:val="008C517C"/>
    <w:rsid w:val="008C6A80"/>
    <w:rsid w:val="008D0BD7"/>
    <w:rsid w:val="008D3FBC"/>
    <w:rsid w:val="008D6E10"/>
    <w:rsid w:val="008E4FDE"/>
    <w:rsid w:val="008F40FE"/>
    <w:rsid w:val="008F5886"/>
    <w:rsid w:val="00902F98"/>
    <w:rsid w:val="0090553E"/>
    <w:rsid w:val="00907B74"/>
    <w:rsid w:val="00910B5E"/>
    <w:rsid w:val="00914421"/>
    <w:rsid w:val="009177F2"/>
    <w:rsid w:val="009222DE"/>
    <w:rsid w:val="00923942"/>
    <w:rsid w:val="009301EB"/>
    <w:rsid w:val="009314D9"/>
    <w:rsid w:val="00931794"/>
    <w:rsid w:val="00935B1E"/>
    <w:rsid w:val="00936AF3"/>
    <w:rsid w:val="009373CA"/>
    <w:rsid w:val="00940A18"/>
    <w:rsid w:val="00940F7B"/>
    <w:rsid w:val="00945874"/>
    <w:rsid w:val="00950A11"/>
    <w:rsid w:val="00953026"/>
    <w:rsid w:val="009561E2"/>
    <w:rsid w:val="009605C9"/>
    <w:rsid w:val="009613DA"/>
    <w:rsid w:val="009672F1"/>
    <w:rsid w:val="00972460"/>
    <w:rsid w:val="009745E5"/>
    <w:rsid w:val="00977C01"/>
    <w:rsid w:val="0098336C"/>
    <w:rsid w:val="00983EF9"/>
    <w:rsid w:val="00990BDE"/>
    <w:rsid w:val="00990CB0"/>
    <w:rsid w:val="00992882"/>
    <w:rsid w:val="009A09DD"/>
    <w:rsid w:val="009A543F"/>
    <w:rsid w:val="009B1190"/>
    <w:rsid w:val="009B4E92"/>
    <w:rsid w:val="009C0ABF"/>
    <w:rsid w:val="009C2B0D"/>
    <w:rsid w:val="009C417A"/>
    <w:rsid w:val="009D38E1"/>
    <w:rsid w:val="009D40A3"/>
    <w:rsid w:val="009E08B6"/>
    <w:rsid w:val="009E22CB"/>
    <w:rsid w:val="009F2790"/>
    <w:rsid w:val="009F289F"/>
    <w:rsid w:val="009F53B8"/>
    <w:rsid w:val="00A031A4"/>
    <w:rsid w:val="00A041E4"/>
    <w:rsid w:val="00A104D2"/>
    <w:rsid w:val="00A138E4"/>
    <w:rsid w:val="00A13D4B"/>
    <w:rsid w:val="00A13EA0"/>
    <w:rsid w:val="00A1782A"/>
    <w:rsid w:val="00A23CDD"/>
    <w:rsid w:val="00A2561D"/>
    <w:rsid w:val="00A37E93"/>
    <w:rsid w:val="00A43A29"/>
    <w:rsid w:val="00A4438A"/>
    <w:rsid w:val="00A44EA6"/>
    <w:rsid w:val="00A4554F"/>
    <w:rsid w:val="00A552B9"/>
    <w:rsid w:val="00A621B9"/>
    <w:rsid w:val="00A7040C"/>
    <w:rsid w:val="00A74ED7"/>
    <w:rsid w:val="00A770C4"/>
    <w:rsid w:val="00A82CA4"/>
    <w:rsid w:val="00A91704"/>
    <w:rsid w:val="00A92751"/>
    <w:rsid w:val="00A92D77"/>
    <w:rsid w:val="00A942CD"/>
    <w:rsid w:val="00A94D4F"/>
    <w:rsid w:val="00A94E48"/>
    <w:rsid w:val="00AA4DF3"/>
    <w:rsid w:val="00AA76A0"/>
    <w:rsid w:val="00AA78D7"/>
    <w:rsid w:val="00AB0842"/>
    <w:rsid w:val="00AB3D49"/>
    <w:rsid w:val="00AB5F68"/>
    <w:rsid w:val="00AB6796"/>
    <w:rsid w:val="00AD5785"/>
    <w:rsid w:val="00AE3644"/>
    <w:rsid w:val="00AE3B8C"/>
    <w:rsid w:val="00AE50B1"/>
    <w:rsid w:val="00AE7DE2"/>
    <w:rsid w:val="00AF006C"/>
    <w:rsid w:val="00AF21B1"/>
    <w:rsid w:val="00AF6520"/>
    <w:rsid w:val="00AF7FC5"/>
    <w:rsid w:val="00B009A5"/>
    <w:rsid w:val="00B0732D"/>
    <w:rsid w:val="00B15C47"/>
    <w:rsid w:val="00B23310"/>
    <w:rsid w:val="00B26A85"/>
    <w:rsid w:val="00B32170"/>
    <w:rsid w:val="00B35AB2"/>
    <w:rsid w:val="00B37735"/>
    <w:rsid w:val="00B37AEC"/>
    <w:rsid w:val="00B4366E"/>
    <w:rsid w:val="00B462C7"/>
    <w:rsid w:val="00B55A25"/>
    <w:rsid w:val="00B55D41"/>
    <w:rsid w:val="00B56040"/>
    <w:rsid w:val="00B57C73"/>
    <w:rsid w:val="00B60AC6"/>
    <w:rsid w:val="00B61A8D"/>
    <w:rsid w:val="00B6202B"/>
    <w:rsid w:val="00B67378"/>
    <w:rsid w:val="00B701AE"/>
    <w:rsid w:val="00B712B3"/>
    <w:rsid w:val="00B735F4"/>
    <w:rsid w:val="00B76286"/>
    <w:rsid w:val="00B779F4"/>
    <w:rsid w:val="00B91784"/>
    <w:rsid w:val="00B95025"/>
    <w:rsid w:val="00B95102"/>
    <w:rsid w:val="00B9768D"/>
    <w:rsid w:val="00BA0C74"/>
    <w:rsid w:val="00BA0D0D"/>
    <w:rsid w:val="00BA2F0C"/>
    <w:rsid w:val="00BA4880"/>
    <w:rsid w:val="00BB32AD"/>
    <w:rsid w:val="00BB7174"/>
    <w:rsid w:val="00BC0E74"/>
    <w:rsid w:val="00BC5F7B"/>
    <w:rsid w:val="00BD1F54"/>
    <w:rsid w:val="00BD2297"/>
    <w:rsid w:val="00BD34C8"/>
    <w:rsid w:val="00BD5518"/>
    <w:rsid w:val="00BE3C53"/>
    <w:rsid w:val="00BE44FB"/>
    <w:rsid w:val="00BE46E6"/>
    <w:rsid w:val="00BE47AA"/>
    <w:rsid w:val="00BE65A2"/>
    <w:rsid w:val="00BE7E6A"/>
    <w:rsid w:val="00BF490F"/>
    <w:rsid w:val="00BF508E"/>
    <w:rsid w:val="00C00BA5"/>
    <w:rsid w:val="00C01992"/>
    <w:rsid w:val="00C041FD"/>
    <w:rsid w:val="00C0453F"/>
    <w:rsid w:val="00C20A60"/>
    <w:rsid w:val="00C20D0E"/>
    <w:rsid w:val="00C2494A"/>
    <w:rsid w:val="00C33FB6"/>
    <w:rsid w:val="00C45CAD"/>
    <w:rsid w:val="00C475CD"/>
    <w:rsid w:val="00C47C3E"/>
    <w:rsid w:val="00C52089"/>
    <w:rsid w:val="00C53851"/>
    <w:rsid w:val="00C628C6"/>
    <w:rsid w:val="00C674B4"/>
    <w:rsid w:val="00C751AA"/>
    <w:rsid w:val="00C813F0"/>
    <w:rsid w:val="00C85A67"/>
    <w:rsid w:val="00C8775A"/>
    <w:rsid w:val="00C905E1"/>
    <w:rsid w:val="00C92D9D"/>
    <w:rsid w:val="00CA2A10"/>
    <w:rsid w:val="00CA3205"/>
    <w:rsid w:val="00CC0633"/>
    <w:rsid w:val="00CC3D6A"/>
    <w:rsid w:val="00CC4A22"/>
    <w:rsid w:val="00CD32DA"/>
    <w:rsid w:val="00CD5C07"/>
    <w:rsid w:val="00CD70E5"/>
    <w:rsid w:val="00CE26BE"/>
    <w:rsid w:val="00CE5CD4"/>
    <w:rsid w:val="00CF0EFD"/>
    <w:rsid w:val="00CF3E42"/>
    <w:rsid w:val="00CF57E0"/>
    <w:rsid w:val="00D0181D"/>
    <w:rsid w:val="00D0212F"/>
    <w:rsid w:val="00D0389E"/>
    <w:rsid w:val="00D06A7B"/>
    <w:rsid w:val="00D07E23"/>
    <w:rsid w:val="00D211A4"/>
    <w:rsid w:val="00D26126"/>
    <w:rsid w:val="00D267DE"/>
    <w:rsid w:val="00D33F2D"/>
    <w:rsid w:val="00D346E5"/>
    <w:rsid w:val="00D36A27"/>
    <w:rsid w:val="00D414E4"/>
    <w:rsid w:val="00D46CF7"/>
    <w:rsid w:val="00D56F0E"/>
    <w:rsid w:val="00D636D0"/>
    <w:rsid w:val="00D63B22"/>
    <w:rsid w:val="00D648D2"/>
    <w:rsid w:val="00D666C5"/>
    <w:rsid w:val="00D71182"/>
    <w:rsid w:val="00D74C45"/>
    <w:rsid w:val="00D764D6"/>
    <w:rsid w:val="00D76AF0"/>
    <w:rsid w:val="00D76FF5"/>
    <w:rsid w:val="00D776F3"/>
    <w:rsid w:val="00D77DED"/>
    <w:rsid w:val="00D8434A"/>
    <w:rsid w:val="00D86A10"/>
    <w:rsid w:val="00D8794C"/>
    <w:rsid w:val="00D963FA"/>
    <w:rsid w:val="00DA182C"/>
    <w:rsid w:val="00DA18A4"/>
    <w:rsid w:val="00DA3011"/>
    <w:rsid w:val="00DB1536"/>
    <w:rsid w:val="00DB374C"/>
    <w:rsid w:val="00DD1511"/>
    <w:rsid w:val="00DD59FE"/>
    <w:rsid w:val="00DD7D21"/>
    <w:rsid w:val="00E12AFF"/>
    <w:rsid w:val="00E13EB9"/>
    <w:rsid w:val="00E14130"/>
    <w:rsid w:val="00E311B7"/>
    <w:rsid w:val="00E32E49"/>
    <w:rsid w:val="00E338D4"/>
    <w:rsid w:val="00E36ABE"/>
    <w:rsid w:val="00E36EDA"/>
    <w:rsid w:val="00E42033"/>
    <w:rsid w:val="00E42D36"/>
    <w:rsid w:val="00E66F14"/>
    <w:rsid w:val="00E70801"/>
    <w:rsid w:val="00E711D0"/>
    <w:rsid w:val="00E75ABF"/>
    <w:rsid w:val="00E87441"/>
    <w:rsid w:val="00E93B23"/>
    <w:rsid w:val="00EB21EE"/>
    <w:rsid w:val="00EB22C7"/>
    <w:rsid w:val="00EB2667"/>
    <w:rsid w:val="00EB35A6"/>
    <w:rsid w:val="00EB4207"/>
    <w:rsid w:val="00EC0C8C"/>
    <w:rsid w:val="00EC17C7"/>
    <w:rsid w:val="00EC349C"/>
    <w:rsid w:val="00EC3F12"/>
    <w:rsid w:val="00ED302A"/>
    <w:rsid w:val="00ED6A33"/>
    <w:rsid w:val="00EE1923"/>
    <w:rsid w:val="00EE2CCE"/>
    <w:rsid w:val="00EF1E9E"/>
    <w:rsid w:val="00EF2719"/>
    <w:rsid w:val="00F0588B"/>
    <w:rsid w:val="00F06A39"/>
    <w:rsid w:val="00F11CE2"/>
    <w:rsid w:val="00F1349B"/>
    <w:rsid w:val="00F16FCB"/>
    <w:rsid w:val="00F219D1"/>
    <w:rsid w:val="00F2266D"/>
    <w:rsid w:val="00F27D97"/>
    <w:rsid w:val="00F27FC4"/>
    <w:rsid w:val="00F341FD"/>
    <w:rsid w:val="00F356A3"/>
    <w:rsid w:val="00F3606A"/>
    <w:rsid w:val="00F3671D"/>
    <w:rsid w:val="00F4582A"/>
    <w:rsid w:val="00F511FC"/>
    <w:rsid w:val="00F5258E"/>
    <w:rsid w:val="00F5276D"/>
    <w:rsid w:val="00F52DA3"/>
    <w:rsid w:val="00F53088"/>
    <w:rsid w:val="00F610D9"/>
    <w:rsid w:val="00F66E27"/>
    <w:rsid w:val="00F70CDC"/>
    <w:rsid w:val="00F7288A"/>
    <w:rsid w:val="00F73006"/>
    <w:rsid w:val="00F8273C"/>
    <w:rsid w:val="00F90C22"/>
    <w:rsid w:val="00F96DC3"/>
    <w:rsid w:val="00FA1806"/>
    <w:rsid w:val="00FA75C6"/>
    <w:rsid w:val="00FB3320"/>
    <w:rsid w:val="00FB3988"/>
    <w:rsid w:val="00FB7A23"/>
    <w:rsid w:val="00FC095F"/>
    <w:rsid w:val="00FC71E6"/>
    <w:rsid w:val="00FE0882"/>
    <w:rsid w:val="00FF103D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69D7D"/>
  <w15:docId w15:val="{8AAC1D50-1215-438A-AEF4-B81B59AA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D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D21"/>
    <w:rPr>
      <w:color w:val="800080"/>
      <w:u w:val="single"/>
    </w:rPr>
  </w:style>
  <w:style w:type="paragraph" w:styleId="NoSpacing">
    <w:name w:val="No Spacing"/>
    <w:uiPriority w:val="1"/>
    <w:qFormat/>
    <w:rsid w:val="00DD7D21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2C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html1">
    <w:name w:val="texhtml1"/>
    <w:basedOn w:val="DefaultParagraphFont"/>
    <w:rsid w:val="00EE2CCE"/>
    <w:rPr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CE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BE46E6"/>
    <w:rPr>
      <w:rFonts w:ascii="Courier" w:hAnsi="Courier" w:cs="Courier"/>
    </w:rPr>
  </w:style>
  <w:style w:type="character" w:styleId="HTMLTypewriter">
    <w:name w:val="HTML Typewriter"/>
    <w:basedOn w:val="DefaultParagraphFont"/>
    <w:uiPriority w:val="99"/>
    <w:semiHidden/>
    <w:unhideWhenUsed/>
    <w:rsid w:val="000A0A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51EF3"/>
    <w:pPr>
      <w:widowControl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F1F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554F1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14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C9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4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C92"/>
    <w:rPr>
      <w:sz w:val="22"/>
      <w:szCs w:val="22"/>
    </w:rPr>
  </w:style>
  <w:style w:type="paragraph" w:customStyle="1" w:styleId="MathematicaCellInput">
    <w:name w:val="MathematicaCellInput"/>
    <w:rsid w:val="00383CED"/>
    <w:pPr>
      <w:autoSpaceDE w:val="0"/>
      <w:autoSpaceDN w:val="0"/>
      <w:adjustRightInd w:val="0"/>
    </w:pPr>
    <w:rPr>
      <w:rFonts w:ascii="Times" w:eastAsia="Times New Roman" w:hAnsi="Times" w:cs="Time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4638">
                  <w:marLeft w:val="-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9105">
                  <w:marLeft w:val="-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Links>
    <vt:vector size="24" baseType="variant">
      <vt:variant>
        <vt:i4>5242905</vt:i4>
      </vt:variant>
      <vt:variant>
        <vt:i4>9</vt:i4>
      </vt:variant>
      <vt:variant>
        <vt:i4>0</vt:i4>
      </vt:variant>
      <vt:variant>
        <vt:i4>5</vt:i4>
      </vt:variant>
      <vt:variant>
        <vt:lpwstr>ftp://samples.oakton.edu/</vt:lpwstr>
      </vt:variant>
      <vt:variant>
        <vt:lpwstr/>
      </vt:variant>
      <vt:variant>
        <vt:i4>5242894</vt:i4>
      </vt:variant>
      <vt:variant>
        <vt:i4>6</vt:i4>
      </vt:variant>
      <vt:variant>
        <vt:i4>0</vt:i4>
      </vt:variant>
      <vt:variant>
        <vt:i4>5</vt:i4>
      </vt:variant>
      <vt:variant>
        <vt:lpwstr>ftp://ftp.oakton.edu/</vt:lpwstr>
      </vt:variant>
      <vt:variant>
        <vt:lpwstr/>
      </vt:variant>
      <vt:variant>
        <vt:i4>196682</vt:i4>
      </vt:variant>
      <vt:variant>
        <vt:i4>3</vt:i4>
      </vt:variant>
      <vt:variant>
        <vt:i4>0</vt:i4>
      </vt:variant>
      <vt:variant>
        <vt:i4>5</vt:i4>
      </vt:variant>
      <vt:variant>
        <vt:lpwstr>http://online.oakton.edu/</vt:lpwstr>
      </vt:variant>
      <vt:variant>
        <vt:lpwstr/>
      </vt:variant>
      <vt:variant>
        <vt:i4>7340094</vt:i4>
      </vt:variant>
      <vt:variant>
        <vt:i4>0</vt:i4>
      </vt:variant>
      <vt:variant>
        <vt:i4>0</vt:i4>
      </vt:variant>
      <vt:variant>
        <vt:i4>5</vt:i4>
      </vt:variant>
      <vt:variant>
        <vt:lpwstr>http://www.papademas.net/occ/csc170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lpapadem</dc:creator>
  <cp:lastModifiedBy>me too</cp:lastModifiedBy>
  <cp:revision>2</cp:revision>
  <dcterms:created xsi:type="dcterms:W3CDTF">2014-09-30T18:56:00Z</dcterms:created>
  <dcterms:modified xsi:type="dcterms:W3CDTF">2014-09-30T18:56:00Z</dcterms:modified>
</cp:coreProperties>
</file>