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A745E" w14:textId="77777777" w:rsidR="003E00D6" w:rsidRDefault="00B728F1">
      <w:r>
        <w:t xml:space="preserve">IP Datagram Header Checksum method </w:t>
      </w:r>
    </w:p>
    <w:p w14:paraId="579F0A78" w14:textId="77777777" w:rsidR="00B728F1" w:rsidRDefault="00B728F1"/>
    <w:p w14:paraId="0B619303" w14:textId="77777777" w:rsidR="001A2929" w:rsidRDefault="00B728F1">
      <w:r>
        <w:t>This is a review of the method used at the Sender and at th</w:t>
      </w:r>
      <w:r w:rsidR="001A2929">
        <w:t>e Receiver sides of the process. We show how the sender creates the value that will be placed into the checksum field of the IP datagram and how the receiver operates on the header fields to verify that there were no errors in transit.</w:t>
      </w:r>
    </w:p>
    <w:p w14:paraId="39517F68" w14:textId="77777777" w:rsidR="001A2929" w:rsidRDefault="001A2929"/>
    <w:p w14:paraId="06917DCB" w14:textId="77777777" w:rsidR="00B728F1" w:rsidRDefault="008B1F48">
      <w:r w:rsidRPr="008B1F48">
        <w:rPr>
          <w:noProof/>
        </w:rPr>
        <w:drawing>
          <wp:inline distT="0" distB="0" distL="0" distR="0" wp14:anchorId="2DFFBC3E" wp14:editId="46E56BDE">
            <wp:extent cx="5486400" cy="2280285"/>
            <wp:effectExtent l="0" t="0" r="0" b="5715"/>
            <wp:docPr id="913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1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80285"/>
                    </a:xfrm>
                    <a:prstGeom prst="rect">
                      <a:avLst/>
                    </a:prstGeom>
                    <a:noFill/>
                    <a:ln>
                      <a:noFill/>
                    </a:ln>
                    <a:effectLst/>
                    <a:extLst/>
                  </pic:spPr>
                </pic:pic>
              </a:graphicData>
            </a:graphic>
          </wp:inline>
        </w:drawing>
      </w:r>
    </w:p>
    <w:p w14:paraId="16939364" w14:textId="77777777" w:rsidR="008B1F48" w:rsidRDefault="008B1F48">
      <w:pPr>
        <w:rPr>
          <w:b/>
        </w:rPr>
      </w:pPr>
      <w:r w:rsidRPr="008B1F48">
        <w:rPr>
          <w:b/>
        </w:rPr>
        <w:t>Figure 1: IP Datagram</w:t>
      </w:r>
    </w:p>
    <w:p w14:paraId="368A111C" w14:textId="77777777" w:rsidR="008B1F48" w:rsidRDefault="008B1F48">
      <w:pPr>
        <w:rPr>
          <w:b/>
        </w:rPr>
      </w:pPr>
    </w:p>
    <w:p w14:paraId="69BF3856" w14:textId="77777777" w:rsidR="008B1F48" w:rsidRDefault="008B1F48">
      <w:r w:rsidRPr="008B1F48">
        <w:t xml:space="preserve">1. </w:t>
      </w:r>
      <w:r w:rsidR="008E7C74">
        <w:t>Look at the IP datagram above and notice that the header checksum uses up 2 bytes of the header.  Notice which bytes they are, by counting. Recall that there are 4 bytes in each row</w:t>
      </w:r>
      <w:r w:rsidR="00823EBD">
        <w:t xml:space="preserve"> and that the bits are numbered in Figure 1.  So, the header checksum bytes are bytes 11 and 12.</w:t>
      </w:r>
    </w:p>
    <w:p w14:paraId="67E11AEC" w14:textId="77777777" w:rsidR="00823EBD" w:rsidRDefault="00823EBD"/>
    <w:p w14:paraId="41D2CE37" w14:textId="77777777" w:rsidR="00823EBD" w:rsidRDefault="00823EBD">
      <w:r>
        <w:t xml:space="preserve">2. </w:t>
      </w:r>
      <w:r w:rsidR="00C143F1">
        <w:t>For the purposes of this example, let the bytes be represented as follows</w:t>
      </w:r>
      <w:r w:rsidR="009672A0">
        <w:t xml:space="preserve">, where each letter pair represents a hexadecimal representation of the bits in the header. </w:t>
      </w:r>
    </w:p>
    <w:p w14:paraId="4F3DDED5" w14:textId="77777777" w:rsidR="00C143F1" w:rsidRDefault="00C143F1"/>
    <w:p w14:paraId="139A7CD4" w14:textId="77777777" w:rsidR="00C143F1" w:rsidRPr="00A94C9E" w:rsidRDefault="00C143F1">
      <w:pPr>
        <w:rPr>
          <w:rFonts w:ascii="Century" w:hAnsi="Century"/>
        </w:rPr>
      </w:pPr>
      <w:r w:rsidRPr="00A94C9E">
        <w:rPr>
          <w:rFonts w:ascii="Century" w:hAnsi="Century"/>
        </w:rPr>
        <w:t>ab cd</w:t>
      </w:r>
    </w:p>
    <w:p w14:paraId="28B396A0" w14:textId="77777777" w:rsidR="00C143F1" w:rsidRPr="00A94C9E" w:rsidRDefault="00C143F1">
      <w:pPr>
        <w:rPr>
          <w:rFonts w:ascii="Century" w:hAnsi="Century"/>
        </w:rPr>
      </w:pPr>
      <w:r w:rsidRPr="00A94C9E">
        <w:rPr>
          <w:rFonts w:ascii="Century" w:hAnsi="Century"/>
        </w:rPr>
        <w:t>ef gh</w:t>
      </w:r>
    </w:p>
    <w:p w14:paraId="0CA64827" w14:textId="77777777" w:rsidR="00C143F1" w:rsidRPr="00A94C9E" w:rsidRDefault="00C143F1">
      <w:pPr>
        <w:rPr>
          <w:rFonts w:ascii="Century" w:hAnsi="Century"/>
        </w:rPr>
      </w:pPr>
      <w:r w:rsidRPr="00A94C9E">
        <w:rPr>
          <w:rFonts w:ascii="Century" w:hAnsi="Century"/>
        </w:rPr>
        <w:t xml:space="preserve">ij </w:t>
      </w:r>
      <w:r w:rsidR="00A94C9E">
        <w:rPr>
          <w:rFonts w:ascii="Century" w:hAnsi="Century"/>
        </w:rPr>
        <w:t xml:space="preserve"> </w:t>
      </w:r>
      <w:r w:rsidRPr="00A94C9E">
        <w:rPr>
          <w:rFonts w:ascii="Century" w:hAnsi="Century"/>
        </w:rPr>
        <w:t>kl</w:t>
      </w:r>
    </w:p>
    <w:p w14:paraId="622AB358" w14:textId="77777777" w:rsidR="00C143F1" w:rsidRPr="00A94C9E" w:rsidRDefault="00C143F1">
      <w:pPr>
        <w:rPr>
          <w:rFonts w:ascii="Century" w:hAnsi="Century"/>
        </w:rPr>
      </w:pPr>
      <w:r w:rsidRPr="00A94C9E">
        <w:rPr>
          <w:rFonts w:ascii="Century" w:hAnsi="Century"/>
        </w:rPr>
        <w:t>mn</w:t>
      </w:r>
      <w:r w:rsidR="00A94C9E" w:rsidRPr="00A94C9E">
        <w:rPr>
          <w:rFonts w:ascii="Century" w:hAnsi="Century"/>
        </w:rPr>
        <w:t xml:space="preserve"> </w:t>
      </w:r>
      <w:r w:rsidRPr="00A94C9E">
        <w:rPr>
          <w:rFonts w:ascii="Century" w:hAnsi="Century"/>
        </w:rPr>
        <w:t>op</w:t>
      </w:r>
    </w:p>
    <w:p w14:paraId="1B2F1322" w14:textId="77777777" w:rsidR="00A94C9E" w:rsidRPr="00A94C9E" w:rsidRDefault="00A94C9E">
      <w:pPr>
        <w:rPr>
          <w:rFonts w:ascii="Century" w:hAnsi="Century"/>
        </w:rPr>
      </w:pPr>
      <w:r w:rsidRPr="00A94C9E">
        <w:rPr>
          <w:rFonts w:ascii="Century" w:hAnsi="Century"/>
        </w:rPr>
        <w:t>qr</w:t>
      </w:r>
      <w:r>
        <w:rPr>
          <w:rFonts w:ascii="Century" w:hAnsi="Century"/>
        </w:rPr>
        <w:t xml:space="preserve">  </w:t>
      </w:r>
      <w:r w:rsidRPr="00A94C9E">
        <w:rPr>
          <w:rFonts w:ascii="Century" w:hAnsi="Century"/>
        </w:rPr>
        <w:t>st</w:t>
      </w:r>
    </w:p>
    <w:p w14:paraId="77FDC2DC" w14:textId="77777777" w:rsidR="00A94C9E" w:rsidRDefault="00A94C9E">
      <w:pPr>
        <w:rPr>
          <w:rFonts w:ascii="Century" w:hAnsi="Century"/>
        </w:rPr>
      </w:pPr>
      <w:r w:rsidRPr="00A94C9E">
        <w:rPr>
          <w:rFonts w:ascii="Century" w:hAnsi="Century"/>
        </w:rPr>
        <w:t>uv</w:t>
      </w:r>
      <w:r>
        <w:rPr>
          <w:rFonts w:ascii="Century" w:hAnsi="Century"/>
        </w:rPr>
        <w:t xml:space="preserve"> </w:t>
      </w:r>
      <w:r w:rsidRPr="00A94C9E">
        <w:rPr>
          <w:rFonts w:ascii="Century" w:hAnsi="Century"/>
        </w:rPr>
        <w:t>wx</w:t>
      </w:r>
    </w:p>
    <w:p w14:paraId="5D296503" w14:textId="77777777" w:rsidR="009672A0" w:rsidRDefault="009672A0">
      <w:pPr>
        <w:rPr>
          <w:rFonts w:ascii="Century" w:hAnsi="Century"/>
        </w:rPr>
      </w:pPr>
      <w:r>
        <w:rPr>
          <w:rFonts w:ascii="Century" w:hAnsi="Century"/>
        </w:rPr>
        <w:t>yz  ab</w:t>
      </w:r>
    </w:p>
    <w:p w14:paraId="1814FDEE" w14:textId="77777777" w:rsidR="009672A0" w:rsidRDefault="009672A0">
      <w:pPr>
        <w:rPr>
          <w:rFonts w:ascii="Century" w:hAnsi="Century"/>
        </w:rPr>
      </w:pPr>
      <w:r>
        <w:rPr>
          <w:rFonts w:ascii="Century" w:hAnsi="Century"/>
        </w:rPr>
        <w:t>cd ef</w:t>
      </w:r>
    </w:p>
    <w:p w14:paraId="785E6521" w14:textId="77777777" w:rsidR="009672A0" w:rsidRDefault="009672A0">
      <w:pPr>
        <w:rPr>
          <w:rFonts w:ascii="Century" w:hAnsi="Century"/>
        </w:rPr>
      </w:pPr>
      <w:r>
        <w:rPr>
          <w:rFonts w:ascii="Century" w:hAnsi="Century"/>
        </w:rPr>
        <w:t>gh ij</w:t>
      </w:r>
    </w:p>
    <w:p w14:paraId="585AA2BD" w14:textId="77777777" w:rsidR="009672A0" w:rsidRDefault="009672A0">
      <w:pPr>
        <w:rPr>
          <w:rFonts w:ascii="Century" w:hAnsi="Century"/>
        </w:rPr>
      </w:pPr>
      <w:r>
        <w:rPr>
          <w:rFonts w:ascii="Century" w:hAnsi="Century"/>
        </w:rPr>
        <w:t>kl mn</w:t>
      </w:r>
    </w:p>
    <w:p w14:paraId="28222153" w14:textId="77777777" w:rsidR="00C67968" w:rsidRDefault="00C67968">
      <w:pPr>
        <w:rPr>
          <w:rFonts w:ascii="Century" w:hAnsi="Century"/>
        </w:rPr>
      </w:pPr>
    </w:p>
    <w:p w14:paraId="40653FE0" w14:textId="77777777" w:rsidR="00C67968" w:rsidRDefault="00C67968">
      <w:pPr>
        <w:rPr>
          <w:rFonts w:ascii="Century" w:hAnsi="Century"/>
        </w:rPr>
      </w:pPr>
      <w:r>
        <w:rPr>
          <w:rFonts w:ascii="Century" w:hAnsi="Century"/>
        </w:rPr>
        <w:t>3. The bits that represent the header checksum will be those in 6</w:t>
      </w:r>
      <w:r w:rsidRPr="00C67968">
        <w:rPr>
          <w:rFonts w:ascii="Century" w:hAnsi="Century"/>
          <w:vertAlign w:val="superscript"/>
        </w:rPr>
        <w:t>th</w:t>
      </w:r>
      <w:r>
        <w:rPr>
          <w:rFonts w:ascii="Century" w:hAnsi="Century"/>
        </w:rPr>
        <w:t xml:space="preserve"> row of the sum above.  They are </w:t>
      </w:r>
      <w:r w:rsidR="00342181">
        <w:rPr>
          <w:rFonts w:ascii="Century" w:hAnsi="Century"/>
        </w:rPr>
        <w:t>uv wx.</w:t>
      </w:r>
    </w:p>
    <w:p w14:paraId="07503C3C" w14:textId="77777777" w:rsidR="00342181" w:rsidRDefault="00342181">
      <w:pPr>
        <w:rPr>
          <w:rFonts w:ascii="Century" w:hAnsi="Century"/>
        </w:rPr>
      </w:pPr>
    </w:p>
    <w:p w14:paraId="2C2384B1" w14:textId="77777777" w:rsidR="00342181" w:rsidRDefault="00342181">
      <w:pPr>
        <w:rPr>
          <w:rFonts w:ascii="Century" w:hAnsi="Century"/>
        </w:rPr>
      </w:pPr>
      <w:r>
        <w:rPr>
          <w:rFonts w:ascii="Century" w:hAnsi="Century"/>
        </w:rPr>
        <w:lastRenderedPageBreak/>
        <w:t xml:space="preserve">4. The Sender makes those bits into 0’s and then performs a sum operation, using “ones-complement addition.”  I have not asked you to learn how to perform this addition.  The sum that </w:t>
      </w:r>
      <w:r w:rsidR="0077784D">
        <w:rPr>
          <w:rFonts w:ascii="Century" w:hAnsi="Century"/>
        </w:rPr>
        <w:t>the S</w:t>
      </w:r>
      <w:r w:rsidR="0070396B">
        <w:rPr>
          <w:rFonts w:ascii="Century" w:hAnsi="Century"/>
        </w:rPr>
        <w:t>e</w:t>
      </w:r>
      <w:r w:rsidR="0077784D">
        <w:rPr>
          <w:rFonts w:ascii="Century" w:hAnsi="Century"/>
        </w:rPr>
        <w:t>nder sets up looks like this</w:t>
      </w:r>
      <w:r w:rsidR="0070396B">
        <w:rPr>
          <w:rFonts w:ascii="Century" w:hAnsi="Century"/>
        </w:rPr>
        <w:t>, where I have let S equal the result of the ones-complement sum</w:t>
      </w:r>
      <w:r w:rsidR="0077784D">
        <w:rPr>
          <w:rFonts w:ascii="Century" w:hAnsi="Century"/>
        </w:rPr>
        <w:t>:</w:t>
      </w:r>
    </w:p>
    <w:p w14:paraId="69A64B4C" w14:textId="77777777" w:rsidR="0077784D" w:rsidRDefault="0077784D">
      <w:pPr>
        <w:rPr>
          <w:rFonts w:ascii="Century" w:hAnsi="Century"/>
        </w:rPr>
      </w:pPr>
    </w:p>
    <w:p w14:paraId="2BA38A03" w14:textId="77777777" w:rsidR="0077784D" w:rsidRPr="00A94C9E" w:rsidRDefault="0077784D" w:rsidP="0077784D">
      <w:pPr>
        <w:rPr>
          <w:rFonts w:ascii="Century" w:hAnsi="Century"/>
        </w:rPr>
      </w:pPr>
      <w:r w:rsidRPr="00A94C9E">
        <w:rPr>
          <w:rFonts w:ascii="Century" w:hAnsi="Century"/>
        </w:rPr>
        <w:t>ab cd</w:t>
      </w:r>
    </w:p>
    <w:p w14:paraId="3BF2620B" w14:textId="77777777" w:rsidR="0077784D" w:rsidRPr="00A94C9E" w:rsidRDefault="0077784D" w:rsidP="0077784D">
      <w:pPr>
        <w:rPr>
          <w:rFonts w:ascii="Century" w:hAnsi="Century"/>
        </w:rPr>
      </w:pPr>
      <w:r w:rsidRPr="00A94C9E">
        <w:rPr>
          <w:rFonts w:ascii="Century" w:hAnsi="Century"/>
        </w:rPr>
        <w:t>ef gh</w:t>
      </w:r>
    </w:p>
    <w:p w14:paraId="5CA80860" w14:textId="77777777" w:rsidR="0077784D" w:rsidRPr="00A94C9E" w:rsidRDefault="0077784D" w:rsidP="0077784D">
      <w:pPr>
        <w:rPr>
          <w:rFonts w:ascii="Century" w:hAnsi="Century"/>
        </w:rPr>
      </w:pPr>
      <w:r w:rsidRPr="00A94C9E">
        <w:rPr>
          <w:rFonts w:ascii="Century" w:hAnsi="Century"/>
        </w:rPr>
        <w:t xml:space="preserve">ij </w:t>
      </w:r>
      <w:r>
        <w:rPr>
          <w:rFonts w:ascii="Century" w:hAnsi="Century"/>
        </w:rPr>
        <w:t xml:space="preserve"> </w:t>
      </w:r>
      <w:r w:rsidRPr="00A94C9E">
        <w:rPr>
          <w:rFonts w:ascii="Century" w:hAnsi="Century"/>
        </w:rPr>
        <w:t>kl</w:t>
      </w:r>
    </w:p>
    <w:p w14:paraId="3556368C" w14:textId="77777777" w:rsidR="0077784D" w:rsidRPr="00A94C9E" w:rsidRDefault="0077784D" w:rsidP="0077784D">
      <w:pPr>
        <w:rPr>
          <w:rFonts w:ascii="Century" w:hAnsi="Century"/>
        </w:rPr>
      </w:pPr>
      <w:r w:rsidRPr="00A94C9E">
        <w:rPr>
          <w:rFonts w:ascii="Century" w:hAnsi="Century"/>
        </w:rPr>
        <w:t>mn op</w:t>
      </w:r>
    </w:p>
    <w:p w14:paraId="4777735F" w14:textId="77777777" w:rsidR="00C86846" w:rsidRDefault="0077784D" w:rsidP="0077784D">
      <w:pPr>
        <w:rPr>
          <w:rFonts w:ascii="Century" w:hAnsi="Century"/>
        </w:rPr>
      </w:pPr>
      <w:r w:rsidRPr="00A94C9E">
        <w:rPr>
          <w:rFonts w:ascii="Century" w:hAnsi="Century"/>
        </w:rPr>
        <w:t>qr</w:t>
      </w:r>
      <w:r>
        <w:rPr>
          <w:rFonts w:ascii="Century" w:hAnsi="Century"/>
        </w:rPr>
        <w:t xml:space="preserve">  </w:t>
      </w:r>
      <w:r w:rsidRPr="00A94C9E">
        <w:rPr>
          <w:rFonts w:ascii="Century" w:hAnsi="Century"/>
        </w:rPr>
        <w:t>st</w:t>
      </w:r>
    </w:p>
    <w:p w14:paraId="4C91ED89" w14:textId="77777777" w:rsidR="00C86846" w:rsidRDefault="0077784D" w:rsidP="0077784D">
      <w:pPr>
        <w:rPr>
          <w:rFonts w:ascii="Century" w:hAnsi="Century"/>
        </w:rPr>
      </w:pPr>
      <w:r>
        <w:rPr>
          <w:rFonts w:ascii="Century" w:hAnsi="Century"/>
        </w:rPr>
        <w:t>00 00</w:t>
      </w:r>
    </w:p>
    <w:p w14:paraId="15527B70" w14:textId="77777777" w:rsidR="0077784D" w:rsidRDefault="0077784D" w:rsidP="0077784D">
      <w:pPr>
        <w:rPr>
          <w:rFonts w:ascii="Century" w:hAnsi="Century"/>
        </w:rPr>
      </w:pPr>
      <w:r>
        <w:rPr>
          <w:rFonts w:ascii="Century" w:hAnsi="Century"/>
        </w:rPr>
        <w:t>yz  ab</w:t>
      </w:r>
    </w:p>
    <w:p w14:paraId="185622ED" w14:textId="77777777" w:rsidR="0077784D" w:rsidRDefault="0077784D" w:rsidP="0077784D">
      <w:pPr>
        <w:rPr>
          <w:rFonts w:ascii="Century" w:hAnsi="Century"/>
        </w:rPr>
      </w:pPr>
      <w:r>
        <w:rPr>
          <w:rFonts w:ascii="Century" w:hAnsi="Century"/>
        </w:rPr>
        <w:t>cd ef</w:t>
      </w:r>
    </w:p>
    <w:p w14:paraId="3B868A28" w14:textId="77777777" w:rsidR="0077784D" w:rsidRDefault="0077784D" w:rsidP="0077784D">
      <w:pPr>
        <w:rPr>
          <w:rFonts w:ascii="Century" w:hAnsi="Century"/>
        </w:rPr>
      </w:pPr>
      <w:r>
        <w:rPr>
          <w:rFonts w:ascii="Century" w:hAnsi="Century"/>
        </w:rPr>
        <w:t>gh ij</w:t>
      </w:r>
    </w:p>
    <w:p w14:paraId="336EF2E1" w14:textId="77777777" w:rsidR="0077784D" w:rsidRDefault="0077784D" w:rsidP="0077784D">
      <w:pPr>
        <w:rPr>
          <w:rFonts w:ascii="Century" w:hAnsi="Century"/>
        </w:rPr>
      </w:pPr>
      <w:r>
        <w:rPr>
          <w:rFonts w:ascii="Century" w:hAnsi="Century"/>
        </w:rPr>
        <w:t>kl mn</w:t>
      </w:r>
    </w:p>
    <w:p w14:paraId="42686D1E" w14:textId="77777777" w:rsidR="0070396B" w:rsidRDefault="0070396B" w:rsidP="0077784D">
      <w:pPr>
        <w:rPr>
          <w:rFonts w:ascii="Century" w:hAnsi="Century"/>
        </w:rPr>
      </w:pPr>
      <w:r>
        <w:rPr>
          <w:rFonts w:ascii="Century" w:hAnsi="Century"/>
        </w:rPr>
        <w:t xml:space="preserve">______  </w:t>
      </w:r>
    </w:p>
    <w:p w14:paraId="3B2EE766" w14:textId="77777777" w:rsidR="0070396B" w:rsidRDefault="0070396B" w:rsidP="0077784D">
      <w:pPr>
        <w:rPr>
          <w:rFonts w:ascii="Century" w:hAnsi="Century"/>
        </w:rPr>
      </w:pPr>
      <w:r>
        <w:rPr>
          <w:rFonts w:ascii="Century" w:hAnsi="Century"/>
        </w:rPr>
        <w:t>S</w:t>
      </w:r>
    </w:p>
    <w:p w14:paraId="1170032F" w14:textId="77777777" w:rsidR="0077784D" w:rsidRDefault="0077784D">
      <w:pPr>
        <w:rPr>
          <w:rFonts w:ascii="Century" w:hAnsi="Century"/>
        </w:rPr>
      </w:pPr>
    </w:p>
    <w:p w14:paraId="1136CE5C" w14:textId="0F15A6A3" w:rsidR="009672A0" w:rsidRDefault="0070396B">
      <w:pPr>
        <w:rPr>
          <w:rFonts w:ascii="Century" w:hAnsi="Century"/>
        </w:rPr>
      </w:pPr>
      <w:r>
        <w:rPr>
          <w:rFonts w:ascii="Century" w:hAnsi="Century"/>
        </w:rPr>
        <w:t xml:space="preserve">5. Now the sender performs a second operation.  It takes the ones-complement of the value S.  </w:t>
      </w:r>
      <w:r w:rsidR="008B240C">
        <w:rPr>
          <w:rFonts w:ascii="Century" w:hAnsi="Century"/>
        </w:rPr>
        <w:t>I have not asked you to learn how to perform this operation either.  I will represent the ones-complement of S as –S (minus S) because taking the ones-complement of a number produces the negative o</w:t>
      </w:r>
      <w:r w:rsidR="0083247F">
        <w:rPr>
          <w:rFonts w:ascii="Century" w:hAnsi="Century"/>
        </w:rPr>
        <w:t>f</w:t>
      </w:r>
      <w:r w:rsidR="008B240C">
        <w:rPr>
          <w:rFonts w:ascii="Century" w:hAnsi="Century"/>
        </w:rPr>
        <w:t xml:space="preserve"> </w:t>
      </w:r>
      <w:r w:rsidR="0083247F">
        <w:rPr>
          <w:rFonts w:ascii="Century" w:hAnsi="Century"/>
        </w:rPr>
        <w:t>that</w:t>
      </w:r>
      <w:r w:rsidR="008B240C">
        <w:rPr>
          <w:rFonts w:ascii="Century" w:hAnsi="Century"/>
        </w:rPr>
        <w:t xml:space="preserve"> number</w:t>
      </w:r>
      <w:r w:rsidR="00270F22">
        <w:rPr>
          <w:rFonts w:ascii="Century" w:hAnsi="Century"/>
        </w:rPr>
        <w:t xml:space="preserve"> in ones-complement arithmetic</w:t>
      </w:r>
      <w:r w:rsidR="008B240C">
        <w:rPr>
          <w:rFonts w:ascii="Century" w:hAnsi="Century"/>
        </w:rPr>
        <w:t xml:space="preserve">. </w:t>
      </w:r>
    </w:p>
    <w:p w14:paraId="7E97604E" w14:textId="77777777" w:rsidR="0083247F" w:rsidRDefault="0083247F">
      <w:pPr>
        <w:rPr>
          <w:rFonts w:ascii="Century" w:hAnsi="Century"/>
        </w:rPr>
      </w:pPr>
    </w:p>
    <w:p w14:paraId="10569C15" w14:textId="77777777" w:rsidR="0083247F" w:rsidRDefault="0083247F">
      <w:pPr>
        <w:rPr>
          <w:rFonts w:ascii="Century" w:hAnsi="Century"/>
        </w:rPr>
      </w:pPr>
      <w:r>
        <w:rPr>
          <w:rFonts w:ascii="Century" w:hAnsi="Century"/>
        </w:rPr>
        <w:t>6. Now the sender inserts the value –S into the 11</w:t>
      </w:r>
      <w:r w:rsidRPr="0083247F">
        <w:rPr>
          <w:rFonts w:ascii="Century" w:hAnsi="Century"/>
          <w:vertAlign w:val="superscript"/>
        </w:rPr>
        <w:t>th</w:t>
      </w:r>
      <w:r>
        <w:rPr>
          <w:rFonts w:ascii="Century" w:hAnsi="Century"/>
        </w:rPr>
        <w:t xml:space="preserve"> and 12</w:t>
      </w:r>
      <w:r w:rsidRPr="0083247F">
        <w:rPr>
          <w:rFonts w:ascii="Century" w:hAnsi="Century"/>
          <w:vertAlign w:val="superscript"/>
        </w:rPr>
        <w:t>th</w:t>
      </w:r>
      <w:r w:rsidR="00950D71">
        <w:rPr>
          <w:rFonts w:ascii="Century" w:hAnsi="Century"/>
        </w:rPr>
        <w:t xml:space="preserve"> bytes of the header, removing the 00 00 that it used to create the values S and –S.</w:t>
      </w:r>
    </w:p>
    <w:p w14:paraId="65AE7BF6" w14:textId="77777777" w:rsidR="00950D71" w:rsidRDefault="00950D71">
      <w:pPr>
        <w:rPr>
          <w:rFonts w:ascii="Century" w:hAnsi="Century"/>
        </w:rPr>
      </w:pPr>
    </w:p>
    <w:p w14:paraId="71D67E41" w14:textId="77777777" w:rsidR="00950D71" w:rsidRDefault="00950D71">
      <w:pPr>
        <w:rPr>
          <w:rFonts w:ascii="Century" w:hAnsi="Century"/>
        </w:rPr>
      </w:pPr>
      <w:r>
        <w:rPr>
          <w:rFonts w:ascii="Century" w:hAnsi="Century"/>
        </w:rPr>
        <w:t>7. The Sender sends the datagram.</w:t>
      </w:r>
    </w:p>
    <w:p w14:paraId="4CB68769" w14:textId="77777777" w:rsidR="00950D71" w:rsidRDefault="00950D71">
      <w:pPr>
        <w:rPr>
          <w:rFonts w:ascii="Century" w:hAnsi="Century"/>
        </w:rPr>
      </w:pPr>
    </w:p>
    <w:p w14:paraId="1175B478" w14:textId="5204D5A7" w:rsidR="00950D71" w:rsidRDefault="003B149E">
      <w:pPr>
        <w:rPr>
          <w:rFonts w:ascii="Century" w:hAnsi="Century"/>
        </w:rPr>
      </w:pPr>
      <w:r>
        <w:rPr>
          <w:rFonts w:ascii="Century" w:hAnsi="Century"/>
        </w:rPr>
        <w:t xml:space="preserve">8. On the </w:t>
      </w:r>
      <w:r w:rsidR="00270F22">
        <w:rPr>
          <w:rFonts w:ascii="Century" w:hAnsi="Century"/>
        </w:rPr>
        <w:t xml:space="preserve">Receiver side:  The Receiver </w:t>
      </w:r>
      <w:r w:rsidR="007D45C2">
        <w:rPr>
          <w:rFonts w:ascii="Century" w:hAnsi="Century"/>
        </w:rPr>
        <w:t xml:space="preserve">in effect </w:t>
      </w:r>
      <w:r w:rsidR="00661C00">
        <w:rPr>
          <w:rFonts w:ascii="Century" w:hAnsi="Century"/>
        </w:rPr>
        <w:t>creates the sum,</w:t>
      </w:r>
    </w:p>
    <w:p w14:paraId="2C662645" w14:textId="77777777" w:rsidR="00661C00" w:rsidRDefault="00661C00">
      <w:pPr>
        <w:rPr>
          <w:rFonts w:ascii="Century" w:hAnsi="Century"/>
        </w:rPr>
      </w:pPr>
    </w:p>
    <w:p w14:paraId="3794A429" w14:textId="77777777" w:rsidR="00661C00" w:rsidRPr="00A94C9E" w:rsidRDefault="00661C00" w:rsidP="00661C00">
      <w:pPr>
        <w:rPr>
          <w:rFonts w:ascii="Century" w:hAnsi="Century"/>
        </w:rPr>
      </w:pPr>
      <w:r w:rsidRPr="00A94C9E">
        <w:rPr>
          <w:rFonts w:ascii="Century" w:hAnsi="Century"/>
        </w:rPr>
        <w:t>ab cd</w:t>
      </w:r>
    </w:p>
    <w:p w14:paraId="5C6A88B1" w14:textId="77777777" w:rsidR="00661C00" w:rsidRPr="00A94C9E" w:rsidRDefault="00661C00" w:rsidP="00661C00">
      <w:pPr>
        <w:rPr>
          <w:rFonts w:ascii="Century" w:hAnsi="Century"/>
        </w:rPr>
      </w:pPr>
      <w:r w:rsidRPr="00A94C9E">
        <w:rPr>
          <w:rFonts w:ascii="Century" w:hAnsi="Century"/>
        </w:rPr>
        <w:t>ef gh</w:t>
      </w:r>
    </w:p>
    <w:p w14:paraId="7E0AE4C2" w14:textId="77777777" w:rsidR="00661C00" w:rsidRPr="00A94C9E" w:rsidRDefault="00661C00" w:rsidP="00661C00">
      <w:pPr>
        <w:rPr>
          <w:rFonts w:ascii="Century" w:hAnsi="Century"/>
        </w:rPr>
      </w:pPr>
      <w:r w:rsidRPr="00A94C9E">
        <w:rPr>
          <w:rFonts w:ascii="Century" w:hAnsi="Century"/>
        </w:rPr>
        <w:t xml:space="preserve">ij </w:t>
      </w:r>
      <w:r>
        <w:rPr>
          <w:rFonts w:ascii="Century" w:hAnsi="Century"/>
        </w:rPr>
        <w:t xml:space="preserve"> </w:t>
      </w:r>
      <w:r w:rsidRPr="00A94C9E">
        <w:rPr>
          <w:rFonts w:ascii="Century" w:hAnsi="Century"/>
        </w:rPr>
        <w:t>kl</w:t>
      </w:r>
    </w:p>
    <w:p w14:paraId="02F6ED5A" w14:textId="77777777" w:rsidR="00661C00" w:rsidRPr="00A94C9E" w:rsidRDefault="00661C00" w:rsidP="00661C00">
      <w:pPr>
        <w:rPr>
          <w:rFonts w:ascii="Century" w:hAnsi="Century"/>
        </w:rPr>
      </w:pPr>
      <w:r w:rsidRPr="00A94C9E">
        <w:rPr>
          <w:rFonts w:ascii="Century" w:hAnsi="Century"/>
        </w:rPr>
        <w:t>mn op</w:t>
      </w:r>
    </w:p>
    <w:p w14:paraId="55FC475F" w14:textId="77777777" w:rsidR="00661C00" w:rsidRDefault="00661C00" w:rsidP="00661C00">
      <w:pPr>
        <w:rPr>
          <w:rFonts w:ascii="Century" w:hAnsi="Century"/>
        </w:rPr>
      </w:pPr>
      <w:r w:rsidRPr="00A94C9E">
        <w:rPr>
          <w:rFonts w:ascii="Century" w:hAnsi="Century"/>
        </w:rPr>
        <w:t>qr</w:t>
      </w:r>
      <w:r>
        <w:rPr>
          <w:rFonts w:ascii="Century" w:hAnsi="Century"/>
        </w:rPr>
        <w:t xml:space="preserve">  </w:t>
      </w:r>
      <w:r w:rsidRPr="00A94C9E">
        <w:rPr>
          <w:rFonts w:ascii="Century" w:hAnsi="Century"/>
        </w:rPr>
        <w:t>st</w:t>
      </w:r>
    </w:p>
    <w:p w14:paraId="4A4AF1C3" w14:textId="74EACD5D" w:rsidR="00661C00" w:rsidRDefault="00661C00" w:rsidP="00661C00">
      <w:pPr>
        <w:rPr>
          <w:rFonts w:ascii="Century" w:hAnsi="Century"/>
        </w:rPr>
      </w:pPr>
      <w:r>
        <w:rPr>
          <w:rFonts w:ascii="Century" w:hAnsi="Century"/>
        </w:rPr>
        <w:t>&lt;-S&gt;</w:t>
      </w:r>
    </w:p>
    <w:p w14:paraId="3829A60C" w14:textId="77777777" w:rsidR="00661C00" w:rsidRDefault="00661C00" w:rsidP="00661C00">
      <w:pPr>
        <w:rPr>
          <w:rFonts w:ascii="Century" w:hAnsi="Century"/>
        </w:rPr>
      </w:pPr>
      <w:r>
        <w:rPr>
          <w:rFonts w:ascii="Century" w:hAnsi="Century"/>
        </w:rPr>
        <w:t>yz  ab</w:t>
      </w:r>
    </w:p>
    <w:p w14:paraId="30D3FCE4" w14:textId="77777777" w:rsidR="00661C00" w:rsidRDefault="00661C00" w:rsidP="00661C00">
      <w:pPr>
        <w:rPr>
          <w:rFonts w:ascii="Century" w:hAnsi="Century"/>
        </w:rPr>
      </w:pPr>
      <w:r>
        <w:rPr>
          <w:rFonts w:ascii="Century" w:hAnsi="Century"/>
        </w:rPr>
        <w:t>cd ef</w:t>
      </w:r>
    </w:p>
    <w:p w14:paraId="4F998B32" w14:textId="77777777" w:rsidR="00661C00" w:rsidRDefault="00661C00" w:rsidP="00661C00">
      <w:pPr>
        <w:rPr>
          <w:rFonts w:ascii="Century" w:hAnsi="Century"/>
        </w:rPr>
      </w:pPr>
      <w:r>
        <w:rPr>
          <w:rFonts w:ascii="Century" w:hAnsi="Century"/>
        </w:rPr>
        <w:t>gh ij</w:t>
      </w:r>
    </w:p>
    <w:p w14:paraId="507DEB3C" w14:textId="77777777" w:rsidR="00661C00" w:rsidRDefault="00661C00" w:rsidP="00661C00">
      <w:pPr>
        <w:rPr>
          <w:rFonts w:ascii="Century" w:hAnsi="Century"/>
        </w:rPr>
      </w:pPr>
      <w:r>
        <w:rPr>
          <w:rFonts w:ascii="Century" w:hAnsi="Century"/>
        </w:rPr>
        <w:t>kl mn</w:t>
      </w:r>
    </w:p>
    <w:p w14:paraId="09B6301F" w14:textId="77777777" w:rsidR="00661C00" w:rsidRDefault="00661C00" w:rsidP="00661C00">
      <w:pPr>
        <w:rPr>
          <w:rFonts w:ascii="Century" w:hAnsi="Century"/>
        </w:rPr>
      </w:pPr>
      <w:r>
        <w:rPr>
          <w:rFonts w:ascii="Century" w:hAnsi="Century"/>
        </w:rPr>
        <w:t xml:space="preserve">______  </w:t>
      </w:r>
    </w:p>
    <w:p w14:paraId="6ED56324" w14:textId="77777777" w:rsidR="00661C00" w:rsidRDefault="00661C00" w:rsidP="00661C00">
      <w:pPr>
        <w:rPr>
          <w:rFonts w:ascii="Century" w:hAnsi="Century"/>
        </w:rPr>
      </w:pPr>
    </w:p>
    <w:p w14:paraId="163860FF" w14:textId="0EBC15DA" w:rsidR="00661C00" w:rsidRDefault="007D45C2" w:rsidP="00661C00">
      <w:pPr>
        <w:rPr>
          <w:rFonts w:ascii="Century" w:hAnsi="Century"/>
        </w:rPr>
      </w:pPr>
      <w:r>
        <w:rPr>
          <w:rFonts w:ascii="Century" w:hAnsi="Century"/>
        </w:rPr>
        <w:t xml:space="preserve">S + -S </w:t>
      </w:r>
    </w:p>
    <w:p w14:paraId="2FA2AC63" w14:textId="783D74C2" w:rsidR="007D45C2" w:rsidRDefault="007D45C2" w:rsidP="00661C00">
      <w:pPr>
        <w:rPr>
          <w:rFonts w:ascii="Century" w:hAnsi="Century"/>
        </w:rPr>
      </w:pPr>
      <w:r>
        <w:rPr>
          <w:rFonts w:ascii="Century" w:hAnsi="Century"/>
        </w:rPr>
        <w:t>and checks that the result is 0.  If it is 0 then the receiver concludes that there were no errors in transmission.</w:t>
      </w:r>
    </w:p>
    <w:p w14:paraId="68B53720" w14:textId="77777777" w:rsidR="007D45C2" w:rsidRDefault="007D45C2" w:rsidP="00661C00">
      <w:pPr>
        <w:rPr>
          <w:rFonts w:ascii="Century" w:hAnsi="Century"/>
        </w:rPr>
      </w:pPr>
    </w:p>
    <w:p w14:paraId="0B10C22F" w14:textId="4F20295F" w:rsidR="007D45C2" w:rsidRDefault="007D45C2" w:rsidP="00661C00">
      <w:pPr>
        <w:rPr>
          <w:rFonts w:ascii="Century" w:hAnsi="Century"/>
        </w:rPr>
      </w:pPr>
      <w:r>
        <w:rPr>
          <w:rFonts w:ascii="Century" w:hAnsi="Century"/>
        </w:rPr>
        <w:t>This summation is done in ones-complement arithmetic and so after t</w:t>
      </w:r>
      <w:r w:rsidR="00E92D16">
        <w:rPr>
          <w:rFonts w:ascii="Century" w:hAnsi="Century"/>
        </w:rPr>
        <w:t>he sum, the ones-complmeent of the result is 0.  But, again, I have not asked you tolearn ones-complement arithmetic.</w:t>
      </w:r>
    </w:p>
    <w:p w14:paraId="5D3B8312" w14:textId="77777777" w:rsidR="00E92D16" w:rsidRDefault="00E92D16" w:rsidP="00661C00">
      <w:pPr>
        <w:rPr>
          <w:rFonts w:ascii="Century" w:hAnsi="Century"/>
        </w:rPr>
      </w:pPr>
    </w:p>
    <w:p w14:paraId="1FE00791" w14:textId="6EB08568" w:rsidR="00E92D16" w:rsidRDefault="00E92D16" w:rsidP="00661C00">
      <w:pPr>
        <w:rPr>
          <w:rFonts w:ascii="Century" w:hAnsi="Century"/>
        </w:rPr>
      </w:pPr>
      <w:r>
        <w:rPr>
          <w:rFonts w:ascii="Century" w:hAnsi="Century"/>
        </w:rPr>
        <w:t xml:space="preserve">It is sufficient to know how to calculate the checksum and how to verify it at the receiver side. </w:t>
      </w:r>
      <w:bookmarkStart w:id="0" w:name="_GoBack"/>
      <w:bookmarkEnd w:id="0"/>
      <w:r>
        <w:rPr>
          <w:rFonts w:ascii="Century" w:hAnsi="Century"/>
        </w:rPr>
        <w:t xml:space="preserve"> </w:t>
      </w:r>
    </w:p>
    <w:p w14:paraId="1E853B37" w14:textId="77777777" w:rsidR="007D45C2" w:rsidRDefault="007D45C2" w:rsidP="00661C00">
      <w:pPr>
        <w:rPr>
          <w:rFonts w:ascii="Century" w:hAnsi="Century"/>
        </w:rPr>
      </w:pPr>
    </w:p>
    <w:p w14:paraId="0096E325" w14:textId="77777777" w:rsidR="00661C00" w:rsidRDefault="00661C00">
      <w:pPr>
        <w:rPr>
          <w:rFonts w:ascii="Century" w:hAnsi="Century"/>
        </w:rPr>
      </w:pPr>
    </w:p>
    <w:p w14:paraId="6B991397" w14:textId="77777777" w:rsidR="009672A0" w:rsidRPr="00A94C9E" w:rsidRDefault="009672A0">
      <w:pPr>
        <w:rPr>
          <w:rFonts w:ascii="Century" w:hAnsi="Century"/>
        </w:rPr>
      </w:pPr>
    </w:p>
    <w:p w14:paraId="6A918A4E" w14:textId="77777777" w:rsidR="00823EBD" w:rsidRDefault="00823EBD"/>
    <w:p w14:paraId="6C73B550" w14:textId="77777777" w:rsidR="00823EBD" w:rsidRPr="008B1F48" w:rsidRDefault="00823EBD"/>
    <w:sectPr w:rsidR="00823EBD" w:rsidRPr="008B1F48" w:rsidSect="00782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8F1"/>
    <w:rsid w:val="0011414E"/>
    <w:rsid w:val="001A2929"/>
    <w:rsid w:val="00270F22"/>
    <w:rsid w:val="00342181"/>
    <w:rsid w:val="003B149E"/>
    <w:rsid w:val="003E00D6"/>
    <w:rsid w:val="005907CE"/>
    <w:rsid w:val="00661C00"/>
    <w:rsid w:val="0070396B"/>
    <w:rsid w:val="0077784D"/>
    <w:rsid w:val="00782BE3"/>
    <w:rsid w:val="007D45C2"/>
    <w:rsid w:val="00823EBD"/>
    <w:rsid w:val="0083247F"/>
    <w:rsid w:val="008B1F48"/>
    <w:rsid w:val="008B240C"/>
    <w:rsid w:val="008E7C74"/>
    <w:rsid w:val="00950D71"/>
    <w:rsid w:val="009672A0"/>
    <w:rsid w:val="00A94C9E"/>
    <w:rsid w:val="00B728F1"/>
    <w:rsid w:val="00C143F1"/>
    <w:rsid w:val="00C67968"/>
    <w:rsid w:val="00C86846"/>
    <w:rsid w:val="00E92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09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7CE"/>
    <w:rPr>
      <w:rFonts w:ascii="Arial" w:hAnsi="Arial"/>
      <w:color w:val="4F81BD" w:themeColor="accent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7CE"/>
    <w:rPr>
      <w:rFonts w:ascii="Arial" w:hAnsi="Arial"/>
      <w:color w:val="4F81BD" w:themeColor="accen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360</Words>
  <Characters>2057</Characters>
  <Application>Microsoft Macintosh Word</Application>
  <DocSecurity>0</DocSecurity>
  <Lines>17</Lines>
  <Paragraphs>4</Paragraphs>
  <ScaleCrop>false</ScaleCrop>
  <Company>Illinois Institute of Technology</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Davids</dc:creator>
  <cp:keywords/>
  <dc:description/>
  <cp:lastModifiedBy>Carol Davids</cp:lastModifiedBy>
  <cp:revision>3</cp:revision>
  <dcterms:created xsi:type="dcterms:W3CDTF">2015-11-19T13:00:00Z</dcterms:created>
  <dcterms:modified xsi:type="dcterms:W3CDTF">2015-11-19T15:43:00Z</dcterms:modified>
</cp:coreProperties>
</file>