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50D" w:rsidRDefault="009D350D">
      <w:r w:rsidRPr="009D350D">
        <w:rPr>
          <w:rFonts w:hint="eastAsia"/>
        </w:rPr>
        <w:t>第</w:t>
      </w:r>
      <w:r w:rsidRPr="009D350D">
        <w:rPr>
          <w:rFonts w:hint="eastAsia"/>
        </w:rPr>
        <w:t xml:space="preserve"> 1 </w:t>
      </w:r>
      <w:r w:rsidRPr="009D350D">
        <w:rPr>
          <w:rFonts w:hint="eastAsia"/>
        </w:rPr>
        <w:t>章</w:t>
      </w:r>
      <w:r w:rsidRPr="009D350D">
        <w:rPr>
          <w:rFonts w:hint="eastAsia"/>
        </w:rPr>
        <w:t xml:space="preserve"> </w:t>
      </w:r>
      <w:r w:rsidRPr="009D350D">
        <w:rPr>
          <w:rFonts w:hint="eastAsia"/>
        </w:rPr>
        <w:t>基础和模型</w:t>
      </w:r>
    </w:p>
    <w:p w:rsidR="00A007D4" w:rsidRDefault="009D350D">
      <w:r w:rsidRPr="009D350D">
        <w:rPr>
          <w:rFonts w:hint="eastAsia"/>
        </w:rPr>
        <w:t>经济学（</w:t>
      </w:r>
      <w:r w:rsidRPr="009D350D">
        <w:rPr>
          <w:rFonts w:hint="eastAsia"/>
        </w:rPr>
        <w:t>economics</w:t>
      </w:r>
      <w:r w:rsidRPr="009D350D">
        <w:rPr>
          <w:rFonts w:hint="eastAsia"/>
        </w:rPr>
        <w:t>）就是研究在资源稀缺的给定条件下，消费者、企业管理者和政府官员为实现各自的目标而进行的选择。</w:t>
      </w:r>
    </w:p>
    <w:p w:rsidR="009D350D" w:rsidRDefault="009D350D" w:rsidP="009D350D">
      <w:pPr>
        <w:rPr>
          <w:rFonts w:hint="eastAsia"/>
        </w:rPr>
      </w:pPr>
      <w:r>
        <w:rPr>
          <w:rFonts w:hint="eastAsia"/>
        </w:rPr>
        <w:t>三个重要的经济思想：</w:t>
      </w:r>
    </w:p>
    <w:p w:rsidR="009D350D" w:rsidRDefault="009D350D" w:rsidP="009D350D">
      <w:pPr>
        <w:rPr>
          <w:rFonts w:hint="eastAsia"/>
        </w:rPr>
      </w:pPr>
      <w:r>
        <w:rPr>
          <w:rFonts w:hint="eastAsia"/>
        </w:rPr>
        <w:t xml:space="preserve">　　</w:t>
      </w:r>
      <w:r>
        <w:rPr>
          <w:rFonts w:hint="eastAsia"/>
        </w:rPr>
        <w:t xml:space="preserve">1. </w:t>
      </w:r>
      <w:r>
        <w:rPr>
          <w:rFonts w:hint="eastAsia"/>
        </w:rPr>
        <w:t>人是理性的。</w:t>
      </w:r>
    </w:p>
    <w:p w:rsidR="009D350D" w:rsidRDefault="009D350D" w:rsidP="009D350D">
      <w:pPr>
        <w:rPr>
          <w:rFonts w:hint="eastAsia"/>
        </w:rPr>
      </w:pPr>
      <w:r>
        <w:rPr>
          <w:rFonts w:hint="eastAsia"/>
        </w:rPr>
        <w:t xml:space="preserve">　　</w:t>
      </w:r>
      <w:r>
        <w:rPr>
          <w:rFonts w:hint="eastAsia"/>
        </w:rPr>
        <w:t xml:space="preserve">2. </w:t>
      </w:r>
      <w:r>
        <w:rPr>
          <w:rFonts w:hint="eastAsia"/>
        </w:rPr>
        <w:t>人们对激励做出反应。</w:t>
      </w:r>
    </w:p>
    <w:p w:rsidR="009D350D" w:rsidRDefault="009D350D" w:rsidP="009D350D">
      <w:pPr>
        <w:ind w:firstLine="435"/>
      </w:pPr>
      <w:r>
        <w:rPr>
          <w:rFonts w:hint="eastAsia"/>
        </w:rPr>
        <w:t xml:space="preserve">3. </w:t>
      </w:r>
      <w:r>
        <w:rPr>
          <w:rFonts w:hint="eastAsia"/>
        </w:rPr>
        <w:t>最优决策与边际成本和边际收益有关。</w:t>
      </w:r>
      <w:r w:rsidRPr="009D350D">
        <w:rPr>
          <w:rFonts w:hint="eastAsia"/>
        </w:rPr>
        <w:t>经济学家推理得出，最优决策就是持续某一活动，直到达到一个临界点，在这个点上，边际收益等于边际成本，用符号表示为</w:t>
      </w:r>
      <w:r w:rsidRPr="009D350D">
        <w:rPr>
          <w:rFonts w:hint="eastAsia"/>
        </w:rPr>
        <w:t>MB = MC</w:t>
      </w:r>
      <w:r w:rsidRPr="009D350D">
        <w:rPr>
          <w:rFonts w:hint="eastAsia"/>
        </w:rPr>
        <w:t>。</w:t>
      </w:r>
    </w:p>
    <w:p w:rsidR="009D350D" w:rsidRDefault="009D350D" w:rsidP="009D350D">
      <w:r w:rsidRPr="009D350D">
        <w:rPr>
          <w:rFonts w:hint="eastAsia"/>
        </w:rPr>
        <w:t>每个经济体必须回答的三个基本问题：提供什么样的产品和服务？怎样提供？为谁提供？</w:t>
      </w:r>
    </w:p>
    <w:p w:rsidR="009D350D" w:rsidRDefault="009D350D" w:rsidP="009D350D">
      <w:r w:rsidRPr="009D350D">
        <w:rPr>
          <w:rFonts w:hint="eastAsia"/>
        </w:rPr>
        <w:t>中央计划经济（</w:t>
      </w:r>
      <w:r w:rsidRPr="009D350D">
        <w:rPr>
          <w:rFonts w:hint="eastAsia"/>
        </w:rPr>
        <w:t>centrally planned economy</w:t>
      </w:r>
      <w:r w:rsidRPr="009D350D">
        <w:rPr>
          <w:rFonts w:hint="eastAsia"/>
        </w:rPr>
        <w:t>），由政府决定经济资源如何配置。</w:t>
      </w:r>
    </w:p>
    <w:p w:rsidR="009D350D" w:rsidRDefault="009D350D" w:rsidP="009D350D">
      <w:r w:rsidRPr="009D350D">
        <w:rPr>
          <w:rFonts w:hint="eastAsia"/>
        </w:rPr>
        <w:t>市场经济（</w:t>
      </w:r>
      <w:r w:rsidRPr="009D350D">
        <w:rPr>
          <w:rFonts w:hint="eastAsia"/>
        </w:rPr>
        <w:t>market economy</w:t>
      </w:r>
      <w:r w:rsidRPr="009D350D">
        <w:rPr>
          <w:rFonts w:hint="eastAsia"/>
        </w:rPr>
        <w:t>），由市场中相互作用的家庭和企业的决定来配置经济资源。</w:t>
      </w:r>
    </w:p>
    <w:p w:rsidR="009D350D" w:rsidRDefault="009D350D" w:rsidP="009D350D">
      <w:r w:rsidRPr="009D350D">
        <w:rPr>
          <w:rFonts w:hint="eastAsia"/>
        </w:rPr>
        <w:t>混合经济（</w:t>
      </w:r>
      <w:r w:rsidRPr="009D350D">
        <w:rPr>
          <w:rFonts w:hint="eastAsia"/>
        </w:rPr>
        <w:t>mixed economy</w:t>
      </w:r>
      <w:r>
        <w:rPr>
          <w:rFonts w:hint="eastAsia"/>
        </w:rPr>
        <w:t>）</w:t>
      </w:r>
      <w:r w:rsidRPr="009D350D">
        <w:rPr>
          <w:rFonts w:hint="eastAsia"/>
        </w:rPr>
        <w:t>，大部分经济决策源于市场中买方和卖方的相互作用，但政府在资源配置中扮演着重要的角色。</w:t>
      </w:r>
    </w:p>
    <w:p w:rsidR="009D350D" w:rsidRDefault="009D350D" w:rsidP="009D350D">
      <w:r w:rsidRPr="009D350D">
        <w:rPr>
          <w:rFonts w:hint="eastAsia"/>
        </w:rPr>
        <w:t>市场经济往往比中央计划经济更有效率，这种效率包括两个方面：生产效率和配置效率。生产效率（</w:t>
      </w:r>
      <w:r w:rsidRPr="009D350D">
        <w:rPr>
          <w:rFonts w:hint="eastAsia"/>
        </w:rPr>
        <w:t>productive efficiency</w:t>
      </w:r>
      <w:r w:rsidRPr="009D350D">
        <w:rPr>
          <w:rFonts w:hint="eastAsia"/>
        </w:rPr>
        <w:t>）发生在以可能的最低成本生产产品或服务时；配置效率（</w:t>
      </w:r>
      <w:proofErr w:type="spellStart"/>
      <w:r w:rsidRPr="009D350D">
        <w:rPr>
          <w:rFonts w:hint="eastAsia"/>
        </w:rPr>
        <w:t>allocative</w:t>
      </w:r>
      <w:proofErr w:type="spellEnd"/>
      <w:r w:rsidRPr="009D350D">
        <w:rPr>
          <w:rFonts w:hint="eastAsia"/>
        </w:rPr>
        <w:t xml:space="preserve"> efficiency</w:t>
      </w:r>
      <w:r w:rsidRPr="009D350D">
        <w:rPr>
          <w:rFonts w:hint="eastAsia"/>
        </w:rPr>
        <w:t>）发生在生产反映出消费者偏好时。</w:t>
      </w:r>
    </w:p>
    <w:p w:rsidR="009D350D" w:rsidRDefault="007D22E2" w:rsidP="009D350D">
      <w:r w:rsidRPr="007D22E2">
        <w:rPr>
          <w:rFonts w:hint="eastAsia"/>
        </w:rPr>
        <w:t>自愿交换（</w:t>
      </w:r>
      <w:r w:rsidRPr="007D22E2">
        <w:rPr>
          <w:rFonts w:hint="eastAsia"/>
        </w:rPr>
        <w:t>voluntary exchange</w:t>
      </w:r>
      <w:r w:rsidRPr="007D22E2">
        <w:rPr>
          <w:rFonts w:hint="eastAsia"/>
        </w:rPr>
        <w:t>）：产品买卖双方的境况都因为交易而得到了改善。</w:t>
      </w:r>
    </w:p>
    <w:p w:rsidR="007D22E2" w:rsidRDefault="00EE103E" w:rsidP="009D350D">
      <w:r w:rsidRPr="00EE103E">
        <w:rPr>
          <w:rFonts w:hint="eastAsia"/>
        </w:rPr>
        <w:t>公平通常涉及经济收益的公正分配。</w:t>
      </w:r>
    </w:p>
    <w:p w:rsidR="00EE103E" w:rsidRDefault="00EE103E" w:rsidP="00EE103E">
      <w:pPr>
        <w:rPr>
          <w:rFonts w:hint="eastAsia"/>
        </w:rPr>
      </w:pPr>
      <w:r>
        <w:rPr>
          <w:rFonts w:hint="eastAsia"/>
        </w:rPr>
        <w:t>微观经济学（</w:t>
      </w:r>
      <w:r>
        <w:rPr>
          <w:rFonts w:hint="eastAsia"/>
        </w:rPr>
        <w:t>microeconomics</w:t>
      </w:r>
      <w:r>
        <w:rPr>
          <w:rFonts w:hint="eastAsia"/>
        </w:rPr>
        <w:t xml:space="preserve">）研究家庭和企业如何做出选择，它们如何在市场上相互作用，以及政府如何试图影响它们的选择。微观经济学问题包括解释消费者如何应对产品价格的变化以及企业如何决定收取什么样的价格。微观经济学还涉及到政策问题，如分析减少未成年人吸烟的最有效方法，分析批准销售一种新处方药的成本和收益，以及分析降低空气污染的最有效方法。　</w:t>
      </w:r>
    </w:p>
    <w:p w:rsidR="00EE103E" w:rsidRPr="009D350D" w:rsidRDefault="00EE103E" w:rsidP="00EE103E">
      <w:r>
        <w:rPr>
          <w:rFonts w:hint="eastAsia"/>
        </w:rPr>
        <w:t>宏观经济学（</w:t>
      </w:r>
      <w:r>
        <w:rPr>
          <w:rFonts w:hint="eastAsia"/>
        </w:rPr>
        <w:t>macroeconomics</w:t>
      </w:r>
      <w:r>
        <w:rPr>
          <w:rFonts w:hint="eastAsia"/>
        </w:rPr>
        <w:t>）研究作为整体的经济，包括诸如通货膨胀、失业和经济增长这样一些问题。宏观经济学问题包括解释为什么经济会经历衰退和失业不断增加的时期，以及为什么在长期内有些经济体比其他经济体增长得快得多。宏观经济学也涉及政策问题，如政府干预能否降低衰退的严重性。</w:t>
      </w:r>
    </w:p>
    <w:p w:rsidR="00EE103E" w:rsidRDefault="00EE103E" w:rsidP="00EE103E">
      <w:r>
        <w:rPr>
          <w:rFonts w:hint="eastAsia"/>
        </w:rPr>
        <w:t>创新。发明和创新之间是有区别的。发明是开发出新的产品或生产产品的新工艺。创新是发明的实际应用。</w:t>
      </w:r>
    </w:p>
    <w:p w:rsidR="00EE103E" w:rsidRDefault="00D9788D" w:rsidP="00EE103E">
      <w:pPr>
        <w:rPr>
          <w:rFonts w:hint="eastAsia"/>
        </w:rPr>
      </w:pPr>
      <w:r>
        <w:lastRenderedPageBreak/>
        <w:t xml:space="preserve"> </w:t>
      </w:r>
      <w:r w:rsidR="00EE103E">
        <w:rPr>
          <w:rFonts w:hint="eastAsia"/>
        </w:rPr>
        <w:t>技术。一家企业的技术是它用来生产产品和提供服务的流程。在经济意义上，企业的技术取决于许多因素，如其管理人员的技能，其工人所受到的培训，以及其机器设备的速度和效率。</w:t>
      </w:r>
    </w:p>
    <w:p w:rsidR="00EE103E" w:rsidRDefault="00EE103E" w:rsidP="00EE103E">
      <w:pPr>
        <w:rPr>
          <w:rFonts w:hint="eastAsia"/>
        </w:rPr>
      </w:pPr>
      <w:r>
        <w:rPr>
          <w:rFonts w:hint="eastAsia"/>
        </w:rPr>
        <w:t xml:space="preserve">收入。企业的收入是出售产品或服务所获得的全部金额。它通过单价乘以售出的数量计算得来。　　</w:t>
      </w:r>
    </w:p>
    <w:p w:rsidR="00EE103E" w:rsidRDefault="00EE103E" w:rsidP="00EE103E">
      <w:pPr>
        <w:rPr>
          <w:rFonts w:hint="eastAsia"/>
        </w:rPr>
      </w:pPr>
      <w:r>
        <w:rPr>
          <w:rFonts w:hint="eastAsia"/>
        </w:rPr>
        <w:t>机会成本。机会成本是经济学中最重要的概念之一。任何活动的经济成本是为从事这项活动而必须放弃的价值最高的替代活动。考虑这样一个例子：一名企业家如果在一家企业里做经理的话每年可以拿到</w:t>
      </w:r>
      <w:r>
        <w:rPr>
          <w:rFonts w:hint="eastAsia"/>
        </w:rPr>
        <w:t>8</w:t>
      </w:r>
      <w:r>
        <w:rPr>
          <w:rFonts w:hint="eastAsia"/>
        </w:rPr>
        <w:t>万美元的工资，但却自己开了公司。在这种情况下，尽管他并不向自己支付明确的工资，但他自己开公司的机会成本是</w:t>
      </w:r>
      <w:r>
        <w:rPr>
          <w:rFonts w:hint="eastAsia"/>
        </w:rPr>
        <w:t>8</w:t>
      </w:r>
      <w:r>
        <w:rPr>
          <w:rFonts w:hint="eastAsia"/>
        </w:rPr>
        <w:t>万美元。</w:t>
      </w:r>
    </w:p>
    <w:p w:rsidR="00EE103E" w:rsidRDefault="00EE103E" w:rsidP="00EE103E">
      <w:pPr>
        <w:rPr>
          <w:rFonts w:hint="eastAsia"/>
        </w:rPr>
      </w:pPr>
      <w:r>
        <w:rPr>
          <w:rFonts w:hint="eastAsia"/>
        </w:rPr>
        <w:t>利润。企业的利润是其收入和成本之间的差额。经济学家对会计利润和经济利润进行了区分：会计利润不包括企业并不明确支付的某些经济资源的成本；经济利润中包括了企业所使用的所有资源的机会成本。重要的是不要将利润和收入混淆起来。</w:t>
      </w:r>
    </w:p>
    <w:p w:rsidR="00EE103E" w:rsidRDefault="00EE103E" w:rsidP="00EE103E">
      <w:pPr>
        <w:rPr>
          <w:rFonts w:hint="eastAsia"/>
        </w:rPr>
      </w:pPr>
      <w:r>
        <w:rPr>
          <w:rFonts w:hint="eastAsia"/>
        </w:rPr>
        <w:t>生产要素或经济资源。企业利用生产要素生产产品并提供服务。主要的生产要素是劳动力、资本、人力资本、自然资源—包括土地</w:t>
      </w:r>
      <w:proofErr w:type="gramStart"/>
      <w:r>
        <w:rPr>
          <w:rFonts w:hint="eastAsia"/>
        </w:rPr>
        <w:t>—以及</w:t>
      </w:r>
      <w:proofErr w:type="gramEnd"/>
      <w:r>
        <w:rPr>
          <w:rFonts w:hint="eastAsia"/>
        </w:rPr>
        <w:t>企业家能力。家庭通过向企业供应生产要素获得收入。</w:t>
      </w:r>
    </w:p>
    <w:p w:rsidR="00EE103E" w:rsidRDefault="00EE103E" w:rsidP="00EE103E">
      <w:pPr>
        <w:rPr>
          <w:rFonts w:hint="eastAsia"/>
        </w:rPr>
      </w:pPr>
      <w:r>
        <w:rPr>
          <w:rFonts w:hint="eastAsia"/>
        </w:rPr>
        <w:t>资本。“资本”一词可以指“金融资本”或“实物资本”。金融资本包括企业发行的股票和债券、银行账户和持有的货币，但在经济学中，“资本”指实物资本，它包括制造出来用于生产其他产品和服务的产品。实物资本的例子包括计算机、工厂建筑物、机器设备、仓库和卡车。一国可以使用的实物资本的总和被称为这个国家的资本存量。</w:t>
      </w:r>
    </w:p>
    <w:p w:rsidR="009D350D" w:rsidRDefault="00EE103E" w:rsidP="00EE103E">
      <w:pPr>
        <w:rPr>
          <w:rFonts w:hint="eastAsia"/>
        </w:rPr>
      </w:pPr>
      <w:r>
        <w:rPr>
          <w:rFonts w:hint="eastAsia"/>
        </w:rPr>
        <w:t>人力资本。人力资本</w:t>
      </w:r>
      <w:proofErr w:type="gramStart"/>
      <w:r>
        <w:rPr>
          <w:rFonts w:hint="eastAsia"/>
        </w:rPr>
        <w:t>指工人</w:t>
      </w:r>
      <w:proofErr w:type="gramEnd"/>
      <w:r>
        <w:rPr>
          <w:rFonts w:hint="eastAsia"/>
        </w:rPr>
        <w:t>所拥有的累计的培训和技能。例如，受过大学教育的工人一般比只有高中学历的工人拥有更多的技能，而且生产率也更高。</w:t>
      </w:r>
    </w:p>
    <w:p w:rsidR="006E6299" w:rsidRPr="006E6299" w:rsidRDefault="006E6299" w:rsidP="006E6299">
      <w:r w:rsidRPr="006E6299">
        <w:rPr>
          <w:b/>
          <w:bCs/>
        </w:rPr>
        <w:t>Trade-off</w:t>
      </w:r>
      <w:r w:rsidRPr="006E6299">
        <w:t xml:space="preserve">  The idea that because of scarcity, producing more of one good or service means producing less of another good or service. </w:t>
      </w:r>
    </w:p>
    <w:p w:rsidR="006E6299" w:rsidRPr="006E6299" w:rsidRDefault="006E6299" w:rsidP="006E6299">
      <w:r w:rsidRPr="006E6299">
        <w:rPr>
          <w:b/>
          <w:bCs/>
        </w:rPr>
        <w:t xml:space="preserve">Positive </w:t>
      </w:r>
      <w:proofErr w:type="gramStart"/>
      <w:r w:rsidRPr="006E6299">
        <w:rPr>
          <w:b/>
          <w:bCs/>
        </w:rPr>
        <w:t xml:space="preserve">analysis </w:t>
      </w:r>
      <w:r w:rsidRPr="006E6299">
        <w:t xml:space="preserve"> </w:t>
      </w:r>
      <w:proofErr w:type="spellStart"/>
      <w:r w:rsidRPr="006E6299">
        <w:t>Analysis</w:t>
      </w:r>
      <w:proofErr w:type="spellEnd"/>
      <w:proofErr w:type="gramEnd"/>
      <w:r w:rsidRPr="006E6299">
        <w:t xml:space="preserve"> concerned with what is.</w:t>
      </w:r>
    </w:p>
    <w:p w:rsidR="006E6299" w:rsidRPr="006E6299" w:rsidRDefault="006E6299" w:rsidP="006E6299">
      <w:r w:rsidRPr="006E6299">
        <w:rPr>
          <w:b/>
          <w:bCs/>
        </w:rPr>
        <w:t xml:space="preserve">Normative </w:t>
      </w:r>
      <w:proofErr w:type="gramStart"/>
      <w:r w:rsidRPr="006E6299">
        <w:rPr>
          <w:b/>
          <w:bCs/>
        </w:rPr>
        <w:t>analysis</w:t>
      </w:r>
      <w:r w:rsidRPr="006E6299">
        <w:t xml:space="preserve">  </w:t>
      </w:r>
      <w:proofErr w:type="spellStart"/>
      <w:r w:rsidRPr="006E6299">
        <w:t>Analysis</w:t>
      </w:r>
      <w:proofErr w:type="spellEnd"/>
      <w:proofErr w:type="gramEnd"/>
      <w:r w:rsidRPr="006E6299">
        <w:t xml:space="preserve"> concerned with what ought to be.</w:t>
      </w:r>
    </w:p>
    <w:p w:rsidR="00C40308" w:rsidRDefault="00C40308" w:rsidP="00C40308">
      <w:pPr>
        <w:rPr>
          <w:rFonts w:hint="eastAsia"/>
        </w:rPr>
      </w:pPr>
      <w:r>
        <w:rPr>
          <w:rFonts w:hint="eastAsia"/>
        </w:rPr>
        <w:t>经济学鼻祖</w:t>
      </w:r>
      <w:r>
        <w:rPr>
          <w:rFonts w:hint="eastAsia"/>
        </w:rPr>
        <w:t xml:space="preserve">   </w:t>
      </w:r>
      <w:r>
        <w:rPr>
          <w:rFonts w:hint="eastAsia"/>
        </w:rPr>
        <w:t>亚当·斯密</w:t>
      </w:r>
      <w:r>
        <w:rPr>
          <w:rFonts w:hint="eastAsia"/>
        </w:rPr>
        <w:t xml:space="preserve"> </w:t>
      </w:r>
      <w:r>
        <w:rPr>
          <w:rFonts w:hint="eastAsia"/>
        </w:rPr>
        <w:t>（</w:t>
      </w:r>
      <w:r>
        <w:rPr>
          <w:rFonts w:hint="eastAsia"/>
        </w:rPr>
        <w:t>Adam Smith</w:t>
      </w:r>
      <w:r>
        <w:rPr>
          <w:rFonts w:hint="eastAsia"/>
        </w:rPr>
        <w:t>）</w:t>
      </w:r>
      <w:r>
        <w:rPr>
          <w:rFonts w:hint="eastAsia"/>
        </w:rPr>
        <w:t xml:space="preserve">   (1723-1790) </w:t>
      </w:r>
    </w:p>
    <w:p w:rsidR="006E6299" w:rsidRDefault="00C40308" w:rsidP="00C40308">
      <w:pPr>
        <w:rPr>
          <w:rFonts w:hint="eastAsia"/>
        </w:rPr>
      </w:pPr>
      <w:r>
        <w:rPr>
          <w:rFonts w:hint="eastAsia"/>
        </w:rPr>
        <w:t>英国古典政治经济学体系的建立者。在爱丁堡大学和格拉斯哥大学讲授文学、逻辑学、道德哲学。一度游法，结识魁奈和杜尔哥等。</w:t>
      </w:r>
      <w:r>
        <w:rPr>
          <w:rFonts w:hint="eastAsia"/>
        </w:rPr>
        <w:t>1776</w:t>
      </w:r>
      <w:r>
        <w:rPr>
          <w:rFonts w:hint="eastAsia"/>
        </w:rPr>
        <w:t>年发表其代表作《国民财富的性质和原因的研究》（简称《国富论》）。从人类利己心出发，以经济自由为中心思想，以国民财富为研究对象，第一次系统地论述了政治经济学的主要内容。另一重要著作是《道德情操论》。</w:t>
      </w:r>
    </w:p>
    <w:p w:rsidR="009B0914" w:rsidRDefault="009B0914" w:rsidP="00EE103E">
      <w:pPr>
        <w:rPr>
          <w:rFonts w:hint="eastAsia"/>
        </w:rPr>
      </w:pPr>
      <w:r>
        <w:rPr>
          <w:rFonts w:hint="eastAsia"/>
        </w:rPr>
        <w:t>第</w:t>
      </w:r>
      <w:r>
        <w:rPr>
          <w:rFonts w:hint="eastAsia"/>
        </w:rPr>
        <w:t>2</w:t>
      </w:r>
      <w:r>
        <w:rPr>
          <w:rFonts w:hint="eastAsia"/>
        </w:rPr>
        <w:t>章</w:t>
      </w:r>
      <w:r>
        <w:rPr>
          <w:rFonts w:hint="eastAsia"/>
        </w:rPr>
        <w:t xml:space="preserve"> </w:t>
      </w:r>
      <w:r>
        <w:rPr>
          <w:rFonts w:hint="eastAsia"/>
        </w:rPr>
        <w:t>取舍、相对优势和市场系统</w:t>
      </w:r>
    </w:p>
    <w:p w:rsidR="009B0914" w:rsidRDefault="009B0914" w:rsidP="00EE103E">
      <w:pPr>
        <w:rPr>
          <w:rFonts w:hint="eastAsia"/>
        </w:rPr>
      </w:pPr>
      <w:r w:rsidRPr="009B0914">
        <w:rPr>
          <w:rFonts w:hint="eastAsia"/>
        </w:rPr>
        <w:t>边际机会成本递增的观点说明了一个重要的经济概念：已经投入任何活动的资源越多，再向这项活动投入额外的资源的回报就越少。你已经花在学习经济学上的时间越多，你额外所花的每一个小时带来的考试成绩的提高就越少—而这样使用这一个小时的机会成本就越高。</w:t>
      </w:r>
    </w:p>
    <w:p w:rsidR="00456FA8" w:rsidRDefault="00146E75" w:rsidP="00146E75">
      <w:pPr>
        <w:rPr>
          <w:rFonts w:hint="eastAsia"/>
        </w:rPr>
      </w:pPr>
      <w:r>
        <w:rPr>
          <w:rFonts w:hint="eastAsia"/>
        </w:rPr>
        <w:lastRenderedPageBreak/>
        <w:t>不要将绝对优势和比较优势混淆</w:t>
      </w:r>
      <w:r>
        <w:rPr>
          <w:rFonts w:hint="eastAsia"/>
        </w:rPr>
        <w:t xml:space="preserve"> </w:t>
      </w:r>
    </w:p>
    <w:p w:rsidR="00146E75" w:rsidRDefault="00146E75" w:rsidP="00146E75">
      <w:pPr>
        <w:rPr>
          <w:rFonts w:hint="eastAsia"/>
        </w:rPr>
      </w:pPr>
      <w:r>
        <w:rPr>
          <w:rFonts w:hint="eastAsia"/>
        </w:rPr>
        <w:t>首先，确保你知道它们各自的定义：</w:t>
      </w:r>
    </w:p>
    <w:p w:rsidR="00146E75" w:rsidRDefault="00146E75" w:rsidP="00146E75">
      <w:pPr>
        <w:rPr>
          <w:rFonts w:hint="eastAsia"/>
        </w:rPr>
      </w:pPr>
      <w:r>
        <w:rPr>
          <w:rFonts w:hint="eastAsia"/>
        </w:rPr>
        <w:t xml:space="preserve">　　绝对优势：个人、企业或国家使用相同数量的资源生产出比竞争者更多的产品或服务的能力。</w:t>
      </w:r>
    </w:p>
    <w:p w:rsidR="00146E75" w:rsidRDefault="00146E75" w:rsidP="00146E75">
      <w:pPr>
        <w:rPr>
          <w:rFonts w:hint="eastAsia"/>
        </w:rPr>
      </w:pPr>
      <w:r>
        <w:rPr>
          <w:rFonts w:hint="eastAsia"/>
        </w:rPr>
        <w:t xml:space="preserve">　　比较优势：个人、企业或国家以低于其他生产者的机会成本生产产品或服务的能力。　　</w:t>
      </w:r>
    </w:p>
    <w:p w:rsidR="00146E75" w:rsidRDefault="00146E75" w:rsidP="00146E75">
      <w:pPr>
        <w:rPr>
          <w:rFonts w:hint="eastAsia"/>
        </w:rPr>
      </w:pPr>
      <w:r>
        <w:rPr>
          <w:rFonts w:hint="eastAsia"/>
        </w:rPr>
        <w:t xml:space="preserve">　　记住这两个关键点：</w:t>
      </w:r>
    </w:p>
    <w:p w:rsidR="00146E75" w:rsidRDefault="00456FA8" w:rsidP="00146E75">
      <w:pPr>
        <w:rPr>
          <w:rFonts w:hint="eastAsia"/>
        </w:rPr>
      </w:pPr>
      <w:r>
        <w:rPr>
          <w:rFonts w:hint="eastAsia"/>
        </w:rPr>
        <w:t xml:space="preserve">　</w:t>
      </w:r>
      <w:r w:rsidR="00146E75">
        <w:rPr>
          <w:rFonts w:hint="eastAsia"/>
        </w:rPr>
        <w:t xml:space="preserve">1. </w:t>
      </w:r>
      <w:r w:rsidR="00146E75">
        <w:rPr>
          <w:rFonts w:hint="eastAsia"/>
        </w:rPr>
        <w:t>有可能在生产某种产品或服务上有绝对优势而没有比较优势。你的邻居在摘苹果上就是如此。</w:t>
      </w:r>
    </w:p>
    <w:p w:rsidR="00146E75" w:rsidRDefault="00146E75" w:rsidP="00146E75">
      <w:pPr>
        <w:rPr>
          <w:rFonts w:hint="eastAsia"/>
        </w:rPr>
      </w:pPr>
      <w:r>
        <w:rPr>
          <w:rFonts w:hint="eastAsia"/>
        </w:rPr>
        <w:t xml:space="preserve">　</w:t>
      </w:r>
      <w:r>
        <w:rPr>
          <w:rFonts w:hint="eastAsia"/>
        </w:rPr>
        <w:t xml:space="preserve">2. </w:t>
      </w:r>
      <w:r>
        <w:rPr>
          <w:rFonts w:hint="eastAsia"/>
        </w:rPr>
        <w:t>有可能在生产某种产品或服务上有比较优势而没有绝对优势。</w:t>
      </w:r>
    </w:p>
    <w:p w:rsidR="00456FA8" w:rsidRDefault="00EE73D6" w:rsidP="00146E75">
      <w:pPr>
        <w:rPr>
          <w:rFonts w:hint="eastAsia"/>
        </w:rPr>
      </w:pPr>
      <w:r w:rsidRPr="00EE73D6">
        <w:rPr>
          <w:rFonts w:hint="eastAsia"/>
        </w:rPr>
        <w:t>重要的经济原理：交易的基础是比较优势而不是绝对优势。</w:t>
      </w:r>
    </w:p>
    <w:p w:rsidR="00EE73D6" w:rsidRDefault="00EE73D6" w:rsidP="00146E75">
      <w:pPr>
        <w:rPr>
          <w:rFonts w:hint="eastAsia"/>
        </w:rPr>
      </w:pPr>
      <w:r w:rsidRPr="00EE73D6">
        <w:rPr>
          <w:rFonts w:hint="eastAsia"/>
        </w:rPr>
        <w:t>循环流图（</w:t>
      </w:r>
      <w:r w:rsidRPr="00EE73D6">
        <w:rPr>
          <w:rFonts w:hint="eastAsia"/>
        </w:rPr>
        <w:t>circular-flow diagram</w:t>
      </w:r>
      <w:r w:rsidRPr="00EE73D6">
        <w:rPr>
          <w:rFonts w:hint="eastAsia"/>
        </w:rPr>
        <w:t>）</w:t>
      </w:r>
      <w:r>
        <w:rPr>
          <w:rFonts w:hint="eastAsia"/>
        </w:rPr>
        <w:t>：</w:t>
      </w:r>
      <w:r w:rsidRPr="00EE73D6">
        <w:rPr>
          <w:rFonts w:hint="eastAsia"/>
        </w:rPr>
        <w:t>在要素市场上，家庭供应劳动力和其他生产要素，并从企业那里换取工资和其他支付；在产品市场上，家庭用它们在要素市场上挣取的支付购买企业供应的产品和服务。企业利用家庭供应的生产要素生产这些产品和服务。</w:t>
      </w:r>
    </w:p>
    <w:p w:rsidR="00EE73D6" w:rsidRDefault="00EE73D6" w:rsidP="00146E75">
      <w:pPr>
        <w:rPr>
          <w:rFonts w:hint="eastAsia"/>
        </w:rPr>
      </w:pPr>
      <w:r>
        <w:rPr>
          <w:rFonts w:hint="eastAsia"/>
        </w:rPr>
        <w:t>第</w:t>
      </w:r>
      <w:r>
        <w:rPr>
          <w:rFonts w:hint="eastAsia"/>
        </w:rPr>
        <w:t>3</w:t>
      </w:r>
      <w:r>
        <w:rPr>
          <w:rFonts w:hint="eastAsia"/>
        </w:rPr>
        <w:t>章</w:t>
      </w:r>
      <w:r>
        <w:rPr>
          <w:rFonts w:hint="eastAsia"/>
        </w:rPr>
        <w:t xml:space="preserve"> </w:t>
      </w:r>
      <w:r>
        <w:rPr>
          <w:rFonts w:hint="eastAsia"/>
        </w:rPr>
        <w:t>价格从何而来：供求互动关系</w:t>
      </w:r>
    </w:p>
    <w:p w:rsidR="00B40F90" w:rsidRDefault="00D76C41" w:rsidP="00146E75">
      <w:pPr>
        <w:rPr>
          <w:rFonts w:hint="eastAsia"/>
        </w:rPr>
      </w:pPr>
      <w:r w:rsidRPr="00D76C41">
        <w:rPr>
          <w:rFonts w:hint="eastAsia"/>
        </w:rPr>
        <w:t>产品的价格和这种产品的需求量之间的反方向关系被称为需求法则（</w:t>
      </w:r>
      <w:r w:rsidRPr="00D76C41">
        <w:rPr>
          <w:rFonts w:hint="eastAsia"/>
        </w:rPr>
        <w:t>law of demand</w:t>
      </w:r>
      <w:r w:rsidRPr="00D76C41">
        <w:rPr>
          <w:rFonts w:hint="eastAsia"/>
        </w:rPr>
        <w:t>）：保持其他一切不变，当产品的价格下降时，这种产品的需求量将会上升；而当产品的价格上升时，这种产品的需求量将会下降。需求法则适用于任何市场需求曲线。</w:t>
      </w:r>
    </w:p>
    <w:p w:rsidR="00B40F90" w:rsidRDefault="00B40F90" w:rsidP="00B40F90">
      <w:pPr>
        <w:rPr>
          <w:rFonts w:hint="eastAsia"/>
        </w:rPr>
      </w:pPr>
      <w:r>
        <w:rPr>
          <w:rFonts w:hint="eastAsia"/>
        </w:rPr>
        <w:t>替代效应　价格变化的替代效应（</w:t>
      </w:r>
      <w:r>
        <w:rPr>
          <w:rFonts w:hint="eastAsia"/>
        </w:rPr>
        <w:t>substitution effect</w:t>
      </w:r>
      <w:r>
        <w:rPr>
          <w:rFonts w:hint="eastAsia"/>
        </w:rPr>
        <w:t>）是指这样一个事实，即价格的下降使得一种产品相对于其他替代性的产品较为便宜。这个变化导致消费者在产品价格下降时购买更多，或者在产品价格上升时购买更少。</w:t>
      </w:r>
    </w:p>
    <w:p w:rsidR="00146E75" w:rsidRDefault="00B40F90" w:rsidP="00B40F90">
      <w:pPr>
        <w:rPr>
          <w:rFonts w:hint="eastAsia"/>
        </w:rPr>
      </w:pPr>
      <w:r>
        <w:rPr>
          <w:rFonts w:hint="eastAsia"/>
        </w:rPr>
        <w:t>收入效应　价格变化的收入效应（</w:t>
      </w:r>
      <w:r>
        <w:rPr>
          <w:rFonts w:hint="eastAsia"/>
        </w:rPr>
        <w:t>income effect</w:t>
      </w:r>
      <w:r>
        <w:rPr>
          <w:rFonts w:hint="eastAsia"/>
        </w:rPr>
        <w:t>）是指产品价格变化对消费者购买力的影响所导致的这种产品需求量的变化。购买力指一定数量的收入能够购买的产品的数量。当产品的价格下降时，消费者收入的购买力会增加，这通常会导致他们购买更多数量的这种产品。当产品的价格上升时，消费者收入的购买力会减少，这通常会导致他们购买较少数量的这种产品。</w:t>
      </w:r>
      <w:r w:rsidR="00146E75">
        <w:rPr>
          <w:rFonts w:hint="eastAsia"/>
        </w:rPr>
        <w:t xml:space="preserve">　　</w:t>
      </w:r>
    </w:p>
    <w:p w:rsidR="00B40F90" w:rsidRDefault="00B40F90" w:rsidP="00B40F90">
      <w:pPr>
        <w:rPr>
          <w:rFonts w:hint="eastAsia"/>
        </w:rPr>
      </w:pPr>
      <w:r w:rsidRPr="00B40F90">
        <w:rPr>
          <w:rFonts w:hint="eastAsia"/>
        </w:rPr>
        <w:t>对于在构建需求曲线时将除价格之外的所有变量保持不变的必要性，经济学家称之为其他一切相同（</w:t>
      </w:r>
      <w:r w:rsidRPr="00B40F90">
        <w:rPr>
          <w:rFonts w:hint="eastAsia"/>
        </w:rPr>
        <w:t>ceteris paribus</w:t>
      </w:r>
      <w:r w:rsidRPr="00B40F90">
        <w:rPr>
          <w:rFonts w:hint="eastAsia"/>
        </w:rPr>
        <w:t>）条件—</w:t>
      </w:r>
      <w:r w:rsidRPr="00B40F90">
        <w:rPr>
          <w:rFonts w:hint="eastAsia"/>
        </w:rPr>
        <w:t>ceteris paribus</w:t>
      </w:r>
      <w:r w:rsidRPr="00B40F90">
        <w:rPr>
          <w:rFonts w:hint="eastAsia"/>
        </w:rPr>
        <w:t>是拉丁语，意思是“其他一切相同”。</w:t>
      </w:r>
    </w:p>
    <w:p w:rsidR="00B40F90" w:rsidRDefault="00B40F90" w:rsidP="00B40F90">
      <w:pPr>
        <w:rPr>
          <w:rFonts w:hint="eastAsia"/>
        </w:rPr>
      </w:pPr>
      <w:r>
        <w:rPr>
          <w:rFonts w:hint="eastAsia"/>
        </w:rPr>
        <w:t>导致市场需求移动的变量</w:t>
      </w:r>
      <w:r>
        <w:rPr>
          <w:rFonts w:hint="eastAsia"/>
        </w:rPr>
        <w:t>：</w:t>
      </w:r>
      <w:r>
        <w:rPr>
          <w:rFonts w:hint="eastAsia"/>
        </w:rPr>
        <w:t>相关产品的价格；</w:t>
      </w:r>
      <w:r>
        <w:rPr>
          <w:rFonts w:hint="eastAsia"/>
        </w:rPr>
        <w:t xml:space="preserve"> </w:t>
      </w:r>
      <w:r>
        <w:rPr>
          <w:rFonts w:hint="eastAsia"/>
        </w:rPr>
        <w:t>收入；</w:t>
      </w:r>
      <w:r>
        <w:rPr>
          <w:rFonts w:hint="eastAsia"/>
        </w:rPr>
        <w:t xml:space="preserve"> </w:t>
      </w:r>
      <w:r>
        <w:rPr>
          <w:rFonts w:hint="eastAsia"/>
        </w:rPr>
        <w:t>偏好；</w:t>
      </w:r>
      <w:r>
        <w:rPr>
          <w:rFonts w:hint="eastAsia"/>
        </w:rPr>
        <w:t xml:space="preserve"> </w:t>
      </w:r>
      <w:r>
        <w:rPr>
          <w:rFonts w:hint="eastAsia"/>
        </w:rPr>
        <w:t>人口数量及人口特征；</w:t>
      </w:r>
      <w:r>
        <w:rPr>
          <w:rFonts w:hint="eastAsia"/>
        </w:rPr>
        <w:t xml:space="preserve"> </w:t>
      </w:r>
      <w:r>
        <w:rPr>
          <w:rFonts w:hint="eastAsia"/>
        </w:rPr>
        <w:t>预期未来价格。</w:t>
      </w:r>
    </w:p>
    <w:p w:rsidR="00B40F90" w:rsidRDefault="00FB52D0" w:rsidP="00B40F90">
      <w:pPr>
        <w:rPr>
          <w:rFonts w:hint="eastAsia"/>
        </w:rPr>
      </w:pPr>
      <w:r w:rsidRPr="00FB52D0">
        <w:rPr>
          <w:rFonts w:hint="eastAsia"/>
        </w:rPr>
        <w:t>供给法则（</w:t>
      </w:r>
      <w:r w:rsidRPr="00FB52D0">
        <w:rPr>
          <w:rFonts w:hint="eastAsia"/>
        </w:rPr>
        <w:t>law of supply</w:t>
      </w:r>
      <w:r w:rsidRPr="00FB52D0">
        <w:rPr>
          <w:rFonts w:hint="eastAsia"/>
        </w:rPr>
        <w:t>）：保持其他一切不变，价格上升会导致供给量增加，而价格下降会导致供给量减少。</w:t>
      </w:r>
    </w:p>
    <w:p w:rsidR="00FB52D0" w:rsidRDefault="00FB52D0" w:rsidP="00FB52D0">
      <w:pPr>
        <w:rPr>
          <w:rFonts w:hint="eastAsia"/>
        </w:rPr>
      </w:pPr>
      <w:r>
        <w:rPr>
          <w:rFonts w:hint="eastAsia"/>
        </w:rPr>
        <w:lastRenderedPageBreak/>
        <w:t>导致供给移动的</w:t>
      </w:r>
      <w:r>
        <w:rPr>
          <w:rFonts w:hint="eastAsia"/>
        </w:rPr>
        <w:t xml:space="preserve"> </w:t>
      </w:r>
      <w:r>
        <w:rPr>
          <w:rFonts w:hint="eastAsia"/>
        </w:rPr>
        <w:t>变量：投入品价格；</w:t>
      </w:r>
      <w:r>
        <w:rPr>
          <w:rFonts w:hint="eastAsia"/>
        </w:rPr>
        <w:t xml:space="preserve"> </w:t>
      </w:r>
      <w:r>
        <w:rPr>
          <w:rFonts w:hint="eastAsia"/>
        </w:rPr>
        <w:t>技术变革；</w:t>
      </w:r>
      <w:r>
        <w:rPr>
          <w:rFonts w:hint="eastAsia"/>
        </w:rPr>
        <w:t xml:space="preserve"> </w:t>
      </w:r>
      <w:r>
        <w:rPr>
          <w:rFonts w:hint="eastAsia"/>
        </w:rPr>
        <w:t>替代品价格；</w:t>
      </w:r>
      <w:r>
        <w:rPr>
          <w:rFonts w:hint="eastAsia"/>
        </w:rPr>
        <w:t xml:space="preserve"> </w:t>
      </w:r>
      <w:r>
        <w:rPr>
          <w:rFonts w:hint="eastAsia"/>
        </w:rPr>
        <w:t>预期未来价格；</w:t>
      </w:r>
      <w:r>
        <w:rPr>
          <w:rFonts w:hint="eastAsia"/>
        </w:rPr>
        <w:t xml:space="preserve"> </w:t>
      </w:r>
      <w:r>
        <w:rPr>
          <w:rFonts w:hint="eastAsia"/>
        </w:rPr>
        <w:t>市场上企业的数量。</w:t>
      </w:r>
    </w:p>
    <w:p w:rsidR="00FB52D0" w:rsidRDefault="00CD43B6" w:rsidP="00FB52D0">
      <w:pPr>
        <w:rPr>
          <w:rFonts w:hint="eastAsia"/>
        </w:rPr>
      </w:pPr>
      <w:r w:rsidRPr="00CD43B6">
        <w:rPr>
          <w:rFonts w:hint="eastAsia"/>
        </w:rPr>
        <w:t>正是需求和供给之间的相互作用决定了均衡价格。</w:t>
      </w:r>
    </w:p>
    <w:p w:rsidR="00CD43B6" w:rsidRDefault="00CD43B6" w:rsidP="00CD43B6">
      <w:pPr>
        <w:rPr>
          <w:rFonts w:hint="eastAsia"/>
        </w:rPr>
      </w:pPr>
      <w:r>
        <w:rPr>
          <w:rFonts w:hint="eastAsia"/>
        </w:rPr>
        <w:t>在运用需求和供给图形分析市场时，重要的是要记住：当需求曲线或供给曲线的移动导致均衡价格改变时，价格的改变并不导致需求或供给曲线的进一步移动。例如，假定供给的增加导致了产品价格的下降，而影响消费者购买这种产品的意愿的所有其他因素都不变。结果是需求量的增加，但不是需求的增加。需求要增加的话，整个曲线都必须移动。这一点对供给也同样适用：如果产品的价格下降了，但影响卖方供给这种产品的所有其他因素都不变，这时供给量而不是供给会减少。如果供给要减少，整个曲线都必须移动。</w:t>
      </w:r>
    </w:p>
    <w:p w:rsidR="00CD43B6" w:rsidRDefault="00CD43B6" w:rsidP="00CD43B6">
      <w:pPr>
        <w:rPr>
          <w:rFonts w:hint="eastAsia"/>
        </w:rPr>
      </w:pPr>
      <w:r>
        <w:rPr>
          <w:rFonts w:hint="eastAsia"/>
        </w:rPr>
        <w:t>记住：产品价格的变化不会导致需求曲线或供给曲线的移动</w:t>
      </w:r>
    </w:p>
    <w:p w:rsidR="00CD43B6" w:rsidRDefault="006E6299" w:rsidP="00CD43B6">
      <w:pPr>
        <w:rPr>
          <w:rFonts w:hint="eastAsia"/>
        </w:rPr>
      </w:pPr>
      <w:r>
        <w:rPr>
          <w:rFonts w:hint="eastAsia"/>
        </w:rPr>
        <w:t>第</w:t>
      </w:r>
      <w:r w:rsidR="003658D6">
        <w:rPr>
          <w:rFonts w:hint="eastAsia"/>
        </w:rPr>
        <w:t>8</w:t>
      </w:r>
      <w:r>
        <w:rPr>
          <w:rFonts w:hint="eastAsia"/>
        </w:rPr>
        <w:t>章</w:t>
      </w:r>
      <w:r>
        <w:rPr>
          <w:rFonts w:hint="eastAsia"/>
        </w:rPr>
        <w:t xml:space="preserve"> </w:t>
      </w:r>
      <w:r w:rsidRPr="006E6299">
        <w:t>GDP: Measuring Total Production and Income</w:t>
      </w:r>
    </w:p>
    <w:p w:rsidR="003658D6" w:rsidRDefault="003658D6" w:rsidP="003658D6">
      <w:r w:rsidRPr="003658D6">
        <w:rPr>
          <w:b/>
        </w:rPr>
        <w:t>Business cycle</w:t>
      </w:r>
      <w:r>
        <w:t xml:space="preserve">   </w:t>
      </w:r>
      <w:proofErr w:type="gramStart"/>
      <w:r>
        <w:t>Alternating</w:t>
      </w:r>
      <w:proofErr w:type="gramEnd"/>
      <w:r>
        <w:t xml:space="preserve"> periods of economic expansion and economic recession.</w:t>
      </w:r>
    </w:p>
    <w:p w:rsidR="003658D6" w:rsidRDefault="003658D6" w:rsidP="003658D6">
      <w:r>
        <w:t>The use of macroeconomic analysis to help the federal government design policies that help the economy run more efficiently is:</w:t>
      </w:r>
    </w:p>
    <w:p w:rsidR="003658D6" w:rsidRDefault="003658D6" w:rsidP="003658D6">
      <w:r>
        <w:t>a.</w:t>
      </w:r>
      <w:r>
        <w:tab/>
        <w:t>An absolute necessity, according to economists.</w:t>
      </w:r>
    </w:p>
    <w:p w:rsidR="003658D6" w:rsidRDefault="003658D6" w:rsidP="003658D6">
      <w:r>
        <w:t>b.</w:t>
      </w:r>
      <w:r>
        <w:tab/>
        <w:t>A practice suggested by politicians but not by economists.</w:t>
      </w:r>
    </w:p>
    <w:p w:rsidR="003658D6" w:rsidRDefault="003658D6" w:rsidP="003658D6">
      <w:r>
        <w:t>c.</w:t>
      </w:r>
      <w:r>
        <w:tab/>
        <w:t>A controversial question among economists.</w:t>
      </w:r>
    </w:p>
    <w:p w:rsidR="006E6299" w:rsidRDefault="003658D6" w:rsidP="003658D6">
      <w:pPr>
        <w:rPr>
          <w:rFonts w:hint="eastAsia"/>
        </w:rPr>
      </w:pPr>
      <w:r>
        <w:t>d.</w:t>
      </w:r>
      <w:r>
        <w:tab/>
        <w:t>Ideal in theory but nonexistent in practice since our knowledge of the economy as a whole is in fact very limited.</w:t>
      </w:r>
    </w:p>
    <w:p w:rsidR="003658D6" w:rsidRDefault="003658D6" w:rsidP="003658D6">
      <w:proofErr w:type="gramStart"/>
      <w:r w:rsidRPr="003658D6">
        <w:rPr>
          <w:b/>
        </w:rPr>
        <w:t>Expansion</w:t>
      </w:r>
      <w:r>
        <w:t xml:space="preserve">  The</w:t>
      </w:r>
      <w:proofErr w:type="gramEnd"/>
      <w:r>
        <w:t xml:space="preserve"> period of a business cycle during which total production and total employment are increasing</w:t>
      </w:r>
      <w:r>
        <w:t>.</w:t>
      </w:r>
    </w:p>
    <w:p w:rsidR="003658D6" w:rsidRDefault="003658D6" w:rsidP="003658D6">
      <w:proofErr w:type="gramStart"/>
      <w:r w:rsidRPr="003658D6">
        <w:rPr>
          <w:b/>
        </w:rPr>
        <w:t>Recession</w:t>
      </w:r>
      <w:r>
        <w:t xml:space="preserve">  The</w:t>
      </w:r>
      <w:proofErr w:type="gramEnd"/>
      <w:r>
        <w:t xml:space="preserve"> period of a business cycle during which total production and t</w:t>
      </w:r>
      <w:r>
        <w:t>otal employment are decreasing.</w:t>
      </w:r>
    </w:p>
    <w:p w:rsidR="003658D6" w:rsidRDefault="003658D6" w:rsidP="003658D6">
      <w:r w:rsidRPr="003658D6">
        <w:rPr>
          <w:b/>
        </w:rPr>
        <w:t xml:space="preserve">Economic </w:t>
      </w:r>
      <w:proofErr w:type="gramStart"/>
      <w:r w:rsidRPr="003658D6">
        <w:rPr>
          <w:b/>
        </w:rPr>
        <w:t>growth</w:t>
      </w:r>
      <w:r>
        <w:t xml:space="preserve">  The</w:t>
      </w:r>
      <w:proofErr w:type="gramEnd"/>
      <w:r>
        <w:t xml:space="preserve"> ability of an economy to produce increasing qu</w:t>
      </w:r>
      <w:r>
        <w:t>antities of goods and services.</w:t>
      </w:r>
    </w:p>
    <w:p w:rsidR="003658D6" w:rsidRDefault="003658D6" w:rsidP="003658D6">
      <w:pPr>
        <w:rPr>
          <w:rFonts w:hint="eastAsia"/>
        </w:rPr>
      </w:pPr>
      <w:r w:rsidRPr="003658D6">
        <w:rPr>
          <w:b/>
        </w:rPr>
        <w:t xml:space="preserve">Inflation </w:t>
      </w:r>
      <w:proofErr w:type="gramStart"/>
      <w:r w:rsidRPr="003658D6">
        <w:rPr>
          <w:b/>
        </w:rPr>
        <w:t>rate</w:t>
      </w:r>
      <w:r>
        <w:t xml:space="preserve">  The</w:t>
      </w:r>
      <w:proofErr w:type="gramEnd"/>
      <w:r>
        <w:t xml:space="preserve"> percentage increase in the price level from one year to the next.</w:t>
      </w:r>
    </w:p>
    <w:p w:rsidR="003658D6" w:rsidRDefault="003658D6" w:rsidP="003658D6">
      <w:pPr>
        <w:rPr>
          <w:rFonts w:hint="eastAsia"/>
        </w:rPr>
      </w:pPr>
      <w:r w:rsidRPr="003658D6">
        <w:rPr>
          <w:b/>
        </w:rPr>
        <w:t>Gross domestic product (GDP)</w:t>
      </w:r>
      <w:r w:rsidRPr="003658D6">
        <w:t xml:space="preserve"> The market value of all final goods and services produced in a country during a period of time.</w:t>
      </w:r>
    </w:p>
    <w:p w:rsidR="00F973BE" w:rsidRPr="00F973BE" w:rsidRDefault="00F973BE" w:rsidP="00F973BE">
      <w:r w:rsidRPr="00F973BE">
        <w:rPr>
          <w:b/>
          <w:bCs/>
          <w:i/>
          <w:iCs/>
        </w:rPr>
        <w:t>GDP IS MEASURED USING MARKET VALUES, NOT QUANTITIES</w:t>
      </w:r>
    </w:p>
    <w:p w:rsidR="00F973BE" w:rsidRPr="00F973BE" w:rsidRDefault="00F973BE" w:rsidP="00F973BE">
      <w:r w:rsidRPr="00F973BE">
        <w:rPr>
          <w:b/>
          <w:bCs/>
          <w:i/>
          <w:iCs/>
        </w:rPr>
        <w:t>GDP INCLUDES ONLY THE MARKET VALUE OF FINAL GOODS</w:t>
      </w:r>
    </w:p>
    <w:p w:rsidR="00F973BE" w:rsidRPr="00F973BE" w:rsidRDefault="00F973BE" w:rsidP="00F973BE">
      <w:r w:rsidRPr="00F973BE">
        <w:rPr>
          <w:b/>
          <w:bCs/>
        </w:rPr>
        <w:lastRenderedPageBreak/>
        <w:tab/>
        <w:t xml:space="preserve">Final good or service   </w:t>
      </w:r>
      <w:r w:rsidRPr="00F973BE">
        <w:t>A good or service purchased by a final user.</w:t>
      </w:r>
    </w:p>
    <w:p w:rsidR="00F973BE" w:rsidRPr="00F973BE" w:rsidRDefault="00F973BE" w:rsidP="00F973BE">
      <w:r w:rsidRPr="00F973BE">
        <w:tab/>
      </w:r>
      <w:r w:rsidRPr="00F973BE">
        <w:rPr>
          <w:b/>
          <w:bCs/>
        </w:rPr>
        <w:t xml:space="preserve">Intermediate good or </w:t>
      </w:r>
      <w:proofErr w:type="gramStart"/>
      <w:r w:rsidRPr="00F973BE">
        <w:rPr>
          <w:b/>
          <w:bCs/>
        </w:rPr>
        <w:t xml:space="preserve">service  </w:t>
      </w:r>
      <w:r w:rsidRPr="00F973BE">
        <w:t>A</w:t>
      </w:r>
      <w:proofErr w:type="gramEnd"/>
      <w:r w:rsidRPr="00F973BE">
        <w:t xml:space="preserve"> good or service that is an input into another good or service, such as a tire on a truck.</w:t>
      </w:r>
    </w:p>
    <w:p w:rsidR="00F973BE" w:rsidRDefault="00F973BE" w:rsidP="00F973BE">
      <w:pPr>
        <w:rPr>
          <w:rFonts w:hint="eastAsia"/>
          <w:b/>
          <w:bCs/>
          <w:i/>
          <w:iCs/>
        </w:rPr>
      </w:pPr>
      <w:r w:rsidRPr="00F973BE">
        <w:rPr>
          <w:b/>
          <w:bCs/>
          <w:i/>
          <w:iCs/>
        </w:rPr>
        <w:t>GDP INCLUDES ONLY CURRENT PRODUCTION</w:t>
      </w:r>
    </w:p>
    <w:p w:rsidR="00F973BE" w:rsidRPr="00F973BE" w:rsidRDefault="00F973BE" w:rsidP="00F973BE">
      <w:r w:rsidRPr="00F973BE">
        <w:rPr>
          <w:rFonts w:hint="eastAsia"/>
          <w:b/>
          <w:bCs/>
          <w:i/>
          <w:iCs/>
        </w:rPr>
        <w:t>定义</w:t>
      </w:r>
      <w:r w:rsidRPr="00F973BE">
        <w:rPr>
          <w:rFonts w:hint="eastAsia"/>
          <w:b/>
          <w:bCs/>
          <w:i/>
          <w:iCs/>
        </w:rPr>
        <w:t xml:space="preserve">: </w:t>
      </w:r>
      <w:r w:rsidRPr="00F973BE">
        <w:rPr>
          <w:rFonts w:hint="eastAsia"/>
          <w:b/>
          <w:bCs/>
          <w:i/>
          <w:iCs/>
        </w:rPr>
        <w:t>国内生产总值是在某一既定时期一个国家内生产的所有最终物品与劳务的市场价值。</w:t>
      </w:r>
      <w:r w:rsidRPr="00F973BE">
        <w:rPr>
          <w:rFonts w:hint="eastAsia"/>
          <w:b/>
          <w:bCs/>
          <w:i/>
          <w:iCs/>
        </w:rPr>
        <w:t xml:space="preserve"> </w:t>
      </w:r>
    </w:p>
    <w:p w:rsidR="00206222" w:rsidRPr="00206222" w:rsidRDefault="00206222" w:rsidP="00206222">
      <w:r w:rsidRPr="00206222">
        <w:rPr>
          <w:b/>
          <w:bCs/>
        </w:rPr>
        <w:t xml:space="preserve">Transfer </w:t>
      </w:r>
      <w:proofErr w:type="gramStart"/>
      <w:r w:rsidRPr="00206222">
        <w:rPr>
          <w:b/>
          <w:bCs/>
        </w:rPr>
        <w:t xml:space="preserve">payments  </w:t>
      </w:r>
      <w:proofErr w:type="spellStart"/>
      <w:r w:rsidRPr="00206222">
        <w:t>Payments</w:t>
      </w:r>
      <w:proofErr w:type="spellEnd"/>
      <w:proofErr w:type="gramEnd"/>
      <w:r w:rsidRPr="00206222">
        <w:t xml:space="preserve"> by the government to individuals for which the government does not receive a good or service in return.</w:t>
      </w:r>
    </w:p>
    <w:p w:rsidR="00206222" w:rsidRPr="00206222" w:rsidRDefault="00206222" w:rsidP="00206222">
      <w:pPr>
        <w:rPr>
          <w:b/>
          <w:bCs/>
          <w:i/>
          <w:iCs/>
        </w:rPr>
      </w:pPr>
      <w:r w:rsidRPr="00206222">
        <w:rPr>
          <w:b/>
          <w:bCs/>
          <w:i/>
          <w:iCs/>
        </w:rPr>
        <w:t xml:space="preserve">PERSONAL CONSUMPTION </w:t>
      </w:r>
      <w:proofErr w:type="gramStart"/>
      <w:r w:rsidRPr="00206222">
        <w:rPr>
          <w:b/>
          <w:bCs/>
          <w:i/>
          <w:iCs/>
        </w:rPr>
        <w:t>EXPENDITURES,</w:t>
      </w:r>
      <w:proofErr w:type="gramEnd"/>
      <w:r w:rsidRPr="00206222">
        <w:rPr>
          <w:b/>
          <w:bCs/>
          <w:i/>
          <w:iCs/>
        </w:rPr>
        <w:t xml:space="preserve"> OR “CONSUMPTION”</w:t>
      </w:r>
    </w:p>
    <w:p w:rsidR="00206222" w:rsidRPr="00206222" w:rsidRDefault="00206222" w:rsidP="00206222">
      <w:pPr>
        <w:rPr>
          <w:bCs/>
          <w:i/>
          <w:iCs/>
        </w:rPr>
      </w:pPr>
      <w:r w:rsidRPr="00206222">
        <w:rPr>
          <w:b/>
          <w:bCs/>
          <w:i/>
          <w:iCs/>
        </w:rPr>
        <w:tab/>
      </w:r>
      <w:proofErr w:type="gramStart"/>
      <w:r w:rsidRPr="00206222">
        <w:rPr>
          <w:b/>
          <w:bCs/>
          <w:i/>
          <w:iCs/>
        </w:rPr>
        <w:t xml:space="preserve">Consumption  </w:t>
      </w:r>
      <w:r w:rsidRPr="00206222">
        <w:rPr>
          <w:bCs/>
          <w:i/>
          <w:iCs/>
        </w:rPr>
        <w:t>Spending</w:t>
      </w:r>
      <w:proofErr w:type="gramEnd"/>
      <w:r w:rsidRPr="00206222">
        <w:rPr>
          <w:bCs/>
          <w:i/>
          <w:iCs/>
        </w:rPr>
        <w:t xml:space="preserve"> by households on goods and services, not including spending on new houses.</w:t>
      </w:r>
    </w:p>
    <w:p w:rsidR="00206222" w:rsidRPr="00206222" w:rsidRDefault="00206222" w:rsidP="00206222">
      <w:pPr>
        <w:rPr>
          <w:b/>
          <w:bCs/>
          <w:i/>
          <w:iCs/>
        </w:rPr>
      </w:pPr>
      <w:r w:rsidRPr="00206222">
        <w:rPr>
          <w:b/>
          <w:bCs/>
          <w:i/>
          <w:iCs/>
        </w:rPr>
        <w:t xml:space="preserve">GROSS PRIVATE DOMESTIC </w:t>
      </w:r>
      <w:proofErr w:type="gramStart"/>
      <w:r w:rsidRPr="00206222">
        <w:rPr>
          <w:b/>
          <w:bCs/>
          <w:i/>
          <w:iCs/>
        </w:rPr>
        <w:t>INVESTMENT,</w:t>
      </w:r>
      <w:proofErr w:type="gramEnd"/>
      <w:r w:rsidRPr="00206222">
        <w:rPr>
          <w:b/>
          <w:bCs/>
          <w:i/>
          <w:iCs/>
        </w:rPr>
        <w:t xml:space="preserve"> OR “INVESTMENT”</w:t>
      </w:r>
    </w:p>
    <w:p w:rsidR="00206222" w:rsidRPr="00206222" w:rsidRDefault="00206222" w:rsidP="00206222">
      <w:pPr>
        <w:rPr>
          <w:b/>
          <w:bCs/>
          <w:i/>
          <w:iCs/>
        </w:rPr>
      </w:pPr>
      <w:r w:rsidRPr="00206222">
        <w:rPr>
          <w:b/>
          <w:bCs/>
          <w:i/>
          <w:iCs/>
        </w:rPr>
        <w:tab/>
      </w:r>
      <w:proofErr w:type="gramStart"/>
      <w:r w:rsidRPr="00206222">
        <w:rPr>
          <w:b/>
          <w:bCs/>
          <w:i/>
          <w:iCs/>
        </w:rPr>
        <w:t xml:space="preserve">Investment  </w:t>
      </w:r>
      <w:r w:rsidRPr="00206222">
        <w:rPr>
          <w:bCs/>
          <w:i/>
          <w:iCs/>
        </w:rPr>
        <w:t>Spending</w:t>
      </w:r>
      <w:proofErr w:type="gramEnd"/>
      <w:r w:rsidRPr="00206222">
        <w:rPr>
          <w:bCs/>
          <w:i/>
          <w:iCs/>
        </w:rPr>
        <w:t xml:space="preserve"> by firms on new factories, office buildings, machinery, and inventories, and spending by households on new houses.</w:t>
      </w:r>
      <w:r w:rsidRPr="00206222">
        <w:rPr>
          <w:b/>
          <w:bCs/>
          <w:i/>
          <w:iCs/>
        </w:rPr>
        <w:t xml:space="preserve"> </w:t>
      </w:r>
    </w:p>
    <w:p w:rsidR="00206222" w:rsidRPr="00206222" w:rsidRDefault="00206222" w:rsidP="00206222">
      <w:r w:rsidRPr="00206222">
        <w:rPr>
          <w:b/>
          <w:bCs/>
          <w:i/>
          <w:iCs/>
        </w:rPr>
        <w:t>GOVERNMENT CONSUMPTION AND GROSS INVESTMENT, OR “GOVERNMENT PURCHASES”</w:t>
      </w:r>
    </w:p>
    <w:p w:rsidR="00206222" w:rsidRPr="00206222" w:rsidRDefault="00206222" w:rsidP="00206222">
      <w:r w:rsidRPr="00206222">
        <w:rPr>
          <w:b/>
          <w:bCs/>
        </w:rPr>
        <w:tab/>
        <w:t xml:space="preserve">Government </w:t>
      </w:r>
      <w:proofErr w:type="gramStart"/>
      <w:r w:rsidRPr="00206222">
        <w:rPr>
          <w:b/>
          <w:bCs/>
        </w:rPr>
        <w:t xml:space="preserve">purchases  </w:t>
      </w:r>
      <w:r w:rsidRPr="00206222">
        <w:t>Spending</w:t>
      </w:r>
      <w:proofErr w:type="gramEnd"/>
      <w:r w:rsidRPr="00206222">
        <w:t xml:space="preserve"> by federal, state, and local governments on goods and services.</w:t>
      </w:r>
    </w:p>
    <w:p w:rsidR="00206222" w:rsidRPr="00206222" w:rsidRDefault="00206222" w:rsidP="00206222">
      <w:r w:rsidRPr="00206222">
        <w:rPr>
          <w:b/>
          <w:bCs/>
          <w:i/>
          <w:iCs/>
        </w:rPr>
        <w:t>NET EXPORTS OF GOODS AND SERVICES, OR “NET EXPORTS”</w:t>
      </w:r>
    </w:p>
    <w:p w:rsidR="00206222" w:rsidRPr="00206222" w:rsidRDefault="00206222" w:rsidP="00206222">
      <w:r w:rsidRPr="00206222">
        <w:rPr>
          <w:b/>
          <w:bCs/>
        </w:rPr>
        <w:tab/>
        <w:t xml:space="preserve">Net </w:t>
      </w:r>
      <w:proofErr w:type="gramStart"/>
      <w:r w:rsidRPr="00206222">
        <w:rPr>
          <w:b/>
          <w:bCs/>
        </w:rPr>
        <w:t xml:space="preserve">exports  </w:t>
      </w:r>
      <w:proofErr w:type="spellStart"/>
      <w:r w:rsidRPr="00206222">
        <w:t>Exports</w:t>
      </w:r>
      <w:proofErr w:type="spellEnd"/>
      <w:proofErr w:type="gramEnd"/>
      <w:r w:rsidRPr="00206222">
        <w:t xml:space="preserve"> minus imports.</w:t>
      </w:r>
    </w:p>
    <w:p w:rsidR="00F973BE" w:rsidRDefault="00206222" w:rsidP="00F973BE">
      <w:pPr>
        <w:rPr>
          <w:rFonts w:hint="eastAsia"/>
        </w:rPr>
      </w:pPr>
      <w:r w:rsidRPr="00206222">
        <w:rPr>
          <w:b/>
          <w:bCs/>
        </w:rPr>
        <w:t xml:space="preserve">Household </w:t>
      </w:r>
      <w:proofErr w:type="gramStart"/>
      <w:r w:rsidRPr="00206222">
        <w:rPr>
          <w:b/>
          <w:bCs/>
        </w:rPr>
        <w:t xml:space="preserve">production  </w:t>
      </w:r>
      <w:r w:rsidRPr="00206222">
        <w:t>Goods</w:t>
      </w:r>
      <w:proofErr w:type="gramEnd"/>
      <w:r w:rsidRPr="00206222">
        <w:t xml:space="preserve"> and services people produce for themselves.</w:t>
      </w:r>
    </w:p>
    <w:p w:rsidR="00206222" w:rsidRPr="00206222" w:rsidRDefault="00206222" w:rsidP="00206222">
      <w:r w:rsidRPr="00206222">
        <w:rPr>
          <w:b/>
          <w:bCs/>
        </w:rPr>
        <w:t xml:space="preserve">Underground </w:t>
      </w:r>
      <w:proofErr w:type="gramStart"/>
      <w:r w:rsidRPr="00206222">
        <w:rPr>
          <w:b/>
          <w:bCs/>
        </w:rPr>
        <w:t xml:space="preserve">economy  </w:t>
      </w:r>
      <w:r w:rsidRPr="00206222">
        <w:t>Buying</w:t>
      </w:r>
      <w:proofErr w:type="gramEnd"/>
      <w:r w:rsidRPr="00206222">
        <w:t xml:space="preserve"> and selling of goods and services that is concealed from the government to avoid taxes or regulations or because the goods and services are illegal.</w:t>
      </w:r>
    </w:p>
    <w:p w:rsidR="00206222" w:rsidRPr="00206222" w:rsidRDefault="00206222" w:rsidP="00206222">
      <w:r w:rsidRPr="00206222">
        <w:rPr>
          <w:b/>
          <w:bCs/>
          <w:i/>
          <w:iCs/>
        </w:rPr>
        <w:t>THE VALUE OF LEISURE IS NOT INCLUDED IN GDP</w:t>
      </w:r>
    </w:p>
    <w:p w:rsidR="00206222" w:rsidRPr="00206222" w:rsidRDefault="00206222" w:rsidP="00206222">
      <w:r w:rsidRPr="00206222">
        <w:rPr>
          <w:b/>
          <w:bCs/>
          <w:i/>
          <w:iCs/>
        </w:rPr>
        <w:t>GDP IS NOT ADJUSTED FOR POLLUTION OR OTHER NEGATIVE EFFECTS OF PRODUCTION</w:t>
      </w:r>
      <w:r w:rsidRPr="00206222">
        <w:rPr>
          <w:b/>
          <w:bCs/>
          <w:i/>
          <w:iCs/>
        </w:rPr>
        <w:tab/>
      </w:r>
    </w:p>
    <w:p w:rsidR="00206222" w:rsidRPr="00206222" w:rsidRDefault="00206222" w:rsidP="00206222">
      <w:r w:rsidRPr="00206222">
        <w:rPr>
          <w:b/>
          <w:bCs/>
          <w:i/>
          <w:iCs/>
        </w:rPr>
        <w:t>GDP IS NOT ADJUSTED FOR CHANGES IN CRIME AND OTHER SOCIAL PROBLEMS</w:t>
      </w:r>
    </w:p>
    <w:p w:rsidR="00206222" w:rsidRPr="00206222" w:rsidRDefault="00206222" w:rsidP="00206222">
      <w:r w:rsidRPr="00206222">
        <w:rPr>
          <w:b/>
          <w:bCs/>
        </w:rPr>
        <w:t xml:space="preserve">Real </w:t>
      </w:r>
      <w:proofErr w:type="gramStart"/>
      <w:r w:rsidRPr="00206222">
        <w:rPr>
          <w:b/>
          <w:bCs/>
        </w:rPr>
        <w:t xml:space="preserve">GDP  </w:t>
      </w:r>
      <w:r w:rsidRPr="00206222">
        <w:t>The</w:t>
      </w:r>
      <w:proofErr w:type="gramEnd"/>
      <w:r w:rsidRPr="00206222">
        <w:t xml:space="preserve"> value of final goods and services evaluated at base year prices.</w:t>
      </w:r>
    </w:p>
    <w:p w:rsidR="00206222" w:rsidRPr="00206222" w:rsidRDefault="00206222" w:rsidP="00206222">
      <w:r w:rsidRPr="00206222">
        <w:rPr>
          <w:b/>
          <w:bCs/>
        </w:rPr>
        <w:t xml:space="preserve">Nominal </w:t>
      </w:r>
      <w:proofErr w:type="gramStart"/>
      <w:r w:rsidRPr="00206222">
        <w:rPr>
          <w:b/>
          <w:bCs/>
        </w:rPr>
        <w:t xml:space="preserve">GDP  </w:t>
      </w:r>
      <w:r w:rsidRPr="00206222">
        <w:t>The</w:t>
      </w:r>
      <w:proofErr w:type="gramEnd"/>
      <w:r w:rsidRPr="00206222">
        <w:t xml:space="preserve"> value of final goods and services evaluated at current year prices.</w:t>
      </w:r>
    </w:p>
    <w:p w:rsidR="00206222" w:rsidRPr="00206222" w:rsidRDefault="00206222" w:rsidP="00206222">
      <w:r w:rsidRPr="00206222">
        <w:rPr>
          <w:b/>
          <w:bCs/>
        </w:rPr>
        <w:t xml:space="preserve">Price </w:t>
      </w:r>
      <w:proofErr w:type="gramStart"/>
      <w:r w:rsidRPr="00206222">
        <w:rPr>
          <w:b/>
          <w:bCs/>
        </w:rPr>
        <w:t xml:space="preserve">level  </w:t>
      </w:r>
      <w:r w:rsidRPr="00206222">
        <w:t>A</w:t>
      </w:r>
      <w:proofErr w:type="gramEnd"/>
      <w:r w:rsidRPr="00206222">
        <w:t xml:space="preserve"> measure of the average prices of goods and services in the economy.</w:t>
      </w:r>
    </w:p>
    <w:p w:rsidR="00206222" w:rsidRPr="00206222" w:rsidRDefault="00206222" w:rsidP="00206222">
      <w:r>
        <w:rPr>
          <w:rFonts w:hint="eastAsia"/>
          <w:noProof/>
        </w:rPr>
        <w:lastRenderedPageBreak/>
        <w:pict w14:anchorId="2A4E4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margin-left:-3.4pt;margin-top:34.05pt;width:177.7pt;height:31.15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">
            <v:imagedata r:id="rId6" o:title=""/>
          </v:shape>
          <o:OLEObject Type="Embed" ProgID="Equation.3" ShapeID="Object 4" DrawAspect="Content" ObjectID="_1421498145" r:id="rId7"/>
        </w:pict>
      </w:r>
      <w:r w:rsidRPr="00206222">
        <w:rPr>
          <w:b/>
          <w:bCs/>
        </w:rPr>
        <w:t xml:space="preserve">GDP </w:t>
      </w:r>
      <w:proofErr w:type="gramStart"/>
      <w:r w:rsidRPr="00206222">
        <w:rPr>
          <w:b/>
          <w:bCs/>
        </w:rPr>
        <w:t xml:space="preserve">deflator  </w:t>
      </w:r>
      <w:r w:rsidRPr="00206222">
        <w:t>A</w:t>
      </w:r>
      <w:proofErr w:type="gramEnd"/>
      <w:r w:rsidRPr="00206222">
        <w:t xml:space="preserve"> measure of the price level, calculated by dividing nominal GDP by real GDP, and multiplying by 100.</w:t>
      </w:r>
    </w:p>
    <w:p w:rsidR="003658D6" w:rsidRDefault="003658D6" w:rsidP="003658D6">
      <w:pPr>
        <w:rPr>
          <w:rFonts w:hint="eastAsia"/>
        </w:rPr>
      </w:pPr>
    </w:p>
    <w:p w:rsidR="00206222" w:rsidRPr="00206222" w:rsidRDefault="00206222" w:rsidP="00206222">
      <w:r w:rsidRPr="00206222">
        <w:rPr>
          <w:i/>
          <w:iCs/>
        </w:rPr>
        <w:t>Gross National Product (GNP)</w:t>
      </w:r>
    </w:p>
    <w:p w:rsidR="00206222" w:rsidRPr="00206222" w:rsidRDefault="00206222" w:rsidP="00206222">
      <w:r w:rsidRPr="00206222">
        <w:rPr>
          <w:i/>
          <w:iCs/>
        </w:rPr>
        <w:t>Net National Product (NNP)</w:t>
      </w:r>
    </w:p>
    <w:p w:rsidR="00206222" w:rsidRPr="00206222" w:rsidRDefault="00206222" w:rsidP="00206222">
      <w:r w:rsidRPr="00206222">
        <w:rPr>
          <w:i/>
          <w:iCs/>
        </w:rPr>
        <w:t>National Income</w:t>
      </w:r>
    </w:p>
    <w:p w:rsidR="00206222" w:rsidRPr="00206222" w:rsidRDefault="00206222" w:rsidP="00206222">
      <w:r w:rsidRPr="00206222">
        <w:rPr>
          <w:i/>
          <w:iCs/>
        </w:rPr>
        <w:t>Personal Income</w:t>
      </w:r>
    </w:p>
    <w:p w:rsidR="00206222" w:rsidRPr="00206222" w:rsidRDefault="00206222" w:rsidP="00206222">
      <w:r w:rsidRPr="00206222">
        <w:rPr>
          <w:i/>
          <w:iCs/>
        </w:rPr>
        <w:t>Disposable Personal Income</w:t>
      </w:r>
    </w:p>
    <w:p w:rsidR="00206222" w:rsidRDefault="00206222" w:rsidP="00206222">
      <w:pPr>
        <w:rPr>
          <w:rFonts w:hint="eastAsia"/>
        </w:rPr>
      </w:pPr>
      <w:r w:rsidRPr="00206222">
        <w:rPr>
          <w:rFonts w:hint="eastAsia"/>
        </w:rPr>
        <w:t>1991</w:t>
      </w:r>
      <w:r w:rsidRPr="00206222">
        <w:rPr>
          <w:rFonts w:hint="eastAsia"/>
        </w:rPr>
        <w:t>年以前，美国一直用</w:t>
      </w:r>
      <w:r w:rsidRPr="00206222">
        <w:rPr>
          <w:rFonts w:hint="eastAsia"/>
        </w:rPr>
        <w:t>GNP</w:t>
      </w:r>
      <w:r w:rsidRPr="00206222">
        <w:rPr>
          <w:rFonts w:hint="eastAsia"/>
        </w:rPr>
        <w:t>作为总产出的主要测量值，从</w:t>
      </w:r>
      <w:r w:rsidRPr="00206222">
        <w:rPr>
          <w:rFonts w:hint="eastAsia"/>
        </w:rPr>
        <w:t>1991</w:t>
      </w:r>
      <w:r w:rsidRPr="00206222">
        <w:rPr>
          <w:rFonts w:hint="eastAsia"/>
        </w:rPr>
        <w:t>年起改为</w:t>
      </w:r>
      <w:r w:rsidRPr="00206222">
        <w:rPr>
          <w:rFonts w:hint="eastAsia"/>
        </w:rPr>
        <w:t>GDP</w:t>
      </w:r>
      <w:r w:rsidRPr="00206222">
        <w:rPr>
          <w:rFonts w:hint="eastAsia"/>
        </w:rPr>
        <w:t>。其原因是：</w:t>
      </w:r>
      <w:r w:rsidRPr="00206222">
        <w:rPr>
          <w:rFonts w:hint="eastAsia"/>
        </w:rPr>
        <w:t>GDP</w:t>
      </w:r>
      <w:r w:rsidRPr="00206222">
        <w:rPr>
          <w:rFonts w:hint="eastAsia"/>
        </w:rPr>
        <w:t>是一国经济中就业潜力较好的测量指标；</w:t>
      </w:r>
      <w:r w:rsidRPr="00206222">
        <w:rPr>
          <w:rFonts w:hint="eastAsia"/>
        </w:rPr>
        <w:t>GDP</w:t>
      </w:r>
      <w:r w:rsidRPr="00206222">
        <w:rPr>
          <w:rFonts w:hint="eastAsia"/>
        </w:rPr>
        <w:t>数据与</w:t>
      </w:r>
      <w:r w:rsidRPr="00206222">
        <w:rPr>
          <w:rFonts w:hint="eastAsia"/>
        </w:rPr>
        <w:t>GNP</w:t>
      </w:r>
      <w:r w:rsidRPr="00206222">
        <w:rPr>
          <w:rFonts w:hint="eastAsia"/>
        </w:rPr>
        <w:t>数据相比，相对容易获得；国际贸易水平的相对提高；欧洲国家传统采用</w:t>
      </w:r>
      <w:r w:rsidRPr="00206222">
        <w:rPr>
          <w:rFonts w:hint="eastAsia"/>
        </w:rPr>
        <w:t>GDP</w:t>
      </w:r>
      <w:r w:rsidRPr="00206222">
        <w:rPr>
          <w:rFonts w:hint="eastAsia"/>
        </w:rPr>
        <w:t>。</w:t>
      </w:r>
    </w:p>
    <w:p w:rsidR="00206222" w:rsidRPr="00206222" w:rsidRDefault="00206222" w:rsidP="00206222">
      <w:pPr>
        <w:rPr>
          <w:b/>
          <w:bCs/>
          <w:i/>
          <w:iCs/>
        </w:rPr>
      </w:pPr>
      <w:r w:rsidRPr="00206222">
        <w:rPr>
          <w:rFonts w:hint="eastAsia"/>
          <w:b/>
          <w:bCs/>
          <w:i/>
          <w:iCs/>
        </w:rPr>
        <w:t>使用</w:t>
      </w:r>
      <w:r w:rsidRPr="00206222">
        <w:rPr>
          <w:b/>
          <w:bCs/>
          <w:i/>
          <w:iCs/>
        </w:rPr>
        <w:t>GDP</w:t>
      </w:r>
      <w:r w:rsidRPr="00206222">
        <w:rPr>
          <w:rFonts w:hint="eastAsia"/>
          <w:b/>
          <w:bCs/>
          <w:i/>
          <w:iCs/>
        </w:rPr>
        <w:t>的原因</w:t>
      </w:r>
      <w:r>
        <w:rPr>
          <w:rFonts w:hint="eastAsia"/>
          <w:b/>
          <w:bCs/>
          <w:i/>
          <w:iCs/>
        </w:rPr>
        <w:t>：</w:t>
      </w:r>
      <w:r w:rsidRPr="00206222">
        <w:rPr>
          <w:rFonts w:hint="eastAsia"/>
          <w:b/>
          <w:bCs/>
          <w:i/>
          <w:iCs/>
        </w:rPr>
        <w:t>国际间的比较容易</w:t>
      </w:r>
      <w:r w:rsidR="00625957">
        <w:rPr>
          <w:rFonts w:hint="eastAsia"/>
          <w:b/>
          <w:bCs/>
          <w:i/>
          <w:iCs/>
        </w:rPr>
        <w:t>；</w:t>
      </w:r>
      <w:r w:rsidRPr="00206222">
        <w:rPr>
          <w:rFonts w:hint="eastAsia"/>
          <w:b/>
          <w:bCs/>
          <w:i/>
          <w:iCs/>
        </w:rPr>
        <w:t>国外净收入的数据不足</w:t>
      </w:r>
      <w:r w:rsidR="00625957">
        <w:rPr>
          <w:rFonts w:hint="eastAsia"/>
          <w:b/>
          <w:bCs/>
          <w:i/>
          <w:iCs/>
        </w:rPr>
        <w:t>；</w:t>
      </w:r>
      <w:r w:rsidRPr="00206222">
        <w:rPr>
          <w:b/>
          <w:bCs/>
          <w:i/>
          <w:iCs/>
        </w:rPr>
        <w:t>GDP</w:t>
      </w:r>
      <w:r w:rsidRPr="00206222">
        <w:rPr>
          <w:rFonts w:hint="eastAsia"/>
          <w:b/>
          <w:bCs/>
          <w:i/>
          <w:iCs/>
        </w:rPr>
        <w:t>可更好衡量经济的就业能力</w:t>
      </w:r>
    </w:p>
    <w:p w:rsidR="00206222" w:rsidRPr="00206222" w:rsidRDefault="00206222" w:rsidP="00206222">
      <w:r w:rsidRPr="00206222">
        <w:rPr>
          <w:rFonts w:hint="eastAsia"/>
          <w:b/>
          <w:bCs/>
          <w:i/>
          <w:iCs/>
        </w:rPr>
        <w:t>国内净产值（</w:t>
      </w:r>
      <w:r w:rsidRPr="00206222">
        <w:rPr>
          <w:b/>
          <w:bCs/>
          <w:i/>
          <w:iCs/>
        </w:rPr>
        <w:t>Net Domestic Product</w:t>
      </w:r>
      <w:r w:rsidRPr="00206222">
        <w:rPr>
          <w:b/>
          <w:bCs/>
          <w:i/>
          <w:iCs/>
        </w:rPr>
        <w:t>）</w:t>
      </w:r>
      <w:r w:rsidRPr="00206222">
        <w:rPr>
          <w:b/>
          <w:bCs/>
          <w:i/>
          <w:iCs/>
        </w:rPr>
        <w:t xml:space="preserve"> </w:t>
      </w:r>
    </w:p>
    <w:p w:rsidR="00206222" w:rsidRPr="00206222" w:rsidRDefault="00206222" w:rsidP="00206222">
      <w:r w:rsidRPr="00206222">
        <w:rPr>
          <w:b/>
          <w:bCs/>
        </w:rPr>
        <w:t>NDP</w:t>
      </w:r>
      <w:r w:rsidRPr="00206222">
        <w:rPr>
          <w:b/>
          <w:bCs/>
        </w:rPr>
        <w:t>＝</w:t>
      </w:r>
      <w:r w:rsidRPr="00206222">
        <w:rPr>
          <w:b/>
          <w:bCs/>
        </w:rPr>
        <w:t>GDP</w:t>
      </w:r>
      <w:r w:rsidRPr="00206222">
        <w:rPr>
          <w:b/>
          <w:bCs/>
        </w:rPr>
        <w:t>－</w:t>
      </w:r>
      <w:r w:rsidRPr="00206222">
        <w:rPr>
          <w:rFonts w:hint="eastAsia"/>
          <w:b/>
          <w:bCs/>
        </w:rPr>
        <w:t>折旧（固定资本的消耗，约</w:t>
      </w:r>
      <w:r w:rsidRPr="00206222">
        <w:rPr>
          <w:b/>
          <w:bCs/>
        </w:rPr>
        <w:t xml:space="preserve">GDP </w:t>
      </w:r>
      <w:r w:rsidRPr="00206222">
        <w:rPr>
          <w:b/>
          <w:bCs/>
        </w:rPr>
        <w:t>的</w:t>
      </w:r>
      <w:r w:rsidRPr="00206222">
        <w:rPr>
          <w:b/>
          <w:bCs/>
        </w:rPr>
        <w:t>10%</w:t>
      </w:r>
      <w:r w:rsidRPr="00206222">
        <w:rPr>
          <w:b/>
          <w:bCs/>
        </w:rPr>
        <w:t>）</w:t>
      </w:r>
    </w:p>
    <w:p w:rsidR="00206222" w:rsidRPr="00206222" w:rsidRDefault="00206222" w:rsidP="00206222">
      <w:r w:rsidRPr="00206222">
        <w:rPr>
          <w:b/>
          <w:bCs/>
        </w:rPr>
        <w:t>NNP= GNP</w:t>
      </w:r>
      <w:r w:rsidRPr="00206222">
        <w:rPr>
          <w:b/>
          <w:bCs/>
        </w:rPr>
        <w:t>－</w:t>
      </w:r>
      <w:r w:rsidRPr="00206222">
        <w:rPr>
          <w:rFonts w:hint="eastAsia"/>
          <w:b/>
          <w:bCs/>
        </w:rPr>
        <w:t>折旧</w:t>
      </w:r>
    </w:p>
    <w:p w:rsidR="00206222" w:rsidRPr="00206222" w:rsidRDefault="00206222" w:rsidP="00206222">
      <w:r w:rsidRPr="00206222">
        <w:rPr>
          <w:rFonts w:hint="eastAsia"/>
          <w:b/>
          <w:bCs/>
          <w:i/>
          <w:iCs/>
        </w:rPr>
        <w:t>国民收入（</w:t>
      </w:r>
      <w:r w:rsidRPr="00206222">
        <w:rPr>
          <w:b/>
          <w:bCs/>
          <w:i/>
          <w:iCs/>
        </w:rPr>
        <w:t>National Income</w:t>
      </w:r>
      <w:r w:rsidRPr="00206222">
        <w:rPr>
          <w:b/>
          <w:bCs/>
          <w:i/>
          <w:iCs/>
        </w:rPr>
        <w:t>）</w:t>
      </w:r>
      <w:r w:rsidRPr="00206222">
        <w:rPr>
          <w:rFonts w:hint="eastAsia"/>
          <w:b/>
          <w:bCs/>
          <w:i/>
          <w:iCs/>
        </w:rPr>
        <w:t>衡量经济中所有人所赚</w:t>
      </w:r>
    </w:p>
    <w:p w:rsidR="00206222" w:rsidRPr="00206222" w:rsidRDefault="00206222" w:rsidP="00206222">
      <w:r w:rsidRPr="00206222">
        <w:rPr>
          <w:b/>
          <w:bCs/>
        </w:rPr>
        <w:t>NI</w:t>
      </w:r>
      <w:r w:rsidRPr="00206222">
        <w:rPr>
          <w:b/>
          <w:bCs/>
        </w:rPr>
        <w:t>＝</w:t>
      </w:r>
      <w:r w:rsidRPr="00206222">
        <w:rPr>
          <w:b/>
          <w:bCs/>
        </w:rPr>
        <w:t>GNP</w:t>
      </w:r>
      <w:r w:rsidRPr="00206222">
        <w:rPr>
          <w:b/>
          <w:bCs/>
        </w:rPr>
        <w:t>－</w:t>
      </w:r>
      <w:r w:rsidRPr="00206222">
        <w:rPr>
          <w:rFonts w:hint="eastAsia"/>
          <w:b/>
          <w:bCs/>
        </w:rPr>
        <w:t>折旧－间接税</w:t>
      </w:r>
    </w:p>
    <w:p w:rsidR="0070655F" w:rsidRPr="0070655F" w:rsidRDefault="0070655F" w:rsidP="0070655F">
      <w:r w:rsidRPr="0070655F">
        <w:rPr>
          <w:rFonts w:hint="eastAsia"/>
          <w:i/>
          <w:iCs/>
        </w:rPr>
        <w:t>个人收入（</w:t>
      </w:r>
      <w:r w:rsidRPr="0070655F">
        <w:rPr>
          <w:i/>
          <w:iCs/>
        </w:rPr>
        <w:t>PI</w:t>
      </w:r>
      <w:r w:rsidRPr="0070655F">
        <w:rPr>
          <w:i/>
          <w:iCs/>
        </w:rPr>
        <w:t>）</w:t>
      </w:r>
      <w:r w:rsidRPr="0070655F">
        <w:rPr>
          <w:i/>
          <w:iCs/>
        </w:rPr>
        <w:t>=</w:t>
      </w:r>
      <w:r w:rsidRPr="0070655F">
        <w:rPr>
          <w:rFonts w:hint="eastAsia"/>
          <w:i/>
          <w:iCs/>
        </w:rPr>
        <w:t>国民收入</w:t>
      </w:r>
      <w:r w:rsidRPr="0070655F">
        <w:rPr>
          <w:rFonts w:hint="eastAsia"/>
          <w:i/>
          <w:iCs/>
        </w:rPr>
        <w:t>-</w:t>
      </w:r>
      <w:r w:rsidRPr="0070655F">
        <w:rPr>
          <w:rFonts w:hint="eastAsia"/>
          <w:i/>
          <w:iCs/>
        </w:rPr>
        <w:t>公司利润</w:t>
      </w:r>
      <w:r w:rsidRPr="0070655F">
        <w:rPr>
          <w:rFonts w:hint="eastAsia"/>
          <w:i/>
          <w:iCs/>
        </w:rPr>
        <w:t>-</w:t>
      </w:r>
      <w:r w:rsidRPr="0070655F">
        <w:rPr>
          <w:rFonts w:hint="eastAsia"/>
          <w:i/>
          <w:iCs/>
        </w:rPr>
        <w:t>社会保险税</w:t>
      </w:r>
      <w:r w:rsidRPr="0070655F">
        <w:rPr>
          <w:rFonts w:hint="eastAsia"/>
          <w:i/>
          <w:iCs/>
        </w:rPr>
        <w:t>-</w:t>
      </w:r>
      <w:r w:rsidRPr="0070655F">
        <w:rPr>
          <w:rFonts w:hint="eastAsia"/>
          <w:i/>
          <w:iCs/>
        </w:rPr>
        <w:t>净利息</w:t>
      </w:r>
      <w:r w:rsidRPr="0070655F">
        <w:rPr>
          <w:rFonts w:hint="eastAsia"/>
          <w:i/>
          <w:iCs/>
        </w:rPr>
        <w:t>+</w:t>
      </w:r>
      <w:r w:rsidRPr="0070655F">
        <w:rPr>
          <w:rFonts w:hint="eastAsia"/>
          <w:i/>
          <w:iCs/>
        </w:rPr>
        <w:t>红利</w:t>
      </w:r>
      <w:r w:rsidRPr="0070655F">
        <w:rPr>
          <w:rFonts w:hint="eastAsia"/>
          <w:i/>
          <w:iCs/>
        </w:rPr>
        <w:t>+</w:t>
      </w:r>
      <w:r w:rsidRPr="0070655F">
        <w:rPr>
          <w:rFonts w:hint="eastAsia"/>
          <w:i/>
          <w:iCs/>
        </w:rPr>
        <w:t>政府转移支付</w:t>
      </w:r>
      <w:r w:rsidRPr="0070655F">
        <w:rPr>
          <w:rFonts w:hint="eastAsia"/>
          <w:i/>
          <w:iCs/>
        </w:rPr>
        <w:t>+</w:t>
      </w:r>
      <w:r w:rsidRPr="0070655F">
        <w:rPr>
          <w:rFonts w:hint="eastAsia"/>
          <w:i/>
          <w:iCs/>
        </w:rPr>
        <w:t>个人利息收入</w:t>
      </w:r>
    </w:p>
    <w:p w:rsidR="0070655F" w:rsidRPr="0070655F" w:rsidRDefault="0070655F" w:rsidP="0070655F">
      <w:r w:rsidRPr="0070655F">
        <w:rPr>
          <w:rFonts w:hint="eastAsia"/>
          <w:b/>
          <w:bCs/>
          <w:i/>
          <w:iCs/>
        </w:rPr>
        <w:t>个人可支配收入（</w:t>
      </w:r>
      <w:r w:rsidRPr="0070655F">
        <w:rPr>
          <w:rFonts w:hint="eastAsia"/>
          <w:b/>
          <w:bCs/>
          <w:i/>
          <w:iCs/>
        </w:rPr>
        <w:t>DPI</w:t>
      </w:r>
      <w:r w:rsidRPr="0070655F">
        <w:rPr>
          <w:rFonts w:hint="eastAsia"/>
          <w:b/>
          <w:bCs/>
          <w:i/>
          <w:iCs/>
        </w:rPr>
        <w:t>）</w:t>
      </w:r>
      <w:r w:rsidRPr="0070655F">
        <w:rPr>
          <w:rFonts w:hint="eastAsia"/>
          <w:b/>
          <w:bCs/>
          <w:i/>
          <w:iCs/>
        </w:rPr>
        <w:t xml:space="preserve">= </w:t>
      </w:r>
      <w:r w:rsidRPr="0070655F">
        <w:rPr>
          <w:i/>
          <w:iCs/>
        </w:rPr>
        <w:t>PI-</w:t>
      </w:r>
      <w:r w:rsidRPr="0070655F">
        <w:rPr>
          <w:rFonts w:hint="eastAsia"/>
          <w:i/>
          <w:iCs/>
        </w:rPr>
        <w:t>个人税收和非税收支出，如抗旱费</w:t>
      </w:r>
    </w:p>
    <w:p w:rsidR="0070655F" w:rsidRPr="0070655F" w:rsidRDefault="0070655F" w:rsidP="0070655F">
      <w:r w:rsidRPr="0070655F">
        <w:rPr>
          <w:rFonts w:hint="eastAsia"/>
          <w:i/>
          <w:iCs/>
        </w:rPr>
        <w:t>目前全球地下经济规模高达</w:t>
      </w:r>
      <w:r w:rsidRPr="0070655F">
        <w:rPr>
          <w:rFonts w:hint="eastAsia"/>
          <w:i/>
          <w:iCs/>
        </w:rPr>
        <w:t>1.5</w:t>
      </w:r>
      <w:proofErr w:type="gramStart"/>
      <w:r w:rsidRPr="0070655F">
        <w:rPr>
          <w:rFonts w:hint="eastAsia"/>
          <w:i/>
          <w:iCs/>
        </w:rPr>
        <w:t>万亿</w:t>
      </w:r>
      <w:proofErr w:type="gramEnd"/>
      <w:r w:rsidRPr="0070655F">
        <w:rPr>
          <w:rFonts w:hint="eastAsia"/>
          <w:i/>
          <w:iCs/>
        </w:rPr>
        <w:t>美元。随着市场经济发展，我国也出现了地下经济，个别地区还很严重。</w:t>
      </w:r>
    </w:p>
    <w:p w:rsidR="0070655F" w:rsidRPr="0070655F" w:rsidRDefault="0070655F" w:rsidP="0070655F">
      <w:r w:rsidRPr="0070655F">
        <w:rPr>
          <w:rFonts w:hint="eastAsia"/>
          <w:i/>
          <w:iCs/>
        </w:rPr>
        <w:t>地下经济被国际社会公认为是</w:t>
      </w:r>
      <w:r w:rsidRPr="0070655F">
        <w:rPr>
          <w:i/>
          <w:iCs/>
        </w:rPr>
        <w:t>“</w:t>
      </w:r>
      <w:r w:rsidRPr="0070655F">
        <w:rPr>
          <w:rFonts w:hint="eastAsia"/>
          <w:i/>
          <w:iCs/>
        </w:rPr>
        <w:t>经济黑洞</w:t>
      </w:r>
      <w:r w:rsidRPr="0070655F">
        <w:rPr>
          <w:i/>
          <w:iCs/>
        </w:rPr>
        <w:t>”</w:t>
      </w:r>
      <w:r w:rsidRPr="0070655F">
        <w:rPr>
          <w:rFonts w:hint="eastAsia"/>
          <w:i/>
          <w:iCs/>
        </w:rPr>
        <w:t>，它主要由三部分组成：</w:t>
      </w:r>
      <w:r w:rsidRPr="0070655F">
        <w:rPr>
          <w:rFonts w:hint="eastAsia"/>
          <w:i/>
          <w:iCs/>
        </w:rPr>
        <w:t xml:space="preserve"> </w:t>
      </w:r>
      <w:r w:rsidRPr="0070655F">
        <w:rPr>
          <w:rFonts w:hint="eastAsia"/>
          <w:i/>
          <w:iCs/>
        </w:rPr>
        <w:br/>
      </w:r>
      <w:r w:rsidRPr="0070655F">
        <w:rPr>
          <w:rFonts w:hint="eastAsia"/>
          <w:i/>
          <w:iCs/>
        </w:rPr>
        <w:t xml:space="preserve">　　非法经济</w:t>
      </w:r>
      <w:r w:rsidRPr="0070655F">
        <w:rPr>
          <w:i/>
          <w:iCs/>
        </w:rPr>
        <w:t>——</w:t>
      </w:r>
      <w:proofErr w:type="gramStart"/>
      <w:r w:rsidRPr="0070655F">
        <w:rPr>
          <w:i/>
          <w:iCs/>
        </w:rPr>
        <w:t>—</w:t>
      </w:r>
      <w:proofErr w:type="gramEnd"/>
      <w:r w:rsidRPr="0070655F">
        <w:rPr>
          <w:rFonts w:hint="eastAsia"/>
          <w:i/>
          <w:iCs/>
        </w:rPr>
        <w:t>如走私、贩毒、卖淫、拐卖人口、开办地下工厂、制假贩假、贪污贿赂、洗钱、赌博等；</w:t>
      </w:r>
      <w:r w:rsidRPr="0070655F">
        <w:rPr>
          <w:rFonts w:hint="eastAsia"/>
          <w:i/>
          <w:iCs/>
        </w:rPr>
        <w:t xml:space="preserve"> </w:t>
      </w:r>
      <w:r w:rsidRPr="0070655F">
        <w:rPr>
          <w:rFonts w:hint="eastAsia"/>
          <w:i/>
          <w:iCs/>
        </w:rPr>
        <w:br/>
      </w:r>
      <w:r w:rsidRPr="0070655F">
        <w:rPr>
          <w:rFonts w:hint="eastAsia"/>
          <w:i/>
          <w:iCs/>
        </w:rPr>
        <w:t xml:space="preserve">　　未申报经济</w:t>
      </w:r>
      <w:r w:rsidRPr="0070655F">
        <w:rPr>
          <w:i/>
          <w:iCs/>
        </w:rPr>
        <w:t>——</w:t>
      </w:r>
      <w:proofErr w:type="gramStart"/>
      <w:r w:rsidRPr="0070655F">
        <w:rPr>
          <w:i/>
          <w:iCs/>
        </w:rPr>
        <w:t>—</w:t>
      </w:r>
      <w:proofErr w:type="gramEnd"/>
      <w:r w:rsidRPr="0070655F">
        <w:rPr>
          <w:rFonts w:hint="eastAsia"/>
          <w:i/>
          <w:iCs/>
        </w:rPr>
        <w:t>主要表现为经济主体没有取得合法经营资格、无照经营、不缴纳税款和管理费用、不遵守有关规定等经济活动；</w:t>
      </w:r>
      <w:r w:rsidRPr="0070655F">
        <w:rPr>
          <w:rFonts w:hint="eastAsia"/>
          <w:i/>
          <w:iCs/>
        </w:rPr>
        <w:t xml:space="preserve"> </w:t>
      </w:r>
      <w:r w:rsidRPr="0070655F">
        <w:rPr>
          <w:rFonts w:hint="eastAsia"/>
          <w:i/>
          <w:iCs/>
        </w:rPr>
        <w:br/>
      </w:r>
      <w:r w:rsidRPr="0070655F">
        <w:rPr>
          <w:rFonts w:hint="eastAsia"/>
          <w:i/>
          <w:iCs/>
        </w:rPr>
        <w:t xml:space="preserve">　　未统计经济</w:t>
      </w:r>
      <w:r w:rsidRPr="0070655F">
        <w:rPr>
          <w:i/>
          <w:iCs/>
        </w:rPr>
        <w:t>——</w:t>
      </w:r>
      <w:proofErr w:type="gramStart"/>
      <w:r w:rsidRPr="0070655F">
        <w:rPr>
          <w:i/>
          <w:iCs/>
        </w:rPr>
        <w:t>—</w:t>
      </w:r>
      <w:proofErr w:type="gramEnd"/>
      <w:r w:rsidRPr="0070655F">
        <w:rPr>
          <w:rFonts w:hint="eastAsia"/>
          <w:i/>
          <w:iCs/>
        </w:rPr>
        <w:t>它是指政府没有进行统计或遗漏统计的一些经济活动。</w:t>
      </w:r>
      <w:r w:rsidRPr="0070655F">
        <w:rPr>
          <w:rFonts w:hint="eastAsia"/>
          <w:i/>
          <w:iCs/>
        </w:rPr>
        <w:t xml:space="preserve"> </w:t>
      </w:r>
    </w:p>
    <w:p w:rsidR="00206222" w:rsidRPr="00FB52D0" w:rsidRDefault="00206222" w:rsidP="003658D6">
      <w:bookmarkStart w:id="0" w:name="_GoBack"/>
      <w:bookmarkEnd w:id="0"/>
    </w:p>
    <w:sectPr w:rsidR="00206222" w:rsidRPr="00FB5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43947"/>
    <w:multiLevelType w:val="hybridMultilevel"/>
    <w:tmpl w:val="333E22A6"/>
    <w:lvl w:ilvl="0" w:tplc="BF5CA52E">
      <w:start w:val="1"/>
      <w:numFmt w:val="bullet"/>
      <w:lvlText w:val=""/>
      <w:lvlJc w:val="left"/>
      <w:pPr>
        <w:tabs>
          <w:tab w:val="num" w:pos="720"/>
        </w:tabs>
        <w:ind w:left="720" w:hanging="360"/>
      </w:pPr>
      <w:rPr>
        <w:rFonts w:ascii="Wingdings" w:hAnsi="Wingdings" w:hint="default"/>
      </w:rPr>
    </w:lvl>
    <w:lvl w:ilvl="1" w:tplc="5EA41A74" w:tentative="1">
      <w:start w:val="1"/>
      <w:numFmt w:val="bullet"/>
      <w:lvlText w:val=""/>
      <w:lvlJc w:val="left"/>
      <w:pPr>
        <w:tabs>
          <w:tab w:val="num" w:pos="1440"/>
        </w:tabs>
        <w:ind w:left="1440" w:hanging="360"/>
      </w:pPr>
      <w:rPr>
        <w:rFonts w:ascii="Wingdings" w:hAnsi="Wingdings" w:hint="default"/>
      </w:rPr>
    </w:lvl>
    <w:lvl w:ilvl="2" w:tplc="1F3495D6" w:tentative="1">
      <w:start w:val="1"/>
      <w:numFmt w:val="bullet"/>
      <w:lvlText w:val=""/>
      <w:lvlJc w:val="left"/>
      <w:pPr>
        <w:tabs>
          <w:tab w:val="num" w:pos="2160"/>
        </w:tabs>
        <w:ind w:left="2160" w:hanging="360"/>
      </w:pPr>
      <w:rPr>
        <w:rFonts w:ascii="Wingdings" w:hAnsi="Wingdings" w:hint="default"/>
      </w:rPr>
    </w:lvl>
    <w:lvl w:ilvl="3" w:tplc="CCAA32B0" w:tentative="1">
      <w:start w:val="1"/>
      <w:numFmt w:val="bullet"/>
      <w:lvlText w:val=""/>
      <w:lvlJc w:val="left"/>
      <w:pPr>
        <w:tabs>
          <w:tab w:val="num" w:pos="2880"/>
        </w:tabs>
        <w:ind w:left="2880" w:hanging="360"/>
      </w:pPr>
      <w:rPr>
        <w:rFonts w:ascii="Wingdings" w:hAnsi="Wingdings" w:hint="default"/>
      </w:rPr>
    </w:lvl>
    <w:lvl w:ilvl="4" w:tplc="DD6060C0" w:tentative="1">
      <w:start w:val="1"/>
      <w:numFmt w:val="bullet"/>
      <w:lvlText w:val=""/>
      <w:lvlJc w:val="left"/>
      <w:pPr>
        <w:tabs>
          <w:tab w:val="num" w:pos="3600"/>
        </w:tabs>
        <w:ind w:left="3600" w:hanging="360"/>
      </w:pPr>
      <w:rPr>
        <w:rFonts w:ascii="Wingdings" w:hAnsi="Wingdings" w:hint="default"/>
      </w:rPr>
    </w:lvl>
    <w:lvl w:ilvl="5" w:tplc="04048F02" w:tentative="1">
      <w:start w:val="1"/>
      <w:numFmt w:val="bullet"/>
      <w:lvlText w:val=""/>
      <w:lvlJc w:val="left"/>
      <w:pPr>
        <w:tabs>
          <w:tab w:val="num" w:pos="4320"/>
        </w:tabs>
        <w:ind w:left="4320" w:hanging="360"/>
      </w:pPr>
      <w:rPr>
        <w:rFonts w:ascii="Wingdings" w:hAnsi="Wingdings" w:hint="default"/>
      </w:rPr>
    </w:lvl>
    <w:lvl w:ilvl="6" w:tplc="C82E2098" w:tentative="1">
      <w:start w:val="1"/>
      <w:numFmt w:val="bullet"/>
      <w:lvlText w:val=""/>
      <w:lvlJc w:val="left"/>
      <w:pPr>
        <w:tabs>
          <w:tab w:val="num" w:pos="5040"/>
        </w:tabs>
        <w:ind w:left="5040" w:hanging="360"/>
      </w:pPr>
      <w:rPr>
        <w:rFonts w:ascii="Wingdings" w:hAnsi="Wingdings" w:hint="default"/>
      </w:rPr>
    </w:lvl>
    <w:lvl w:ilvl="7" w:tplc="F3BAC208" w:tentative="1">
      <w:start w:val="1"/>
      <w:numFmt w:val="bullet"/>
      <w:lvlText w:val=""/>
      <w:lvlJc w:val="left"/>
      <w:pPr>
        <w:tabs>
          <w:tab w:val="num" w:pos="5760"/>
        </w:tabs>
        <w:ind w:left="5760" w:hanging="360"/>
      </w:pPr>
      <w:rPr>
        <w:rFonts w:ascii="Wingdings" w:hAnsi="Wingdings" w:hint="default"/>
      </w:rPr>
    </w:lvl>
    <w:lvl w:ilvl="8" w:tplc="2BD88CA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50D"/>
    <w:rsid w:val="00146E75"/>
    <w:rsid w:val="00206222"/>
    <w:rsid w:val="003658D6"/>
    <w:rsid w:val="00456FA8"/>
    <w:rsid w:val="00625957"/>
    <w:rsid w:val="006E6299"/>
    <w:rsid w:val="0070655F"/>
    <w:rsid w:val="007D22E2"/>
    <w:rsid w:val="009B0914"/>
    <w:rsid w:val="009D350D"/>
    <w:rsid w:val="00A007D4"/>
    <w:rsid w:val="00B40F90"/>
    <w:rsid w:val="00C40308"/>
    <w:rsid w:val="00CD43B6"/>
    <w:rsid w:val="00D76C41"/>
    <w:rsid w:val="00D9788D"/>
    <w:rsid w:val="00EE103E"/>
    <w:rsid w:val="00EE73D6"/>
    <w:rsid w:val="00F973BE"/>
    <w:rsid w:val="00FB52D0"/>
    <w:rsid w:val="00FB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22"/>
    <w:rPr>
      <w:rFonts w:ascii="Tahoma" w:hAnsi="Tahoma" w:cs="Tahoma"/>
      <w:sz w:val="16"/>
      <w:szCs w:val="16"/>
    </w:rPr>
  </w:style>
  <w:style w:type="paragraph" w:styleId="NormalWeb">
    <w:name w:val="Normal (Web)"/>
    <w:basedOn w:val="Normal"/>
    <w:uiPriority w:val="99"/>
    <w:semiHidden/>
    <w:unhideWhenUsed/>
    <w:rsid w:val="00206222"/>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22"/>
    <w:rPr>
      <w:rFonts w:ascii="Tahoma" w:hAnsi="Tahoma" w:cs="Tahoma"/>
      <w:sz w:val="16"/>
      <w:szCs w:val="16"/>
    </w:rPr>
  </w:style>
  <w:style w:type="paragraph" w:styleId="NormalWeb">
    <w:name w:val="Normal (Web)"/>
    <w:basedOn w:val="Normal"/>
    <w:uiPriority w:val="99"/>
    <w:semiHidden/>
    <w:unhideWhenUsed/>
    <w:rsid w:val="0020622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8585">
      <w:bodyDiv w:val="1"/>
      <w:marLeft w:val="0"/>
      <w:marRight w:val="0"/>
      <w:marTop w:val="0"/>
      <w:marBottom w:val="0"/>
      <w:divBdr>
        <w:top w:val="none" w:sz="0" w:space="0" w:color="auto"/>
        <w:left w:val="none" w:sz="0" w:space="0" w:color="auto"/>
        <w:bottom w:val="none" w:sz="0" w:space="0" w:color="auto"/>
        <w:right w:val="none" w:sz="0" w:space="0" w:color="auto"/>
      </w:divBdr>
    </w:div>
    <w:div w:id="495531864">
      <w:bodyDiv w:val="1"/>
      <w:marLeft w:val="0"/>
      <w:marRight w:val="0"/>
      <w:marTop w:val="0"/>
      <w:marBottom w:val="0"/>
      <w:divBdr>
        <w:top w:val="none" w:sz="0" w:space="0" w:color="auto"/>
        <w:left w:val="none" w:sz="0" w:space="0" w:color="auto"/>
        <w:bottom w:val="none" w:sz="0" w:space="0" w:color="auto"/>
        <w:right w:val="none" w:sz="0" w:space="0" w:color="auto"/>
      </w:divBdr>
    </w:div>
    <w:div w:id="535045824">
      <w:bodyDiv w:val="1"/>
      <w:marLeft w:val="0"/>
      <w:marRight w:val="0"/>
      <w:marTop w:val="0"/>
      <w:marBottom w:val="0"/>
      <w:divBdr>
        <w:top w:val="none" w:sz="0" w:space="0" w:color="auto"/>
        <w:left w:val="none" w:sz="0" w:space="0" w:color="auto"/>
        <w:bottom w:val="none" w:sz="0" w:space="0" w:color="auto"/>
        <w:right w:val="none" w:sz="0" w:space="0" w:color="auto"/>
      </w:divBdr>
    </w:div>
    <w:div w:id="575632027">
      <w:bodyDiv w:val="1"/>
      <w:marLeft w:val="0"/>
      <w:marRight w:val="0"/>
      <w:marTop w:val="0"/>
      <w:marBottom w:val="0"/>
      <w:divBdr>
        <w:top w:val="none" w:sz="0" w:space="0" w:color="auto"/>
        <w:left w:val="none" w:sz="0" w:space="0" w:color="auto"/>
        <w:bottom w:val="none" w:sz="0" w:space="0" w:color="auto"/>
        <w:right w:val="none" w:sz="0" w:space="0" w:color="auto"/>
      </w:divBdr>
    </w:div>
    <w:div w:id="642001456">
      <w:bodyDiv w:val="1"/>
      <w:marLeft w:val="0"/>
      <w:marRight w:val="0"/>
      <w:marTop w:val="0"/>
      <w:marBottom w:val="0"/>
      <w:divBdr>
        <w:top w:val="none" w:sz="0" w:space="0" w:color="auto"/>
        <w:left w:val="none" w:sz="0" w:space="0" w:color="auto"/>
        <w:bottom w:val="none" w:sz="0" w:space="0" w:color="auto"/>
        <w:right w:val="none" w:sz="0" w:space="0" w:color="auto"/>
      </w:divBdr>
    </w:div>
    <w:div w:id="666323098">
      <w:bodyDiv w:val="1"/>
      <w:marLeft w:val="0"/>
      <w:marRight w:val="0"/>
      <w:marTop w:val="0"/>
      <w:marBottom w:val="0"/>
      <w:divBdr>
        <w:top w:val="none" w:sz="0" w:space="0" w:color="auto"/>
        <w:left w:val="none" w:sz="0" w:space="0" w:color="auto"/>
        <w:bottom w:val="none" w:sz="0" w:space="0" w:color="auto"/>
        <w:right w:val="none" w:sz="0" w:space="0" w:color="auto"/>
      </w:divBdr>
    </w:div>
    <w:div w:id="732964840">
      <w:bodyDiv w:val="1"/>
      <w:marLeft w:val="0"/>
      <w:marRight w:val="0"/>
      <w:marTop w:val="0"/>
      <w:marBottom w:val="0"/>
      <w:divBdr>
        <w:top w:val="none" w:sz="0" w:space="0" w:color="auto"/>
        <w:left w:val="none" w:sz="0" w:space="0" w:color="auto"/>
        <w:bottom w:val="none" w:sz="0" w:space="0" w:color="auto"/>
        <w:right w:val="none" w:sz="0" w:space="0" w:color="auto"/>
      </w:divBdr>
    </w:div>
    <w:div w:id="748385471">
      <w:bodyDiv w:val="1"/>
      <w:marLeft w:val="0"/>
      <w:marRight w:val="0"/>
      <w:marTop w:val="0"/>
      <w:marBottom w:val="0"/>
      <w:divBdr>
        <w:top w:val="none" w:sz="0" w:space="0" w:color="auto"/>
        <w:left w:val="none" w:sz="0" w:space="0" w:color="auto"/>
        <w:bottom w:val="none" w:sz="0" w:space="0" w:color="auto"/>
        <w:right w:val="none" w:sz="0" w:space="0" w:color="auto"/>
      </w:divBdr>
    </w:div>
    <w:div w:id="842663467">
      <w:bodyDiv w:val="1"/>
      <w:marLeft w:val="0"/>
      <w:marRight w:val="0"/>
      <w:marTop w:val="0"/>
      <w:marBottom w:val="0"/>
      <w:divBdr>
        <w:top w:val="none" w:sz="0" w:space="0" w:color="auto"/>
        <w:left w:val="none" w:sz="0" w:space="0" w:color="auto"/>
        <w:bottom w:val="none" w:sz="0" w:space="0" w:color="auto"/>
        <w:right w:val="none" w:sz="0" w:space="0" w:color="auto"/>
      </w:divBdr>
      <w:divsChild>
        <w:div w:id="602687281">
          <w:marLeft w:val="720"/>
          <w:marRight w:val="0"/>
          <w:marTop w:val="58"/>
          <w:marBottom w:val="58"/>
          <w:divBdr>
            <w:top w:val="none" w:sz="0" w:space="0" w:color="auto"/>
            <w:left w:val="none" w:sz="0" w:space="0" w:color="auto"/>
            <w:bottom w:val="none" w:sz="0" w:space="0" w:color="auto"/>
            <w:right w:val="none" w:sz="0" w:space="0" w:color="auto"/>
          </w:divBdr>
        </w:div>
        <w:div w:id="1511792408">
          <w:marLeft w:val="720"/>
          <w:marRight w:val="0"/>
          <w:marTop w:val="58"/>
          <w:marBottom w:val="58"/>
          <w:divBdr>
            <w:top w:val="none" w:sz="0" w:space="0" w:color="auto"/>
            <w:left w:val="none" w:sz="0" w:space="0" w:color="auto"/>
            <w:bottom w:val="none" w:sz="0" w:space="0" w:color="auto"/>
            <w:right w:val="none" w:sz="0" w:space="0" w:color="auto"/>
          </w:divBdr>
        </w:div>
        <w:div w:id="1904831834">
          <w:marLeft w:val="720"/>
          <w:marRight w:val="0"/>
          <w:marTop w:val="58"/>
          <w:marBottom w:val="58"/>
          <w:divBdr>
            <w:top w:val="none" w:sz="0" w:space="0" w:color="auto"/>
            <w:left w:val="none" w:sz="0" w:space="0" w:color="auto"/>
            <w:bottom w:val="none" w:sz="0" w:space="0" w:color="auto"/>
            <w:right w:val="none" w:sz="0" w:space="0" w:color="auto"/>
          </w:divBdr>
        </w:div>
      </w:divsChild>
    </w:div>
    <w:div w:id="904265876">
      <w:bodyDiv w:val="1"/>
      <w:marLeft w:val="0"/>
      <w:marRight w:val="0"/>
      <w:marTop w:val="0"/>
      <w:marBottom w:val="0"/>
      <w:divBdr>
        <w:top w:val="none" w:sz="0" w:space="0" w:color="auto"/>
        <w:left w:val="none" w:sz="0" w:space="0" w:color="auto"/>
        <w:bottom w:val="none" w:sz="0" w:space="0" w:color="auto"/>
        <w:right w:val="none" w:sz="0" w:space="0" w:color="auto"/>
      </w:divBdr>
    </w:div>
    <w:div w:id="1033265021">
      <w:bodyDiv w:val="1"/>
      <w:marLeft w:val="0"/>
      <w:marRight w:val="0"/>
      <w:marTop w:val="0"/>
      <w:marBottom w:val="0"/>
      <w:divBdr>
        <w:top w:val="none" w:sz="0" w:space="0" w:color="auto"/>
        <w:left w:val="none" w:sz="0" w:space="0" w:color="auto"/>
        <w:bottom w:val="none" w:sz="0" w:space="0" w:color="auto"/>
        <w:right w:val="none" w:sz="0" w:space="0" w:color="auto"/>
      </w:divBdr>
    </w:div>
    <w:div w:id="1159229667">
      <w:bodyDiv w:val="1"/>
      <w:marLeft w:val="0"/>
      <w:marRight w:val="0"/>
      <w:marTop w:val="0"/>
      <w:marBottom w:val="0"/>
      <w:divBdr>
        <w:top w:val="none" w:sz="0" w:space="0" w:color="auto"/>
        <w:left w:val="none" w:sz="0" w:space="0" w:color="auto"/>
        <w:bottom w:val="none" w:sz="0" w:space="0" w:color="auto"/>
        <w:right w:val="none" w:sz="0" w:space="0" w:color="auto"/>
      </w:divBdr>
    </w:div>
    <w:div w:id="1320118410">
      <w:bodyDiv w:val="1"/>
      <w:marLeft w:val="0"/>
      <w:marRight w:val="0"/>
      <w:marTop w:val="0"/>
      <w:marBottom w:val="0"/>
      <w:divBdr>
        <w:top w:val="none" w:sz="0" w:space="0" w:color="auto"/>
        <w:left w:val="none" w:sz="0" w:space="0" w:color="auto"/>
        <w:bottom w:val="none" w:sz="0" w:space="0" w:color="auto"/>
        <w:right w:val="none" w:sz="0" w:space="0" w:color="auto"/>
      </w:divBdr>
    </w:div>
    <w:div w:id="1380323538">
      <w:bodyDiv w:val="1"/>
      <w:marLeft w:val="0"/>
      <w:marRight w:val="0"/>
      <w:marTop w:val="0"/>
      <w:marBottom w:val="0"/>
      <w:divBdr>
        <w:top w:val="none" w:sz="0" w:space="0" w:color="auto"/>
        <w:left w:val="none" w:sz="0" w:space="0" w:color="auto"/>
        <w:bottom w:val="none" w:sz="0" w:space="0" w:color="auto"/>
        <w:right w:val="none" w:sz="0" w:space="0" w:color="auto"/>
      </w:divBdr>
    </w:div>
    <w:div w:id="1434398053">
      <w:bodyDiv w:val="1"/>
      <w:marLeft w:val="0"/>
      <w:marRight w:val="0"/>
      <w:marTop w:val="0"/>
      <w:marBottom w:val="0"/>
      <w:divBdr>
        <w:top w:val="none" w:sz="0" w:space="0" w:color="auto"/>
        <w:left w:val="none" w:sz="0" w:space="0" w:color="auto"/>
        <w:bottom w:val="none" w:sz="0" w:space="0" w:color="auto"/>
        <w:right w:val="none" w:sz="0" w:space="0" w:color="auto"/>
      </w:divBdr>
    </w:div>
    <w:div w:id="1689141103">
      <w:bodyDiv w:val="1"/>
      <w:marLeft w:val="0"/>
      <w:marRight w:val="0"/>
      <w:marTop w:val="0"/>
      <w:marBottom w:val="0"/>
      <w:divBdr>
        <w:top w:val="none" w:sz="0" w:space="0" w:color="auto"/>
        <w:left w:val="none" w:sz="0" w:space="0" w:color="auto"/>
        <w:bottom w:val="none" w:sz="0" w:space="0" w:color="auto"/>
        <w:right w:val="none" w:sz="0" w:space="0" w:color="auto"/>
      </w:divBdr>
    </w:div>
    <w:div w:id="1693529329">
      <w:bodyDiv w:val="1"/>
      <w:marLeft w:val="0"/>
      <w:marRight w:val="0"/>
      <w:marTop w:val="0"/>
      <w:marBottom w:val="0"/>
      <w:divBdr>
        <w:top w:val="none" w:sz="0" w:space="0" w:color="auto"/>
        <w:left w:val="none" w:sz="0" w:space="0" w:color="auto"/>
        <w:bottom w:val="none" w:sz="0" w:space="0" w:color="auto"/>
        <w:right w:val="none" w:sz="0" w:space="0" w:color="auto"/>
      </w:divBdr>
    </w:div>
    <w:div w:id="1719550107">
      <w:bodyDiv w:val="1"/>
      <w:marLeft w:val="0"/>
      <w:marRight w:val="0"/>
      <w:marTop w:val="0"/>
      <w:marBottom w:val="0"/>
      <w:divBdr>
        <w:top w:val="none" w:sz="0" w:space="0" w:color="auto"/>
        <w:left w:val="none" w:sz="0" w:space="0" w:color="auto"/>
        <w:bottom w:val="none" w:sz="0" w:space="0" w:color="auto"/>
        <w:right w:val="none" w:sz="0" w:space="0" w:color="auto"/>
      </w:divBdr>
    </w:div>
    <w:div w:id="1782383686">
      <w:bodyDiv w:val="1"/>
      <w:marLeft w:val="0"/>
      <w:marRight w:val="0"/>
      <w:marTop w:val="0"/>
      <w:marBottom w:val="0"/>
      <w:divBdr>
        <w:top w:val="none" w:sz="0" w:space="0" w:color="auto"/>
        <w:left w:val="none" w:sz="0" w:space="0" w:color="auto"/>
        <w:bottom w:val="none" w:sz="0" w:space="0" w:color="auto"/>
        <w:right w:val="none" w:sz="0" w:space="0" w:color="auto"/>
      </w:divBdr>
    </w:div>
    <w:div w:id="1783501623">
      <w:bodyDiv w:val="1"/>
      <w:marLeft w:val="0"/>
      <w:marRight w:val="0"/>
      <w:marTop w:val="0"/>
      <w:marBottom w:val="0"/>
      <w:divBdr>
        <w:top w:val="none" w:sz="0" w:space="0" w:color="auto"/>
        <w:left w:val="none" w:sz="0" w:space="0" w:color="auto"/>
        <w:bottom w:val="none" w:sz="0" w:space="0" w:color="auto"/>
        <w:right w:val="none" w:sz="0" w:space="0" w:color="auto"/>
      </w:divBdr>
    </w:div>
    <w:div w:id="1936815969">
      <w:bodyDiv w:val="1"/>
      <w:marLeft w:val="0"/>
      <w:marRight w:val="0"/>
      <w:marTop w:val="0"/>
      <w:marBottom w:val="0"/>
      <w:divBdr>
        <w:top w:val="none" w:sz="0" w:space="0" w:color="auto"/>
        <w:left w:val="none" w:sz="0" w:space="0" w:color="auto"/>
        <w:bottom w:val="none" w:sz="0" w:space="0" w:color="auto"/>
        <w:right w:val="none" w:sz="0" w:space="0" w:color="auto"/>
      </w:divBdr>
    </w:div>
    <w:div w:id="200481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6</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14</cp:revision>
  <dcterms:created xsi:type="dcterms:W3CDTF">2013-02-04T18:23:00Z</dcterms:created>
  <dcterms:modified xsi:type="dcterms:W3CDTF">2013-02-04T22:49:00Z</dcterms:modified>
</cp:coreProperties>
</file>