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A1" w:rsidRPr="005F0AA1" w:rsidRDefault="005F0AA1" w:rsidP="001418ED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lang w:eastAsia="zh-CN"/>
        </w:rPr>
      </w:pPr>
      <w:bookmarkStart w:id="0" w:name="_GoBack"/>
      <w:bookmarkEnd w:id="0"/>
      <w:r w:rsidRPr="005F0AA1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szCs w:val="24"/>
          <w:lang w:eastAsia="zh-CN"/>
        </w:rPr>
        <w:t xml:space="preserve">Exercise </w:t>
      </w:r>
      <w:r w:rsidR="00B92EC7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szCs w:val="24"/>
          <w:lang w:eastAsia="zh-CN"/>
        </w:rPr>
        <w:t>6</w:t>
      </w:r>
      <w:r w:rsidR="007028B5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szCs w:val="24"/>
          <w:lang w:eastAsia="zh-CN"/>
        </w:rPr>
        <w:t xml:space="preserve"> Answer Key</w:t>
      </w:r>
    </w:p>
    <w:p w:rsidR="001D288A" w:rsidRPr="00577F1A" w:rsidRDefault="00B92EC7" w:rsidP="001418ED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</w:t>
      </w: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CN"/>
        </w:rPr>
        <w:t>2</w:t>
      </w:r>
      <w:r w:rsidR="00B26245" w:rsidRPr="002340C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C6E69">
        <w:rPr>
          <w:rFonts w:ascii="Times New Roman" w:hAnsi="Times New Roman" w:cs="Times New Roman"/>
          <w:b/>
          <w:bCs/>
          <w:sz w:val="24"/>
          <w:szCs w:val="24"/>
        </w:rPr>
        <w:t>Aggregate Demand and Aggregate Supply Analysis</w:t>
      </w:r>
    </w:p>
    <w:p w:rsidR="003D1E50" w:rsidRPr="00905299" w:rsidRDefault="003D1E50" w:rsidP="001418ED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2EC7" w:rsidRPr="00B92EC7" w:rsidRDefault="00B92EC7" w:rsidP="00B92EC7">
      <w:pPr>
        <w:pStyle w:val="NormalText"/>
        <w:tabs>
          <w:tab w:val="left" w:pos="907"/>
          <w:tab w:val="left" w:pos="2160"/>
        </w:tabs>
        <w:rPr>
          <w:rFonts w:ascii="Times New Roman" w:hAnsi="Times New Roman" w:cs="Times New Roman"/>
          <w:b/>
          <w:sz w:val="24"/>
          <w:szCs w:val="24"/>
        </w:rPr>
      </w:pPr>
      <w:r w:rsidRPr="00B92EC7">
        <w:rPr>
          <w:rFonts w:ascii="Times New Roman" w:hAnsi="Times New Roman" w:cs="Times New Roman"/>
          <w:b/>
          <w:sz w:val="24"/>
          <w:szCs w:val="24"/>
        </w:rPr>
        <w:t>12.1   Aggregate Demand</w:t>
      </w:r>
    </w:p>
    <w:p w:rsidR="00B26245" w:rsidRDefault="00B26245" w:rsidP="001418ED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1) The basic aggregate demand and aggregate supply curve model helps explain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short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term fluctuations in real GDP and the price level.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long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term growth.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price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fluctuations in an individual market.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output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fluctuations in an individual market.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788/384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B92EC7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2</w:t>
      </w:r>
      <w:r w:rsidR="003712CC" w:rsidRPr="001C6E69">
        <w:rPr>
          <w:rFonts w:ascii="Times New Roman" w:hAnsi="Times New Roman" w:cs="Times New Roman"/>
          <w:sz w:val="24"/>
        </w:rPr>
        <w:t>) When the economy enters into a recession, your employer is ________ to reduce your wages because ________.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unlikely</w:t>
      </w:r>
      <w:proofErr w:type="gramEnd"/>
      <w:r w:rsidRPr="001C6E69">
        <w:rPr>
          <w:rFonts w:ascii="Times New Roman" w:hAnsi="Times New Roman" w:cs="Times New Roman"/>
          <w:sz w:val="24"/>
        </w:rPr>
        <w:t>; output and input prices generally fall during recession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unlikely</w:t>
      </w:r>
      <w:proofErr w:type="gramEnd"/>
      <w:r w:rsidRPr="001C6E69">
        <w:rPr>
          <w:rFonts w:ascii="Times New Roman" w:hAnsi="Times New Roman" w:cs="Times New Roman"/>
          <w:sz w:val="24"/>
        </w:rPr>
        <w:t>; lower wages reduce productivity and morale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likely</w:t>
      </w:r>
      <w:proofErr w:type="gramEnd"/>
      <w:r w:rsidRPr="001C6E69">
        <w:rPr>
          <w:rFonts w:ascii="Times New Roman" w:hAnsi="Times New Roman" w:cs="Times New Roman"/>
          <w:sz w:val="24"/>
        </w:rPr>
        <w:t>; output prices always fall during recession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likely</w:t>
      </w:r>
      <w:proofErr w:type="gramEnd"/>
      <w:r w:rsidRPr="001C6E69">
        <w:rPr>
          <w:rFonts w:ascii="Times New Roman" w:hAnsi="Times New Roman" w:cs="Times New Roman"/>
          <w:sz w:val="24"/>
        </w:rPr>
        <w:t>; aggregate demand is vertical in the long run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787/383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Business Cycle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Economics in YOUR LIFE</w:t>
      </w:r>
      <w:proofErr w:type="gramStart"/>
      <w:r w:rsidRPr="001C6E69">
        <w:rPr>
          <w:rFonts w:ascii="Times New Roman" w:hAnsi="Times New Roman" w:cs="Times New Roman"/>
          <w:sz w:val="24"/>
          <w:szCs w:val="18"/>
        </w:rPr>
        <w:t>!:</w:t>
      </w:r>
      <w:proofErr w:type="gramEnd"/>
      <w:r w:rsidRPr="001C6E69">
        <w:rPr>
          <w:rFonts w:ascii="Times New Roman" w:hAnsi="Times New Roman" w:cs="Times New Roman"/>
          <w:sz w:val="24"/>
          <w:szCs w:val="18"/>
        </w:rPr>
        <w:t xml:space="preserve"> Is an Employer Likely to Cut Your Pay During a Recession?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3</w:t>
      </w:r>
      <w:r w:rsidR="003712CC" w:rsidRPr="001C6E69">
        <w:rPr>
          <w:rFonts w:ascii="Times New Roman" w:hAnsi="Times New Roman" w:cs="Times New Roman"/>
          <w:sz w:val="24"/>
        </w:rPr>
        <w:t>) Because of the slope of the aggregate demand curve, we can say that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a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decrease in the price level leads to a lower level of real GDP demanded.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leads to no change in the level of real GDP demanded.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a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decrease in the price level leads to a higher level of real GDP demanded.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leads to a higher level of real GDP demanded.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789/385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 xml:space="preserve">Objective:  LO1: Identify the determinants of aggregate demand and distinguish </w:t>
      </w:r>
      <w:r w:rsidRPr="001C6E69">
        <w:rPr>
          <w:rFonts w:ascii="Times New Roman" w:hAnsi="Times New Roman" w:cs="Times New Roman"/>
          <w:sz w:val="24"/>
          <w:szCs w:val="18"/>
        </w:rPr>
        <w:lastRenderedPageBreak/>
        <w:t>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4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) Which of the following best describes the "wealth effect"?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When the price level falls, the real value of household wealth falls.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When the price level falls, the nominal value of household wealth falls.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When the price level falls, the nominal value of household wealth rises.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When the price level falls, the real value of household wealth rises.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789/385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Wealth Effect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5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An increase in the price level results in </w:t>
      </w:r>
      <w:proofErr w:type="gramStart"/>
      <w:r w:rsidR="003712CC" w:rsidRPr="00535FCC">
        <w:rPr>
          <w:rFonts w:ascii="Times New Roman" w:hAnsi="Times New Roman" w:cs="Times New Roman"/>
          <w:color w:val="FF0000"/>
          <w:sz w:val="24"/>
        </w:rPr>
        <w:t>a(</w:t>
      </w:r>
      <w:proofErr w:type="gramEnd"/>
      <w:r w:rsidR="003712CC" w:rsidRPr="00535FCC">
        <w:rPr>
          <w:rFonts w:ascii="Times New Roman" w:hAnsi="Times New Roman" w:cs="Times New Roman"/>
          <w:color w:val="FF0000"/>
          <w:sz w:val="24"/>
        </w:rPr>
        <w:t>n) ________ in the quantity of real GDP demanded because ________.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a higher price level reduces consumption, investment, and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>; a higher price level reduces consumption, investment, and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a higher price level increases consumption, investment, and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>; a higher price level increases consumption, investment, and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790/386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6</w:t>
      </w:r>
      <w:r w:rsidR="003712CC" w:rsidRPr="001C6E69">
        <w:rPr>
          <w:rFonts w:ascii="Times New Roman" w:hAnsi="Times New Roman" w:cs="Times New Roman"/>
          <w:sz w:val="24"/>
        </w:rPr>
        <w:t xml:space="preserve">) The international trade effect states that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will raise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will lower net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will raise exports.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 will lower imports.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789-790/385-386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International Trade Effect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7</w:t>
      </w:r>
      <w:r w:rsidR="003712CC" w:rsidRPr="001C6E69">
        <w:rPr>
          <w:rFonts w:ascii="Times New Roman" w:hAnsi="Times New Roman" w:cs="Times New Roman"/>
          <w:sz w:val="24"/>
        </w:rPr>
        <w:t>) An increase in the price level will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aggregate demand curve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aggregate demand curve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up along a stationary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down along a stationary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790/386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8</w:t>
      </w:r>
      <w:r w:rsidR="003712CC" w:rsidRPr="001C6E69">
        <w:rPr>
          <w:rFonts w:ascii="Times New Roman" w:hAnsi="Times New Roman" w:cs="Times New Roman"/>
          <w:sz w:val="24"/>
        </w:rPr>
        <w:t>) Spending on the war in Iraq is essentially categorized as government purchases.  How do increases in spending on the war in Iraq affect the aggregate demand curve?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They will move the economy up along a stationary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They will move the economy down along a stationary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They will shift the aggregate demand curve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They will shift the aggregate demand curve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790/386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9</w:t>
      </w:r>
      <w:r w:rsidR="003712CC" w:rsidRPr="001C6E69">
        <w:rPr>
          <w:rFonts w:ascii="Times New Roman" w:hAnsi="Times New Roman" w:cs="Times New Roman"/>
          <w:sz w:val="24"/>
        </w:rPr>
        <w:t>) Higher personal income taxes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aggregate demand.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disposable income.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aggregate demand.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both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B and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790/386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hAnsi="Times New Roman" w:cs="Times New Roman"/>
          <w:color w:val="FF0000"/>
          <w:sz w:val="24"/>
        </w:rPr>
        <w:t>1</w:t>
      </w: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0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) German luxury car exports were hurt in 2009 as a result of the recession.  How would this decrease in exports have affected Germany's aggregate demand curve?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The aggregate demand curve would have shifted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The aggregate demand curve would not have shifted, but there would have been a movement up the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The aggregate demand curve would not have shifted, but there would have been a movement down the aggregate demand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The aggregate demand curve would have shifted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791/387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Thinking, Multicultural and Diversity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Last week, six Swedish kronor could purchase one U.S. dollar.  This week, it takes eight Swedish kronor to purchase one U.S. dollar.  </w:t>
      </w:r>
      <w:proofErr w:type="gramStart"/>
      <w:r w:rsidR="003712CC" w:rsidRPr="00535FCC">
        <w:rPr>
          <w:rFonts w:ascii="Times New Roman" w:hAnsi="Times New Roman" w:cs="Times New Roman"/>
          <w:color w:val="FF0000"/>
          <w:sz w:val="24"/>
        </w:rPr>
        <w:t>This change in the value of the dollar will</w:t>
      </w:r>
      <w:proofErr w:type="gramEnd"/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 ________ exports from the United States to Sweden and ________ U.S. aggregate demand.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>; increase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decrease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>; decrease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increase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3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791/387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12</w:t>
      </w:r>
      <w:r w:rsidR="003712CC" w:rsidRPr="001C6E69">
        <w:rPr>
          <w:rFonts w:ascii="Times New Roman" w:hAnsi="Times New Roman" w:cs="Times New Roman"/>
          <w:sz w:val="24"/>
        </w:rPr>
        <w:t>) If aggregate demand just increased, which of the following may have caused the increase?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government purchases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interest rate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imports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790/386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13</w:t>
      </w:r>
      <w:r w:rsidR="003712CC" w:rsidRPr="001C6E69">
        <w:rPr>
          <w:rFonts w:ascii="Times New Roman" w:hAnsi="Times New Roman" w:cs="Times New Roman"/>
          <w:sz w:val="24"/>
        </w:rPr>
        <w:t>) The reduction in German exports resulting from the global recession of 2007-2009 had what impact on the German aggregate demand curve?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It shifted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It shifted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There was a movement up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There was a movement down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791-792/387-388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Aggregate Demand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LO1: Identify the determinants of aggregate demand and distinguish between a movement along the aggregate demand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Making the Connection: Should Germany Reduce Its Reliance on Exports?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2CC">
        <w:rPr>
          <w:rFonts w:ascii="Times New Roman" w:hAnsi="Times New Roman" w:cs="Times New Roman"/>
          <w:b/>
          <w:sz w:val="24"/>
          <w:szCs w:val="24"/>
        </w:rPr>
        <w:t>12.2   Aggregate Supply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hAnsi="Times New Roman" w:cs="Times New Roman"/>
          <w:color w:val="FF0000"/>
          <w:sz w:val="24"/>
        </w:rPr>
        <w:t xml:space="preserve">1) The level of aggregate supply in the long-run is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not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affected by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changes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 technology.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changes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 the capital stock.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changes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 the price level.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changes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 the number of workers.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2</w:t>
      </w:r>
      <w:r w:rsidR="003712CC" w:rsidRPr="001C6E69">
        <w:rPr>
          <w:rFonts w:ascii="Times New Roman" w:hAnsi="Times New Roman" w:cs="Times New Roman"/>
          <w:sz w:val="24"/>
        </w:rPr>
        <w:t>) The long-run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has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 negative slope.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has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 steep but positive slope.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is horizontal.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is vertical.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>Answer:  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3</w:t>
      </w:r>
      <w:r w:rsidR="003712CC" w:rsidRPr="001C6E69">
        <w:rPr>
          <w:rFonts w:ascii="Times New Roman" w:hAnsi="Times New Roman" w:cs="Times New Roman"/>
          <w:sz w:val="24"/>
        </w:rPr>
        <w:t>) What is potential GDP?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It is the level of real GDP in the long run.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It is the difference between current GDP and maximum GDP.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It is the level of real GDP in the short run.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It is the level of GDP at which inflation is constant.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4</w:t>
      </w:r>
      <w:r w:rsidR="003712CC" w:rsidRPr="001C6E69">
        <w:rPr>
          <w:rFonts w:ascii="Times New Roman" w:hAnsi="Times New Roman" w:cs="Times New Roman"/>
          <w:sz w:val="24"/>
        </w:rPr>
        <w:t>) The long-run aggregate supply curve shows the relationship between the ________ and ________.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inflation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rate; quantity of real GDP demanded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real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interest rate; quantity of real GDP supplied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nominal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interest rate; quantity of real GDP supplied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price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level; quantity of real GDP supplied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5</w:t>
      </w:r>
      <w:r w:rsidR="003712CC" w:rsidRPr="001C6E69">
        <w:rPr>
          <w:rFonts w:ascii="Times New Roman" w:hAnsi="Times New Roman" w:cs="Times New Roman"/>
          <w:sz w:val="24"/>
        </w:rPr>
        <w:t xml:space="preserve">) Changes in the price level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level of aggregate supply in the long run.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level of aggregate supply in the long run.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do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not affect the level of aggregate supply in the long run.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level of aggregate supply in the long run only at very high levels of output.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6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) Suppose a developing country receives more machinery and capital equipment as foreign entrepreneurs increase the amount of investment in the economy.  As a result,</w:t>
      </w:r>
      <w:r w:rsidR="003712CC" w:rsidRPr="001C6E69">
        <w:rPr>
          <w:rFonts w:ascii="Times New Roman" w:hAnsi="Times New Roman" w:cs="Times New Roman"/>
          <w:sz w:val="24"/>
        </w:rPr>
        <w:t xml:space="preserve">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long-run aggregate supply curve will shift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long-run aggregate supply curve will shift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economy will move up along the long-run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economy will move down along the long-run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794/390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7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The short-run aggregate supply curve has </w:t>
      </w:r>
      <w:proofErr w:type="gramStart"/>
      <w:r w:rsidR="003712CC" w:rsidRPr="00535FCC">
        <w:rPr>
          <w:rFonts w:ascii="Times New Roman" w:hAnsi="Times New Roman" w:cs="Times New Roman"/>
          <w:color w:val="FF0000"/>
          <w:sz w:val="24"/>
        </w:rPr>
        <w:t>a(</w:t>
      </w:r>
      <w:proofErr w:type="gramEnd"/>
      <w:r w:rsidR="003712CC" w:rsidRPr="00535FCC">
        <w:rPr>
          <w:rFonts w:ascii="Times New Roman" w:hAnsi="Times New Roman" w:cs="Times New Roman"/>
          <w:color w:val="FF0000"/>
          <w:sz w:val="24"/>
        </w:rPr>
        <w:t>n) ________ slope because as prices of ________ rise, prices of ________ rise more slowly.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positive</w:t>
      </w:r>
      <w:proofErr w:type="gramEnd"/>
      <w:r w:rsidRPr="001C6E69">
        <w:rPr>
          <w:rFonts w:ascii="Times New Roman" w:hAnsi="Times New Roman" w:cs="Times New Roman"/>
          <w:sz w:val="24"/>
        </w:rPr>
        <w:t>; final goods and services; inputs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infinite</w:t>
      </w:r>
      <w:proofErr w:type="gramEnd"/>
      <w:r w:rsidRPr="001C6E69">
        <w:rPr>
          <w:rFonts w:ascii="Times New Roman" w:hAnsi="Times New Roman" w:cs="Times New Roman"/>
          <w:sz w:val="24"/>
        </w:rPr>
        <w:t>; final goods and services; inputs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positive; inputs; final goods and services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infinite; inputs; final goods and services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796-797/392-393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Short-Run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8</w:t>
      </w:r>
      <w:r w:rsidR="003712CC" w:rsidRPr="001C6E69">
        <w:rPr>
          <w:rFonts w:ascii="Times New Roman" w:hAnsi="Times New Roman" w:cs="Times New Roman"/>
          <w:sz w:val="24"/>
        </w:rPr>
        <w:t>) An increase in the price level will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short-run aggregate supply curve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short-run aggregate supply curve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up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down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797-798/393-394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9</w:t>
      </w:r>
      <w:r w:rsidR="003712CC" w:rsidRPr="001C6E69">
        <w:rPr>
          <w:rFonts w:ascii="Times New Roman" w:hAnsi="Times New Roman" w:cs="Times New Roman"/>
          <w:sz w:val="24"/>
        </w:rPr>
        <w:t>) The invention of the cotton gin ushered in the Industrial Revolution and began a long period of technological innovation.  What did this technological change do the short-run supply curve?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It shifted the short-run aggregate supply curve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It shifted the short-run aggregate supply curve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It moved the economy up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It moved the economy down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797-798/393-394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Thinking, Use of Information Technology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hAnsi="Times New Roman" w:cs="Times New Roman"/>
          <w:color w:val="FF0000"/>
          <w:sz w:val="24"/>
        </w:rPr>
        <w:t>1</w:t>
      </w: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0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When the price level rises from 110 to 115, the aggregate level of GDP supplied rises from $80 billion to $120 billion.  This ________ relationship represents the ________ relationship between the </w:t>
      </w:r>
      <w:proofErr w:type="gramStart"/>
      <w:r w:rsidR="003712CC" w:rsidRPr="00535FCC">
        <w:rPr>
          <w:rFonts w:ascii="Times New Roman" w:hAnsi="Times New Roman" w:cs="Times New Roman"/>
          <w:color w:val="FF0000"/>
          <w:sz w:val="24"/>
        </w:rPr>
        <w:t>quantity</w:t>
      </w:r>
      <w:proofErr w:type="gramEnd"/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 of real GDP firms are willing to supply and the price level.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negative</w:t>
      </w:r>
      <w:proofErr w:type="gramEnd"/>
      <w:r w:rsidRPr="001C6E69">
        <w:rPr>
          <w:rFonts w:ascii="Times New Roman" w:hAnsi="Times New Roman" w:cs="Times New Roman"/>
          <w:sz w:val="24"/>
        </w:rPr>
        <w:t>; short-run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positive</w:t>
      </w:r>
      <w:proofErr w:type="gramEnd"/>
      <w:r w:rsidRPr="001C6E69">
        <w:rPr>
          <w:rFonts w:ascii="Times New Roman" w:hAnsi="Times New Roman" w:cs="Times New Roman"/>
          <w:sz w:val="24"/>
        </w:rPr>
        <w:t>; short-run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negative</w:t>
      </w:r>
      <w:proofErr w:type="gramEnd"/>
      <w:r w:rsidRPr="001C6E69">
        <w:rPr>
          <w:rFonts w:ascii="Times New Roman" w:hAnsi="Times New Roman" w:cs="Times New Roman"/>
          <w:sz w:val="24"/>
        </w:rPr>
        <w:t>; long-run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positive</w:t>
      </w:r>
      <w:proofErr w:type="gramEnd"/>
      <w:r w:rsidRPr="001C6E69">
        <w:rPr>
          <w:rFonts w:ascii="Times New Roman" w:hAnsi="Times New Roman" w:cs="Times New Roman"/>
          <w:sz w:val="24"/>
        </w:rPr>
        <w:t>; long-run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796-797/392-393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Topic:  Short-Run Aggregate Supply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) Workers expect inflation to rise from 3% to 5% next year.  As a result, this should</w:t>
      </w:r>
      <w:r w:rsidR="003712CC" w:rsidRPr="001C6E69">
        <w:rPr>
          <w:rFonts w:ascii="Times New Roman" w:hAnsi="Times New Roman" w:cs="Times New Roman"/>
          <w:sz w:val="24"/>
        </w:rPr>
        <w:t xml:space="preserve"> 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short-run aggregate supply curve to the left.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shift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short-run aggregate supply curve to the right.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up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move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the economy down along a stationary short-run aggregate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798/394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auto"/>
          <w:sz w:val="24"/>
          <w:lang w:eastAsia="zh-CN"/>
        </w:rPr>
        <w:t>12</w:t>
      </w:r>
      <w:r w:rsidR="003712CC" w:rsidRPr="00535FCC">
        <w:rPr>
          <w:rFonts w:ascii="Times New Roman" w:hAnsi="Times New Roman" w:cs="Times New Roman"/>
          <w:color w:val="auto"/>
          <w:sz w:val="24"/>
        </w:rPr>
        <w:t>) Which of the following would cause the short-run aggregate supply curve to shift to the right?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the price level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decrease in inflation expectations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a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technological advance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increase in interest rates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798/394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3712CC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2B5988" w:rsidRDefault="002B5988" w:rsidP="003712CC">
      <w:pPr>
        <w:pStyle w:val="NormalText"/>
        <w:tabs>
          <w:tab w:val="left" w:pos="907"/>
          <w:tab w:val="left" w:pos="2160"/>
        </w:tabs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Figure 12-</w:t>
      </w:r>
      <w:r>
        <w:rPr>
          <w:rFonts w:ascii="Times New Roman" w:eastAsiaTheme="minorEastAsia" w:hAnsi="Times New Roman" w:cs="Times New Roman" w:hint="eastAsia"/>
          <w:b/>
          <w:bCs/>
          <w:i/>
          <w:iCs/>
          <w:sz w:val="24"/>
          <w:lang w:eastAsia="zh-CN"/>
        </w:rPr>
        <w:t>1</w:t>
      </w:r>
    </w:p>
    <w:p w:rsidR="003712CC" w:rsidRPr="001C6E69" w:rsidRDefault="003712CC" w:rsidP="003712CC">
      <w:pPr>
        <w:pStyle w:val="NormalText"/>
        <w:tabs>
          <w:tab w:val="left" w:pos="907"/>
          <w:tab w:val="left" w:pos="2160"/>
        </w:tabs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3712CC" w:rsidRPr="001C6E69" w:rsidRDefault="003712CC" w:rsidP="003712CC">
      <w:pPr>
        <w:pStyle w:val="NormalText"/>
        <w:tabs>
          <w:tab w:val="left" w:pos="907"/>
          <w:tab w:val="left" w:pos="21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lastRenderedPageBreak/>
        <w:drawing>
          <wp:inline distT="0" distB="0" distL="0" distR="0">
            <wp:extent cx="23050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CC" w:rsidRPr="001C6E69" w:rsidRDefault="003712CC" w:rsidP="003712CC">
      <w:pPr>
        <w:pStyle w:val="NormalText"/>
        <w:tabs>
          <w:tab w:val="left" w:pos="907"/>
          <w:tab w:val="left" w:pos="2160"/>
        </w:tabs>
        <w:jc w:val="center"/>
        <w:rPr>
          <w:rFonts w:ascii="Times New Roman" w:hAnsi="Times New Roman" w:cs="Times New Roman"/>
          <w:sz w:val="24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13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the labor force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spacing w:after="240"/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14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 decrease in the capital stock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15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productivity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16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the price level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spacing w:after="240"/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17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the expected future price level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18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workers and firms adjusting to having previously overestimated the price level would be represented by a movement from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1C6E69" w:rsidRDefault="003712CC" w:rsidP="003712CC">
      <w:pPr>
        <w:pStyle w:val="NormalText"/>
        <w:tabs>
          <w:tab w:val="left" w:pos="907"/>
          <w:tab w:val="left" w:pos="2160"/>
        </w:tabs>
        <w:rPr>
          <w:rFonts w:ascii="Times New Roman" w:hAnsi="Times New Roman" w:cs="Times New Roman"/>
          <w:sz w:val="24"/>
          <w:szCs w:val="18"/>
        </w:rPr>
      </w:pPr>
    </w:p>
    <w:p w:rsidR="003712CC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19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="003712CC"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1</w:t>
      </w:r>
      <w:r w:rsidR="003712CC" w:rsidRPr="00535FCC">
        <w:rPr>
          <w:rFonts w:ascii="Times New Roman" w:hAnsi="Times New Roman" w:cs="Times New Roman"/>
          <w:color w:val="FF0000"/>
          <w:sz w:val="24"/>
        </w:rPr>
        <w:t xml:space="preserve">. </w:t>
      </w:r>
      <w:r w:rsidR="003712CC" w:rsidRPr="00535FCC">
        <w:rPr>
          <w:rFonts w:ascii="Times New Roman" w:hAnsi="Times New Roman" w:cs="Times New Roman"/>
          <w:i/>
          <w:iCs/>
          <w:color w:val="FF0000"/>
          <w:sz w:val="24"/>
        </w:rPr>
        <w:t>Ceteris paribus</w:t>
      </w:r>
      <w:r w:rsidR="003712CC" w:rsidRPr="00535FCC">
        <w:rPr>
          <w:rFonts w:ascii="Times New Roman" w:hAnsi="Times New Roman" w:cs="Times New Roman"/>
          <w:color w:val="FF0000"/>
          <w:sz w:val="24"/>
        </w:rPr>
        <w:t>, an increase in the expected price of an important natural resource would be represented by a movement from</w:t>
      </w:r>
    </w:p>
    <w:p w:rsidR="002B5988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lang w:eastAsia="zh-CN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 to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position w:val="-4"/>
          <w:sz w:val="24"/>
        </w:rPr>
        <w:t>1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point </w:t>
      </w:r>
      <w:r w:rsidRPr="001C6E69">
        <w:rPr>
          <w:rFonts w:ascii="Times New Roman" w:hAnsi="Times New Roman" w:cs="Times New Roman"/>
          <w:i/>
          <w:iCs/>
          <w:sz w:val="24"/>
        </w:rPr>
        <w:t>B</w:t>
      </w:r>
      <w:r w:rsidRPr="001C6E69">
        <w:rPr>
          <w:rFonts w:ascii="Times New Roman" w:hAnsi="Times New Roman" w:cs="Times New Roman"/>
          <w:sz w:val="24"/>
        </w:rPr>
        <w:t xml:space="preserve"> to point </w:t>
      </w:r>
      <w:r w:rsidRPr="001C6E69">
        <w:rPr>
          <w:rFonts w:ascii="Times New Roman" w:hAnsi="Times New Roman" w:cs="Times New Roman"/>
          <w:i/>
          <w:iCs/>
          <w:sz w:val="24"/>
        </w:rPr>
        <w:t>A</w:t>
      </w:r>
      <w:r w:rsidRPr="001C6E69">
        <w:rPr>
          <w:rFonts w:ascii="Times New Roman" w:hAnsi="Times New Roman" w:cs="Times New Roman"/>
          <w:sz w:val="24"/>
        </w:rPr>
        <w:t>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799/395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Shifts in the Short-Run Aggregate Supply Curve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LO2: Identify the determinants of aggregate supply and distinguish between a movement along the short-run aggregate supply curve and a shift of the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spacing w:after="240"/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Pr="003712CC" w:rsidRDefault="003712CC" w:rsidP="003712CC">
      <w:pPr>
        <w:pStyle w:val="NormalText"/>
        <w:tabs>
          <w:tab w:val="left" w:pos="907"/>
          <w:tab w:val="left" w:pos="2160"/>
        </w:tabs>
        <w:rPr>
          <w:rFonts w:ascii="Times New Roman" w:hAnsi="Times New Roman" w:cs="Times New Roman"/>
          <w:b/>
          <w:sz w:val="24"/>
          <w:szCs w:val="24"/>
        </w:rPr>
      </w:pPr>
      <w:r w:rsidRPr="003712CC">
        <w:rPr>
          <w:rFonts w:ascii="Times New Roman" w:hAnsi="Times New Roman" w:cs="Times New Roman"/>
          <w:b/>
          <w:sz w:val="24"/>
          <w:szCs w:val="24"/>
        </w:rPr>
        <w:t>12.3   Macroeconomic Equilibrium in the Long Run and the Short Run</w:t>
      </w:r>
    </w:p>
    <w:p w:rsidR="003712CC" w:rsidRDefault="003712CC" w:rsidP="003712CC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1) Long-run macroeconomic equilibrium occurs when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aggregate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demand equals short-run aggregate supply.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aggregate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demand equals short-run aggregate supply and they intersect at a point on the long-run supply curve.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structural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and frictional unemployment equals zero.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output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is above potential GDP.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800/396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Macroeconomic Equilibrium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3712CC" w:rsidRPr="001C6E69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2</w:t>
      </w:r>
      <w:r w:rsidRPr="001C6E69">
        <w:rPr>
          <w:rFonts w:ascii="Times New Roman" w:hAnsi="Times New Roman" w:cs="Times New Roman"/>
          <w:sz w:val="24"/>
        </w:rPr>
        <w:t xml:space="preserve">) Suppose there has been an increase in investment.  As a result, real GDP will ________ in the short </w:t>
      </w:r>
      <w:proofErr w:type="gramStart"/>
      <w:r w:rsidRPr="001C6E69">
        <w:rPr>
          <w:rFonts w:ascii="Times New Roman" w:hAnsi="Times New Roman" w:cs="Times New Roman"/>
          <w:sz w:val="24"/>
        </w:rPr>
        <w:t>run,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and ________ in the long run.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increase; increases further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increase</w:t>
      </w:r>
      <w:proofErr w:type="gramEnd"/>
      <w:r w:rsidRPr="001C6E69">
        <w:rPr>
          <w:rFonts w:ascii="Times New Roman" w:hAnsi="Times New Roman" w:cs="Times New Roman"/>
          <w:sz w:val="24"/>
        </w:rPr>
        <w:t>; decrease to its initial value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decrease further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decrease</w:t>
      </w:r>
      <w:proofErr w:type="gramEnd"/>
      <w:r w:rsidRPr="001C6E69">
        <w:rPr>
          <w:rFonts w:ascii="Times New Roman" w:hAnsi="Times New Roman" w:cs="Times New Roman"/>
          <w:sz w:val="24"/>
        </w:rPr>
        <w:t>; increase to its initial level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800-804/396-400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Short-Run and Long-Run Effects of a Change in Aggregate Demand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3</w:t>
      </w:r>
      <w:r w:rsidRPr="00535FCC">
        <w:rPr>
          <w:rFonts w:ascii="Times New Roman" w:hAnsi="Times New Roman" w:cs="Times New Roman"/>
          <w:color w:val="FF0000"/>
          <w:sz w:val="24"/>
        </w:rPr>
        <w:t>) An increase in aggregate demand causes an increase in ________ only in the short run, but causes an increase in ________ in both the short run and the long run.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price level; real GDP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real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GDP; real GDP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price level; the price level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real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GDP; the price level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800-804/396-400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Short-Run and Long-Run Effects of a Change in Aggregate Demand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4</w:t>
      </w:r>
      <w:r w:rsidRPr="001C6E69">
        <w:rPr>
          <w:rFonts w:ascii="Times New Roman" w:hAnsi="Times New Roman" w:cs="Times New Roman"/>
          <w:sz w:val="24"/>
        </w:rPr>
        <w:t>) When the aggregate demand curve and the short-run aggregate supply curve intersect,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long-run aggregate supply curve must also intersect at the same point.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inflation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must be increasing.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structural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and frictional unemployment equal zero.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economy is in short-run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800/396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Short -Run Macroeconomic Equilibrium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5</w:t>
      </w:r>
      <w:r w:rsidRPr="00535FCC">
        <w:rPr>
          <w:rFonts w:ascii="Times New Roman" w:hAnsi="Times New Roman" w:cs="Times New Roman"/>
          <w:color w:val="FF0000"/>
          <w:sz w:val="24"/>
        </w:rPr>
        <w:t>) A decrease in aggregate demand in the economy will have what effect on macroeconomic equilibrium in the long run?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The price level will fall, and the level of GDP will be unaffected.  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The price level will fall, and the level of GDP will fall.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The price level will rise, and the level of GDP will fall.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The price level will rise, and the level of GDP will be unaffected.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802-803/398-399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Macroeconomic Equilibrium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6</w:t>
      </w:r>
      <w:r w:rsidRPr="001C6E69">
        <w:rPr>
          <w:rFonts w:ascii="Times New Roman" w:hAnsi="Times New Roman" w:cs="Times New Roman"/>
          <w:sz w:val="24"/>
        </w:rPr>
        <w:t>) The process of an economy adjusting from a recession back to potential GDP in the long run without any government intervention is known as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monetary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policy.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an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automatic mechanism.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"</w:t>
      </w:r>
      <w:proofErr w:type="gramStart"/>
      <w:r w:rsidRPr="001C6E69">
        <w:rPr>
          <w:rFonts w:ascii="Times New Roman" w:hAnsi="Times New Roman" w:cs="Times New Roman"/>
          <w:sz w:val="24"/>
        </w:rPr>
        <w:t>releasing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sticky prices".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fiscal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policy.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802-803/398-399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Macroeconomic Equilibrium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7</w:t>
      </w:r>
      <w:r w:rsidRPr="00535FCC">
        <w:rPr>
          <w:rFonts w:ascii="Times New Roman" w:hAnsi="Times New Roman" w:cs="Times New Roman"/>
          <w:color w:val="FF0000"/>
          <w:sz w:val="24"/>
        </w:rPr>
        <w:t>) Suppose the economy is at a short-run equilibrium GDP that lies below potential GDP.  Which of the following will occur because of the automatic mechanism adjusting the economy back to potential GDP?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Output will decrease.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Prices will increase.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Unemployment will rise.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Short-run aggregate supply will shift to the right.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3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803/399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Expansion in the Long Run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8</w:t>
      </w:r>
      <w:r w:rsidRPr="001C6E69">
        <w:rPr>
          <w:rFonts w:ascii="Times New Roman" w:hAnsi="Times New Roman" w:cs="Times New Roman"/>
          <w:sz w:val="24"/>
        </w:rPr>
        <w:t>) The automatic mechanism ________ the price level in the case of ________ and ________ the price level in the case of ________.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raises</w:t>
      </w:r>
      <w:proofErr w:type="gramEnd"/>
      <w:r w:rsidRPr="001C6E69">
        <w:rPr>
          <w:rFonts w:ascii="Times New Roman" w:hAnsi="Times New Roman" w:cs="Times New Roman"/>
          <w:sz w:val="24"/>
        </w:rPr>
        <w:t>; recession; lowers; expansion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raises</w:t>
      </w:r>
      <w:proofErr w:type="gramEnd"/>
      <w:r w:rsidRPr="001C6E69">
        <w:rPr>
          <w:rFonts w:ascii="Times New Roman" w:hAnsi="Times New Roman" w:cs="Times New Roman"/>
          <w:sz w:val="24"/>
        </w:rPr>
        <w:t>; expansion raises; recession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lowers</w:t>
      </w:r>
      <w:proofErr w:type="gramEnd"/>
      <w:r w:rsidRPr="001C6E69">
        <w:rPr>
          <w:rFonts w:ascii="Times New Roman" w:hAnsi="Times New Roman" w:cs="Times New Roman"/>
          <w:sz w:val="24"/>
        </w:rPr>
        <w:t>; expansion; lowers; recession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lowers</w:t>
      </w:r>
      <w:proofErr w:type="gramEnd"/>
      <w:r w:rsidRPr="001C6E69">
        <w:rPr>
          <w:rFonts w:ascii="Times New Roman" w:hAnsi="Times New Roman" w:cs="Times New Roman"/>
          <w:sz w:val="24"/>
        </w:rPr>
        <w:t>; recession; raises; expansion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802-803/398-399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Long-Run Macroeconomic Equilibrium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lastRenderedPageBreak/>
        <w:t>9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) ________ of unemployment during ________ </w:t>
      </w:r>
      <w:proofErr w:type="gramStart"/>
      <w:r w:rsidRPr="00535FCC">
        <w:rPr>
          <w:rFonts w:ascii="Times New Roman" w:hAnsi="Times New Roman" w:cs="Times New Roman"/>
          <w:color w:val="FF0000"/>
          <w:sz w:val="24"/>
        </w:rPr>
        <w:t>make</w:t>
      </w:r>
      <w:proofErr w:type="gramEnd"/>
      <w:r w:rsidRPr="00535FCC">
        <w:rPr>
          <w:rFonts w:ascii="Times New Roman" w:hAnsi="Times New Roman" w:cs="Times New Roman"/>
          <w:color w:val="FF0000"/>
          <w:sz w:val="24"/>
        </w:rPr>
        <w:t xml:space="preserve"> it easier for workers to ________ wages.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High levels; a recession; negotiate higher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Low levels; an expansion; negotiate higher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Low levels; a recession; accept lower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High levels; an expansion; accept lower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803/399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Expansion and Automatic Adjustment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3712CC" w:rsidRDefault="003712CC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10</w:t>
      </w:r>
      <w:r w:rsidRPr="001C6E69">
        <w:rPr>
          <w:rFonts w:ascii="Times New Roman" w:hAnsi="Times New Roman" w:cs="Times New Roman"/>
          <w:sz w:val="24"/>
        </w:rPr>
        <w:t>) In the long run,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GDP &gt; potential GDP.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unemployment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is at its natural rate.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r w:rsidRPr="001C6E69">
        <w:rPr>
          <w:rFonts w:ascii="Times New Roman" w:hAnsi="Times New Roman" w:cs="Times New Roman"/>
          <w:i/>
          <w:iCs/>
          <w:sz w:val="24"/>
        </w:rPr>
        <w:t>LRAS</w:t>
      </w:r>
      <w:r w:rsidRPr="001C6E69">
        <w:rPr>
          <w:rFonts w:ascii="Times New Roman" w:hAnsi="Times New Roman" w:cs="Times New Roman"/>
          <w:sz w:val="24"/>
        </w:rPr>
        <w:t xml:space="preserve"> and </w:t>
      </w:r>
      <w:r w:rsidRPr="001C6E69">
        <w:rPr>
          <w:rFonts w:ascii="Times New Roman" w:hAnsi="Times New Roman" w:cs="Times New Roman"/>
          <w:i/>
          <w:iCs/>
          <w:sz w:val="24"/>
        </w:rPr>
        <w:t>SRAS</w:t>
      </w:r>
      <w:r w:rsidRPr="001C6E69">
        <w:rPr>
          <w:rFonts w:ascii="Times New Roman" w:hAnsi="Times New Roman" w:cs="Times New Roman"/>
          <w:sz w:val="24"/>
        </w:rPr>
        <w:t xml:space="preserve"> lie on the same line.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the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inflation rate is zero.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B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803-804/399-400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Supply Shock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LO3: Use the aggregate demand and aggregate supply model to illustrate the difference between short-run and long-run macroeconomic equilibrium.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3712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2B5988">
        <w:rPr>
          <w:rFonts w:ascii="Times New Roman" w:hAnsi="Times New Roman" w:cs="Times New Roman"/>
          <w:b/>
          <w:sz w:val="24"/>
          <w:szCs w:val="24"/>
        </w:rPr>
        <w:t>12.4   A Dynamic Aggregate Demand and Aggregate Supply Model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auto"/>
          <w:sz w:val="24"/>
        </w:rPr>
      </w:pPr>
      <w:r w:rsidRPr="00535FCC">
        <w:rPr>
          <w:rFonts w:ascii="Times New Roman" w:hAnsi="Times New Roman" w:cs="Times New Roman"/>
          <w:color w:val="auto"/>
          <w:sz w:val="24"/>
        </w:rPr>
        <w:t xml:space="preserve">1) Which of the following is </w:t>
      </w:r>
      <w:r w:rsidRPr="00535FCC">
        <w:rPr>
          <w:rFonts w:ascii="Times New Roman" w:hAnsi="Times New Roman" w:cs="Times New Roman"/>
          <w:i/>
          <w:iCs/>
          <w:color w:val="auto"/>
          <w:sz w:val="24"/>
        </w:rPr>
        <w:t>not</w:t>
      </w:r>
      <w:r w:rsidRPr="00535FCC">
        <w:rPr>
          <w:rFonts w:ascii="Times New Roman" w:hAnsi="Times New Roman" w:cs="Times New Roman"/>
          <w:color w:val="auto"/>
          <w:sz w:val="24"/>
        </w:rPr>
        <w:t xml:space="preserve"> an assumption made by the dynamic model of aggregate demand and aggregate supply?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Potential real GDP increases continuously.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The aggregate demand curve shifts to the right during most periods.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The short-run aggregate supply curve shifts to the right except during periods when workers and firms expect higher wages.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Aggregate demand and potential real GDP decrease continuously.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D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1</w:t>
      </w:r>
      <w:r>
        <w:rPr>
          <w:rFonts w:ascii="Times New Roman" w:hAnsi="Times New Roman" w:cs="Times New Roman"/>
          <w:sz w:val="24"/>
          <w:szCs w:val="18"/>
        </w:rPr>
        <w:tab/>
        <w:t xml:space="preserve">Page Ref: </w:t>
      </w:r>
      <w:r w:rsidRPr="001C6E69">
        <w:rPr>
          <w:rFonts w:ascii="Times New Roman" w:hAnsi="Times New Roman" w:cs="Times New Roman"/>
          <w:sz w:val="24"/>
          <w:szCs w:val="18"/>
        </w:rPr>
        <w:t>805-806/401-402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Dynamic Aggregate Demand and Aggregate Supply Model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LO4: Use the dynamic aggregate demand and aggregate supply model to analyze macroeconomic conditions.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lastRenderedPageBreak/>
        <w:t>AACSB:  Reflective Thinking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2B5988" w:rsidRDefault="002B5988" w:rsidP="002B5988">
      <w:pPr>
        <w:pStyle w:val="NormalText"/>
        <w:tabs>
          <w:tab w:val="left" w:pos="907"/>
          <w:tab w:val="left" w:pos="2160"/>
        </w:tabs>
        <w:jc w:val="center"/>
        <w:rPr>
          <w:rFonts w:ascii="Times New Roman" w:eastAsiaTheme="minorEastAsia" w:hAnsi="Times New Roman" w:cs="Times New Roman"/>
          <w:sz w:val="24"/>
          <w:lang w:eastAsia="zh-CN"/>
        </w:rPr>
      </w:pPr>
      <w:r w:rsidRPr="001C6E69">
        <w:rPr>
          <w:rFonts w:ascii="Times New Roman" w:hAnsi="Times New Roman" w:cs="Times New Roman"/>
          <w:b/>
          <w:bCs/>
          <w:i/>
          <w:iCs/>
          <w:sz w:val="24"/>
        </w:rPr>
        <w:t>Figure 12-</w:t>
      </w:r>
      <w:r>
        <w:rPr>
          <w:rFonts w:ascii="Times New Roman" w:eastAsiaTheme="minorEastAsia" w:hAnsi="Times New Roman" w:cs="Times New Roman" w:hint="eastAsia"/>
          <w:b/>
          <w:bCs/>
          <w:i/>
          <w:iCs/>
          <w:sz w:val="24"/>
          <w:lang w:eastAsia="zh-CN"/>
        </w:rPr>
        <w:t>2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center"/>
        <w:rPr>
          <w:rFonts w:ascii="Times New Roman" w:hAnsi="Times New Roman" w:cs="Times New Roman"/>
          <w:sz w:val="24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30099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2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2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 xml:space="preserve">. 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the figure above,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LRAS</w:t>
      </w:r>
      <w:r w:rsidRPr="00535FCC">
        <w:rPr>
          <w:rFonts w:ascii="Times New Roman" w:hAnsi="Times New Roman" w:cs="Times New Roman"/>
          <w:color w:val="FF0000"/>
          <w:position w:val="-4"/>
          <w:sz w:val="24"/>
        </w:rPr>
        <w:t>1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SRAS</w:t>
      </w:r>
      <w:r w:rsidRPr="00535FCC">
        <w:rPr>
          <w:rFonts w:ascii="Times New Roman" w:hAnsi="Times New Roman" w:cs="Times New Roman"/>
          <w:color w:val="FF0000"/>
          <w:position w:val="-4"/>
          <w:sz w:val="24"/>
        </w:rPr>
        <w:t>1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denote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LRAS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SRAS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year 1, while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LRAS</w:t>
      </w:r>
      <w:r w:rsidRPr="00535FCC">
        <w:rPr>
          <w:rFonts w:ascii="Times New Roman" w:hAnsi="Times New Roman" w:cs="Times New Roman"/>
          <w:color w:val="FF0000"/>
          <w:position w:val="-4"/>
          <w:sz w:val="24"/>
        </w:rPr>
        <w:t>2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SRAS</w:t>
      </w:r>
      <w:r w:rsidRPr="00535FCC">
        <w:rPr>
          <w:rFonts w:ascii="Times New Roman" w:hAnsi="Times New Roman" w:cs="Times New Roman"/>
          <w:color w:val="FF0000"/>
          <w:position w:val="-4"/>
          <w:sz w:val="24"/>
        </w:rPr>
        <w:t>2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denote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LRAS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SRAS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year 2.  Given the economy is at point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A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year 1, what is the growth rate in potential GDP in year 2?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8%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9.1%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10%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12%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C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3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806-807/402-403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Dynamic Aggregate Demand and Aggregate Supply Model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LO4: Use the dynamic aggregate demand and aggregate supply model to analyze macroeconomic conditions.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Analytic Skills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3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2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 xml:space="preserve">. 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Given the economy is at point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A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year 1, what is the inflation rate between year 1 and year 2?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0.9%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1.8%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2.7%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D) 3.0%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lastRenderedPageBreak/>
        <w:t>Answer:  B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3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806-807/402-403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Dynamic Aggregate Demand and Aggregate Supply Model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LO4: Use the dynamic aggregate demand and aggregate supply model to analyze macroeconomic conditions.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Analytic Skills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spacing w:after="240"/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2B5988" w:rsidRPr="00535FCC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color w:val="FF0000"/>
          <w:sz w:val="24"/>
        </w:rPr>
      </w:pPr>
      <w:r w:rsidRPr="00535FCC">
        <w:rPr>
          <w:rFonts w:ascii="Times New Roman" w:eastAsiaTheme="minorEastAsia" w:hAnsi="Times New Roman" w:cs="Times New Roman" w:hint="eastAsia"/>
          <w:color w:val="FF0000"/>
          <w:sz w:val="24"/>
          <w:lang w:eastAsia="zh-CN"/>
        </w:rPr>
        <w:t>4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) 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>Refer to Figure 12-</w:t>
      </w:r>
      <w:r w:rsidRPr="00535FCC"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4"/>
          <w:lang w:eastAsia="zh-CN"/>
        </w:rPr>
        <w:t>2</w:t>
      </w:r>
      <w:r w:rsidRPr="00535FCC">
        <w:rPr>
          <w:rFonts w:ascii="Times New Roman" w:hAnsi="Times New Roman" w:cs="Times New Roman"/>
          <w:b/>
          <w:bCs/>
          <w:i/>
          <w:iCs/>
          <w:color w:val="FF0000"/>
          <w:sz w:val="24"/>
        </w:rPr>
        <w:t xml:space="preserve">. 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Given the economy is at point </w:t>
      </w:r>
      <w:r w:rsidRPr="00535FCC">
        <w:rPr>
          <w:rFonts w:ascii="Times New Roman" w:hAnsi="Times New Roman" w:cs="Times New Roman"/>
          <w:i/>
          <w:iCs/>
          <w:color w:val="FF0000"/>
          <w:sz w:val="24"/>
        </w:rPr>
        <w:t>A</w:t>
      </w:r>
      <w:r w:rsidRPr="00535FCC">
        <w:rPr>
          <w:rFonts w:ascii="Times New Roman" w:hAnsi="Times New Roman" w:cs="Times New Roman"/>
          <w:color w:val="FF0000"/>
          <w:sz w:val="24"/>
        </w:rPr>
        <w:t xml:space="preserve"> in year 1, what will happen to the unemployment rate in year 2?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A) It will rise.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B) It will fall.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C) It will remain constant.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not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enough information to answer the question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3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806-807/402-403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Dynamic Aggregate Demand and Aggregate Supply Model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Skill:  Graphing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LO4: Use the dynamic aggregate demand and aggregate supply model to analyze macroeconomic conditions.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Analytic Skills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 w:hint="eastAsia"/>
          <w:sz w:val="24"/>
          <w:lang w:eastAsia="zh-CN"/>
        </w:rPr>
        <w:t>5</w:t>
      </w:r>
      <w:r w:rsidRPr="001C6E69">
        <w:rPr>
          <w:rFonts w:ascii="Times New Roman" w:hAnsi="Times New Roman" w:cs="Times New Roman"/>
          <w:sz w:val="24"/>
        </w:rPr>
        <w:t xml:space="preserve">) In the dynamic aggregated demand and aggregate supply model, if </w:t>
      </w:r>
      <w:r w:rsidRPr="001C6E69">
        <w:rPr>
          <w:rFonts w:ascii="Times New Roman" w:hAnsi="Times New Roman" w:cs="Times New Roman"/>
          <w:i/>
          <w:iCs/>
          <w:sz w:val="24"/>
        </w:rPr>
        <w:t>AD</w:t>
      </w:r>
      <w:r w:rsidRPr="001C6E69">
        <w:rPr>
          <w:rFonts w:ascii="Times New Roman" w:hAnsi="Times New Roman" w:cs="Times New Roman"/>
          <w:sz w:val="24"/>
        </w:rPr>
        <w:t xml:space="preserve"> shifts faster than </w:t>
      </w:r>
      <w:r w:rsidRPr="001C6E69">
        <w:rPr>
          <w:rFonts w:ascii="Times New Roman" w:hAnsi="Times New Roman" w:cs="Times New Roman"/>
          <w:i/>
          <w:iCs/>
          <w:sz w:val="24"/>
        </w:rPr>
        <w:t>AS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1C6E69">
        <w:rPr>
          <w:rFonts w:ascii="Times New Roman" w:hAnsi="Times New Roman" w:cs="Times New Roman"/>
          <w:sz w:val="24"/>
        </w:rPr>
        <w:t>inflation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occurs.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1C6E69">
        <w:rPr>
          <w:rFonts w:ascii="Times New Roman" w:hAnsi="Times New Roman" w:cs="Times New Roman"/>
          <w:sz w:val="24"/>
        </w:rPr>
        <w:t>deflation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occurs.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1C6E69">
        <w:rPr>
          <w:rFonts w:ascii="Times New Roman" w:hAnsi="Times New Roman" w:cs="Times New Roman"/>
          <w:sz w:val="24"/>
        </w:rPr>
        <w:t>stagflation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occurs.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C6E69">
        <w:rPr>
          <w:rFonts w:ascii="Times New Roman" w:hAnsi="Times New Roman" w:cs="Times New Roman"/>
          <w:sz w:val="24"/>
        </w:rPr>
        <w:t>disinflation</w:t>
      </w:r>
      <w:proofErr w:type="gramEnd"/>
      <w:r w:rsidRPr="001C6E69">
        <w:rPr>
          <w:rFonts w:ascii="Times New Roman" w:hAnsi="Times New Roman" w:cs="Times New Roman"/>
          <w:sz w:val="24"/>
        </w:rPr>
        <w:t xml:space="preserve"> occurs.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Answer:  A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</w:rPr>
      </w:pPr>
      <w:r w:rsidRPr="001C6E69">
        <w:rPr>
          <w:rFonts w:ascii="Times New Roman" w:hAnsi="Times New Roman" w:cs="Times New Roman"/>
          <w:sz w:val="24"/>
        </w:rPr>
        <w:t>Comment:  Recurring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Diff: 2</w:t>
      </w:r>
      <w:r>
        <w:rPr>
          <w:rFonts w:ascii="Times New Roman" w:hAnsi="Times New Roman" w:cs="Times New Roman"/>
          <w:sz w:val="24"/>
          <w:szCs w:val="18"/>
        </w:rPr>
        <w:tab/>
        <w:t xml:space="preserve">Page </w:t>
      </w:r>
      <w:proofErr w:type="gramStart"/>
      <w:r>
        <w:rPr>
          <w:rFonts w:ascii="Times New Roman" w:hAnsi="Times New Roman" w:cs="Times New Roman"/>
          <w:sz w:val="24"/>
          <w:szCs w:val="18"/>
        </w:rPr>
        <w:t>Ref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: </w:t>
      </w:r>
      <w:r w:rsidRPr="001C6E69">
        <w:rPr>
          <w:rFonts w:ascii="Times New Roman" w:hAnsi="Times New Roman" w:cs="Times New Roman"/>
          <w:sz w:val="24"/>
          <w:szCs w:val="18"/>
        </w:rPr>
        <w:t>805-806/401-402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Topic:  Dynamic Aggregate Demand and Aggregate Supply Model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Objective:  LO4: Use the dynamic aggregate demand and aggregate supply model to analyze macroeconomic conditions.</w:t>
      </w:r>
    </w:p>
    <w:p w:rsidR="002B5988" w:rsidRPr="001C6E69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hAnsi="Times New Roman" w:cs="Times New Roman"/>
          <w:sz w:val="24"/>
          <w:szCs w:val="18"/>
        </w:rPr>
      </w:pPr>
      <w:r w:rsidRPr="001C6E69">
        <w:rPr>
          <w:rFonts w:ascii="Times New Roman" w:hAnsi="Times New Roman" w:cs="Times New Roman"/>
          <w:sz w:val="24"/>
          <w:szCs w:val="18"/>
        </w:rPr>
        <w:t>AACSB:  Reflective Thinking</w:t>
      </w:r>
    </w:p>
    <w:p w:rsidR="002B5988" w:rsidRDefault="002B5988" w:rsidP="002B5988">
      <w:pPr>
        <w:pStyle w:val="NormalText"/>
        <w:tabs>
          <w:tab w:val="left" w:pos="907"/>
          <w:tab w:val="left" w:pos="2160"/>
        </w:tabs>
        <w:jc w:val="both"/>
        <w:rPr>
          <w:rFonts w:ascii="Times New Roman" w:eastAsiaTheme="minorEastAsia" w:hAnsi="Times New Roman" w:cs="Times New Roman"/>
          <w:sz w:val="24"/>
          <w:szCs w:val="18"/>
          <w:lang w:eastAsia="zh-CN"/>
        </w:rPr>
      </w:pPr>
      <w:r w:rsidRPr="001C6E69">
        <w:rPr>
          <w:rFonts w:ascii="Times New Roman" w:hAnsi="Times New Roman" w:cs="Times New Roman"/>
          <w:sz w:val="24"/>
          <w:szCs w:val="18"/>
        </w:rPr>
        <w:t>Special Feature:  None</w:t>
      </w:r>
    </w:p>
    <w:sectPr w:rsidR="002B59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A1"/>
    <w:rsid w:val="00022B07"/>
    <w:rsid w:val="0003708A"/>
    <w:rsid w:val="00040813"/>
    <w:rsid w:val="00075070"/>
    <w:rsid w:val="000E1587"/>
    <w:rsid w:val="000E25A6"/>
    <w:rsid w:val="001147C8"/>
    <w:rsid w:val="0012658F"/>
    <w:rsid w:val="00130147"/>
    <w:rsid w:val="001418ED"/>
    <w:rsid w:val="001619CC"/>
    <w:rsid w:val="00162D9A"/>
    <w:rsid w:val="0017031E"/>
    <w:rsid w:val="00182B6E"/>
    <w:rsid w:val="00185672"/>
    <w:rsid w:val="001D288A"/>
    <w:rsid w:val="002329D7"/>
    <w:rsid w:val="002876F4"/>
    <w:rsid w:val="002A4AEB"/>
    <w:rsid w:val="002B5988"/>
    <w:rsid w:val="002F4A16"/>
    <w:rsid w:val="003160E8"/>
    <w:rsid w:val="003418AA"/>
    <w:rsid w:val="003673BA"/>
    <w:rsid w:val="003712CC"/>
    <w:rsid w:val="00373E64"/>
    <w:rsid w:val="003A4ACB"/>
    <w:rsid w:val="003C77E7"/>
    <w:rsid w:val="003D107C"/>
    <w:rsid w:val="003D1E50"/>
    <w:rsid w:val="004477E0"/>
    <w:rsid w:val="00472404"/>
    <w:rsid w:val="00491386"/>
    <w:rsid w:val="004913EE"/>
    <w:rsid w:val="0049439C"/>
    <w:rsid w:val="004C7BD8"/>
    <w:rsid w:val="004F6155"/>
    <w:rsid w:val="004F6B8C"/>
    <w:rsid w:val="00535FCC"/>
    <w:rsid w:val="005416EB"/>
    <w:rsid w:val="0056466D"/>
    <w:rsid w:val="00594126"/>
    <w:rsid w:val="005A1A2F"/>
    <w:rsid w:val="005A1DEC"/>
    <w:rsid w:val="005C0E93"/>
    <w:rsid w:val="005C5E74"/>
    <w:rsid w:val="005F0AA1"/>
    <w:rsid w:val="006268E3"/>
    <w:rsid w:val="006410E8"/>
    <w:rsid w:val="00645358"/>
    <w:rsid w:val="006C1A14"/>
    <w:rsid w:val="006D13C3"/>
    <w:rsid w:val="006D2CB4"/>
    <w:rsid w:val="006F65E4"/>
    <w:rsid w:val="00701466"/>
    <w:rsid w:val="007028B5"/>
    <w:rsid w:val="007166A9"/>
    <w:rsid w:val="00771768"/>
    <w:rsid w:val="00773A53"/>
    <w:rsid w:val="00793C6C"/>
    <w:rsid w:val="007B5304"/>
    <w:rsid w:val="008054F3"/>
    <w:rsid w:val="00816C97"/>
    <w:rsid w:val="00822D73"/>
    <w:rsid w:val="00844C18"/>
    <w:rsid w:val="008B53DD"/>
    <w:rsid w:val="008C2413"/>
    <w:rsid w:val="008D4862"/>
    <w:rsid w:val="00922F96"/>
    <w:rsid w:val="00947172"/>
    <w:rsid w:val="00956D53"/>
    <w:rsid w:val="00976F7B"/>
    <w:rsid w:val="009C0FE7"/>
    <w:rsid w:val="00A03235"/>
    <w:rsid w:val="00A05A00"/>
    <w:rsid w:val="00A24EE7"/>
    <w:rsid w:val="00A479DB"/>
    <w:rsid w:val="00A52AA3"/>
    <w:rsid w:val="00A557E4"/>
    <w:rsid w:val="00A9536A"/>
    <w:rsid w:val="00A9722F"/>
    <w:rsid w:val="00AC01C3"/>
    <w:rsid w:val="00AC743D"/>
    <w:rsid w:val="00AE522F"/>
    <w:rsid w:val="00B26245"/>
    <w:rsid w:val="00B31C13"/>
    <w:rsid w:val="00B42562"/>
    <w:rsid w:val="00B6463B"/>
    <w:rsid w:val="00B92EC7"/>
    <w:rsid w:val="00BD2E39"/>
    <w:rsid w:val="00C33145"/>
    <w:rsid w:val="00C404F1"/>
    <w:rsid w:val="00CB50AC"/>
    <w:rsid w:val="00D0418A"/>
    <w:rsid w:val="00DB26EB"/>
    <w:rsid w:val="00DD759C"/>
    <w:rsid w:val="00E47A4E"/>
    <w:rsid w:val="00E6768A"/>
    <w:rsid w:val="00EB2997"/>
    <w:rsid w:val="00F06B30"/>
    <w:rsid w:val="00F076A3"/>
    <w:rsid w:val="00F33731"/>
    <w:rsid w:val="00F520A4"/>
    <w:rsid w:val="00F610BC"/>
    <w:rsid w:val="00F76E99"/>
    <w:rsid w:val="00FC3279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01C3"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5F0AA1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BalloonText">
    <w:name w:val="Balloon Text"/>
    <w:basedOn w:val="Normal"/>
    <w:link w:val="BalloonTextChar"/>
    <w:rsid w:val="005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E93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01C3"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5F0AA1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BalloonText">
    <w:name w:val="Balloon Text"/>
    <w:basedOn w:val="Normal"/>
    <w:link w:val="BalloonTextChar"/>
    <w:rsid w:val="005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E9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4488</Words>
  <Characters>24348</Characters>
  <Application>Microsoft Office Word</Application>
  <DocSecurity>4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zjuicss</dc:creator>
  <cp:lastModifiedBy>Jianhua Jiang</cp:lastModifiedBy>
  <cp:revision>2</cp:revision>
  <dcterms:created xsi:type="dcterms:W3CDTF">2013-03-08T19:51:00Z</dcterms:created>
  <dcterms:modified xsi:type="dcterms:W3CDTF">2013-03-08T19:51:00Z</dcterms:modified>
</cp:coreProperties>
</file>