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2D69B" w:themeColor="accent3" w:themeTint="99">
    <v:background id="_x0000_s1025" o:bwmode="white" fillcolor="#c2d69b [1942]">
      <v:fill r:id="rId4" o:title="Dark horizontal" type="pattern"/>
    </v:background>
  </w:background>
  <w:body>
    <w:p w:rsidR="00C56AE5" w:rsidRPr="00CB600A" w:rsidRDefault="007D55A3" w:rsidP="00CF091D">
      <w:pPr>
        <w:spacing w:line="480" w:lineRule="auto"/>
        <w:ind w:leftChars="-135" w:left="-283" w:firstLineChars="39" w:firstLine="282"/>
        <w:jc w:val="center"/>
        <w:rPr>
          <w:rFonts w:ascii="Rockwell" w:hAnsi="Rockwell"/>
          <w:b/>
          <w:noProof/>
          <w:color w:val="F79646" w:themeColor="accent6"/>
          <w:sz w:val="72"/>
          <w:szCs w:val="72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 w:rsidRPr="00CB600A">
        <w:rPr>
          <w:rFonts w:ascii="Rockwell" w:hAnsi="Rockwell"/>
          <w:b/>
          <w:noProof/>
          <w:color w:val="F79646" w:themeColor="accent6"/>
          <w:sz w:val="72"/>
          <w:szCs w:val="72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FEELING ADVENTUROUS?</w:t>
      </w:r>
    </w:p>
    <w:p w:rsidR="006F065E" w:rsidRDefault="006F065E" w:rsidP="00166D86">
      <w:pPr>
        <w:spacing w:line="480" w:lineRule="auto"/>
        <w:jc w:val="center"/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2514600" cy="1682218"/>
            <wp:effectExtent l="819150" t="0" r="247650" b="514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bin 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918" cy="169045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01600" cap="sq">
                      <a:solidFill>
                        <a:srgbClr val="FDFDFD"/>
                      </a:solidFill>
                      <a:miter lim="800000"/>
                    </a:ln>
                    <a:effectLst>
                      <a:glow rad="101600">
                        <a:schemeClr val="accent6">
                          <a:satMod val="175000"/>
                          <a:alpha val="40000"/>
                        </a:schemeClr>
                      </a:glow>
                      <a:outerShdw blurRad="76200" dir="13500000" sy="23000" kx="1200000" algn="br" rotWithShape="0">
                        <a:prstClr val="black">
                          <a:alpha val="20000"/>
                        </a:prstClr>
                      </a:outerShdw>
                    </a:effectLst>
                    <a:scene3d>
                      <a:camera prst="perspectiveRelaxedModerately"/>
                      <a:lightRig rig="twoPt" dir="t">
                        <a:rot lat="0" lon="0" rev="7200000"/>
                      </a:lightRig>
                    </a:scene3d>
                    <a:sp3d prstMaterial="matte">
                      <a:bevelT w="22860" h="1270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F065E" w:rsidRPr="00CF091D" w:rsidRDefault="00CF091D" w:rsidP="006F065E">
      <w:pPr>
        <w:spacing w:line="480" w:lineRule="auto"/>
        <w:rPr>
          <w:rFonts w:ascii="Rockwell" w:hAnsi="Rockwell"/>
          <w:noProof/>
          <w:color w:val="403152" w:themeColor="accent4" w:themeShade="80"/>
          <w:sz w:val="48"/>
          <w:szCs w:val="48"/>
        </w:rPr>
      </w:pPr>
      <w:r w:rsidRPr="00156004">
        <w:rPr>
          <w:rFonts w:ascii="Rockwell" w:hAnsi="Rockwell"/>
          <w:b/>
          <w:noProof/>
          <w:color w:val="984806" w:themeColor="accent6" w:themeShade="80"/>
          <w:sz w:val="48"/>
          <w:szCs w:val="48"/>
        </w:rPr>
        <w:t>Spring Break</w:t>
      </w:r>
      <w:r w:rsidRPr="00156004">
        <w:rPr>
          <w:rFonts w:ascii="Rockwell" w:hAnsi="Rockwell" w:hint="eastAsia"/>
          <w:noProof/>
          <w:color w:val="984806" w:themeColor="accent6" w:themeShade="80"/>
          <w:sz w:val="48"/>
          <w:szCs w:val="48"/>
        </w:rPr>
        <w:t>-</w:t>
      </w:r>
      <w:r w:rsidR="007D55A3" w:rsidRPr="00156004">
        <w:rPr>
          <w:rFonts w:ascii="Rockwell" w:hAnsi="Rockwell"/>
          <w:i/>
          <w:noProof/>
          <w:color w:val="984806" w:themeColor="accent6" w:themeShade="80"/>
          <w:sz w:val="48"/>
          <w:szCs w:val="48"/>
        </w:rPr>
        <w:t>Blast to the Past</w:t>
      </w:r>
      <w:r w:rsidR="007D55A3" w:rsidRPr="00CF091D">
        <w:rPr>
          <w:rFonts w:ascii="Rockwell" w:hAnsi="Rockwell"/>
          <w:noProof/>
          <w:color w:val="403152" w:themeColor="accent4" w:themeShade="80"/>
          <w:sz w:val="48"/>
          <w:szCs w:val="48"/>
        </w:rPr>
        <w:t xml:space="preserve">. Settlers Resort is like a page right out of a history textbook! Spend </w:t>
      </w:r>
      <w:r w:rsidR="007D55A3" w:rsidRPr="00CF091D">
        <w:rPr>
          <w:rFonts w:ascii="Rockwell" w:hAnsi="Rockwell"/>
          <w:noProof/>
          <w:color w:val="403152" w:themeColor="accent4" w:themeShade="80"/>
          <w:sz w:val="48"/>
          <w:szCs w:val="48"/>
          <w:u w:val="single"/>
        </w:rPr>
        <w:t>five day</w:t>
      </w:r>
      <w:r w:rsidRPr="00CF091D">
        <w:rPr>
          <w:rFonts w:ascii="Rockwell" w:hAnsi="Rockwell" w:hint="eastAsia"/>
          <w:noProof/>
          <w:color w:val="403152" w:themeColor="accent4" w:themeShade="80"/>
          <w:sz w:val="48"/>
          <w:szCs w:val="48"/>
          <w:u w:val="single"/>
        </w:rPr>
        <w:t>s</w:t>
      </w:r>
      <w:r w:rsidR="007D55A3" w:rsidRPr="00CF091D">
        <w:rPr>
          <w:rFonts w:ascii="Rockwell" w:hAnsi="Rockwell"/>
          <w:noProof/>
          <w:color w:val="403152" w:themeColor="accent4" w:themeShade="80"/>
          <w:sz w:val="48"/>
          <w:szCs w:val="48"/>
        </w:rPr>
        <w:t xml:space="preserve"> living in the 1800s. </w:t>
      </w:r>
    </w:p>
    <w:p w:rsidR="007D55A3" w:rsidRPr="00CF091D" w:rsidRDefault="007D55A3" w:rsidP="006F065E">
      <w:pPr>
        <w:pStyle w:val="ListParagraph"/>
        <w:numPr>
          <w:ilvl w:val="0"/>
          <w:numId w:val="1"/>
        </w:numPr>
        <w:spacing w:line="480" w:lineRule="auto"/>
        <w:ind w:firstLineChars="0"/>
        <w:rPr>
          <w:rFonts w:ascii="Rockwell" w:hAnsi="Rockwell"/>
          <w:noProof/>
          <w:color w:val="403152" w:themeColor="accent4" w:themeShade="80"/>
          <w:sz w:val="48"/>
          <w:szCs w:val="48"/>
        </w:rPr>
      </w:pPr>
      <w:r w:rsidRPr="00CF091D">
        <w:rPr>
          <w:rFonts w:ascii="Rockwell" w:hAnsi="Rockwell"/>
          <w:noProof/>
          <w:color w:val="403152" w:themeColor="accent4" w:themeShade="80"/>
          <w:sz w:val="48"/>
          <w:szCs w:val="48"/>
        </w:rPr>
        <w:t>One-room cabins with potbelly stoves</w:t>
      </w:r>
    </w:p>
    <w:p w:rsidR="007D55A3" w:rsidRPr="00CF091D" w:rsidRDefault="007D55A3" w:rsidP="006F065E">
      <w:pPr>
        <w:pStyle w:val="ListParagraph"/>
        <w:numPr>
          <w:ilvl w:val="0"/>
          <w:numId w:val="1"/>
        </w:numPr>
        <w:spacing w:line="480" w:lineRule="auto"/>
        <w:ind w:firstLineChars="0"/>
        <w:rPr>
          <w:rFonts w:ascii="Rockwell" w:hAnsi="Rockwell"/>
          <w:noProof/>
          <w:color w:val="403152" w:themeColor="accent4" w:themeShade="80"/>
          <w:sz w:val="48"/>
          <w:szCs w:val="48"/>
        </w:rPr>
      </w:pPr>
      <w:r w:rsidRPr="00CF091D">
        <w:rPr>
          <w:rFonts w:ascii="Rockwell" w:hAnsi="Rockwell"/>
          <w:noProof/>
          <w:color w:val="403152" w:themeColor="accent4" w:themeShade="80"/>
          <w:sz w:val="48"/>
          <w:szCs w:val="48"/>
        </w:rPr>
        <w:t>Campfire dining with authentic meals</w:t>
      </w:r>
    </w:p>
    <w:p w:rsidR="007D55A3" w:rsidRPr="00CF091D" w:rsidRDefault="007D55A3" w:rsidP="006F065E">
      <w:pPr>
        <w:pStyle w:val="ListParagraph"/>
        <w:numPr>
          <w:ilvl w:val="0"/>
          <w:numId w:val="1"/>
        </w:numPr>
        <w:spacing w:line="480" w:lineRule="auto"/>
        <w:ind w:firstLineChars="0"/>
        <w:rPr>
          <w:rFonts w:ascii="Rockwell" w:hAnsi="Rockwell"/>
          <w:noProof/>
          <w:color w:val="403152" w:themeColor="accent4" w:themeShade="80"/>
          <w:sz w:val="48"/>
          <w:szCs w:val="48"/>
        </w:rPr>
      </w:pPr>
      <w:r w:rsidRPr="00CF091D">
        <w:rPr>
          <w:rFonts w:ascii="Rockwell" w:hAnsi="Rockwell"/>
          <w:noProof/>
          <w:color w:val="403152" w:themeColor="accent4" w:themeShade="80"/>
          <w:sz w:val="48"/>
          <w:szCs w:val="48"/>
        </w:rPr>
        <w:t>Horseback riding and much more</w:t>
      </w:r>
    </w:p>
    <w:p w:rsidR="006F065E" w:rsidRPr="00CF091D" w:rsidRDefault="006F065E" w:rsidP="00166D86">
      <w:pPr>
        <w:spacing w:line="480" w:lineRule="auto"/>
        <w:jc w:val="center"/>
        <w:rPr>
          <w:rFonts w:hint="eastAsia"/>
          <w:noProof/>
          <w:color w:val="403152" w:themeColor="accent4" w:themeShade="80"/>
        </w:rPr>
      </w:pPr>
      <w:r w:rsidRPr="00CF091D">
        <w:rPr>
          <w:rFonts w:hint="eastAsia"/>
          <w:noProof/>
          <w:color w:val="403152" w:themeColor="accent4" w:themeShade="80"/>
        </w:rPr>
        <w:drawing>
          <wp:inline distT="0" distB="0" distL="0" distR="0" wp14:anchorId="38E8226E" wp14:editId="3C7DB5F2">
            <wp:extent cx="3114675" cy="2088619"/>
            <wp:effectExtent l="266700" t="266700" r="714375" b="2736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bin 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3966" cy="2088144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bg1"/>
                      </a:solidFill>
                      <a:miter lim="800000"/>
                    </a:ln>
                    <a:effectLst>
                      <a:glow rad="228600">
                        <a:schemeClr val="accent6">
                          <a:satMod val="175000"/>
                          <a:alpha val="40000"/>
                        </a:schemeClr>
                      </a:glow>
                      <a:outerShdw blurRad="76200" dir="18900000" sy="23000" kx="-1200000" algn="bl" rotWithShape="0">
                        <a:prstClr val="black">
                          <a:alpha val="20000"/>
                        </a:prst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D55A3" w:rsidRPr="00CB600A" w:rsidRDefault="007D55A3" w:rsidP="006F065E">
      <w:pPr>
        <w:spacing w:line="480" w:lineRule="auto"/>
        <w:jc w:val="center"/>
        <w:rPr>
          <w:rFonts w:ascii="Rockwell" w:hAnsi="Rockwell"/>
          <w:noProof/>
          <w:color w:val="FFFFFF" w:themeColor="background1"/>
          <w:sz w:val="56"/>
          <w:szCs w:val="56"/>
          <w:shd w:val="clear" w:color="auto" w:fill="984806" w:themeFill="accent6" w:themeFillShade="80"/>
        </w:rPr>
      </w:pPr>
      <w:r w:rsidRPr="00CB600A">
        <w:rPr>
          <w:rFonts w:ascii="Rockwell" w:hAnsi="Rockwell"/>
          <w:noProof/>
          <w:color w:val="FFFFFF" w:themeColor="background1"/>
          <w:sz w:val="56"/>
          <w:szCs w:val="56"/>
          <w:shd w:val="clear" w:color="auto" w:fill="984806" w:themeFill="accent6" w:themeFillShade="80"/>
        </w:rPr>
        <w:t xml:space="preserve">Call Lyn at </w:t>
      </w:r>
      <w:r w:rsidRPr="00CB600A">
        <w:rPr>
          <w:rFonts w:ascii="Rockwell" w:hAnsi="Rockwell"/>
          <w:i/>
          <w:noProof/>
          <w:color w:val="FFFFFF" w:themeColor="background1"/>
          <w:sz w:val="56"/>
          <w:szCs w:val="56"/>
          <w:shd w:val="clear" w:color="auto" w:fill="984806" w:themeFill="accent6" w:themeFillShade="80"/>
        </w:rPr>
        <w:t>555-9901</w:t>
      </w:r>
      <w:r w:rsidRPr="00CB600A">
        <w:rPr>
          <w:rFonts w:ascii="Rockwell" w:hAnsi="Rockwell"/>
          <w:noProof/>
          <w:color w:val="FFFFFF" w:themeColor="background1"/>
          <w:sz w:val="56"/>
          <w:szCs w:val="56"/>
          <w:shd w:val="clear" w:color="auto" w:fill="984806" w:themeFill="accent6" w:themeFillShade="80"/>
        </w:rPr>
        <w:t xml:space="preserve"> to sign up!</w:t>
      </w:r>
    </w:p>
    <w:sectPr w:rsidR="007D55A3" w:rsidRPr="00CB600A" w:rsidSect="00CF091D">
      <w:pgSz w:w="11906" w:h="16838" w:code="9"/>
      <w:pgMar w:top="1440" w:right="1133" w:bottom="1440" w:left="1134" w:header="851" w:footer="992" w:gutter="0"/>
      <w:pgBorders w:offsetFrom="page">
        <w:top w:val="stars" w:sz="6" w:space="24" w:color="auto"/>
        <w:left w:val="stars" w:sz="6" w:space="24" w:color="auto"/>
        <w:bottom w:val="stars" w:sz="6" w:space="24" w:color="auto"/>
        <w:right w:val="stars" w:sz="6" w:space="24" w:color="auto"/>
      </w:pgBorders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36390A"/>
    <w:multiLevelType w:val="hybridMultilevel"/>
    <w:tmpl w:val="044E66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5A3"/>
    <w:rsid w:val="000C03EE"/>
    <w:rsid w:val="00137F0C"/>
    <w:rsid w:val="00156004"/>
    <w:rsid w:val="00166D86"/>
    <w:rsid w:val="006F065E"/>
    <w:rsid w:val="007D55A3"/>
    <w:rsid w:val="008531DE"/>
    <w:rsid w:val="00C56AE5"/>
    <w:rsid w:val="00CB600A"/>
    <w:rsid w:val="00CF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55A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5A3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7D55A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55A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5A3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7D55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sale</Company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Case1-1</dc:title>
  <dc:subject>Feel Adventurous?</dc:subject>
  <dc:creator>Hong Zhang</dc:creator>
  <cp:keywords>Project</cp:keywords>
  <dc:description/>
  <cp:lastModifiedBy>sale</cp:lastModifiedBy>
  <cp:revision>3</cp:revision>
  <dcterms:created xsi:type="dcterms:W3CDTF">2012-02-12T18:16:00Z</dcterms:created>
  <dcterms:modified xsi:type="dcterms:W3CDTF">2012-02-12T18:17:00Z</dcterms:modified>
</cp:coreProperties>
</file>