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SW0tAEGtD2Y"/>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csf2Z1E5pBLYrUFjohFVTB9mmeqqtzSaz6bT4naRmTAupLMhKo1pYB7ehA7YhgtLDBmiYt_C-bz04-9V_Yc7aTBsoHNFaQJyLFfu7uud89b37u7Oc73kR2hhc53ltq0JWXgltoNB8WgeoxTXuKP8bxFiaGmsNJxjQsStJXBFtEkmKJ_li_JJ3BZNI2TElqbtbdW_PNSsmrvpKkAE2SDsPpSMMMKqWkPzNy2MopOD-ei7MhGZm2YujjGrImsyYwfc2fyosmN6WpOhHzAxKfsW1TFAQiZ7CGSI9hYh0GU4alIRuaVlrIG1bStAwZE6LoaU0V4r29nwsaUnSJP83Qxiz_dsmeVjGXF3NIBdxzGkrj4WB5xie0ORjvJMbmqKJj4vd3tfIiMZEMywCOCl0AFO_rlfiweTGrsi6UtY0QM2RnMxU9CWwpxSL2aDC1N2SCkUCAQNLgEtIjhm4TmIeIrCgw50tFw4S7gPPcRUNDur90ZlAnbx3zUQMIBjbhtyd8cjjQzb-DmJc7hon3tUW_HEwPBLGZT3x1mOQmhAg4EgPriJLu4WLcFY4x28GU_1YLNqboNgxhROxBoqAPoxldqzv1G3Rum841vKUXreVVd_mpW9lszVdoo96arTh7i-69meaz-97dmSPT_kNoyo1ACP5VWDyPbDkD96Gsoib_fw71Hm_R4lO4Nucf0R-qtHyLbm84e6vui6te9frfhWsfU-P30Kv5cpHObtDyrHv9N7p5r_Wo3B20dGuO1n-FhEx_LNObP0HQeg0Wt_u7Zbpwo1mYpTe3nMaGe3vrQ8Xw-0Tq2JmhjxqY7yG7-3vJe7j1hgucnbWO_b2lZ1FwwbA1bQzahhaPqiPCx79Rd6ssdXd7BJIAy4VRcENEjU9Xq-7yc7r7SycvObUndPOus1ehhTutQinYWGm5TtfW9neLE6oxQT7548j8MRRjG35if7cEse8fAD4Z--gyz6t5t7FOr863bv_hFh62Hsy4L66zjXjnT_p0zl0tucvF4CkI4t8tz7vPX3qNO3Sh7NQKUfBMlDfon-97K5uQjmBTCLJQs_7YaexBFvKWqlEw_qXz50bPXoqq_Zv3q956HTLR_u7KUCwK9o6ooeFNIArWHYrsCRPC2J256dTWndojp1Zh2Xuv4l3baT54HKb0lRp0Hsoz5aFEFBwTaa-AD2hpqXVnnR39u_ZaOP743z0-OeDoHNBYpAvFKBiYvQRG1crBqZJFtx_XEUn2_qtHVE1OyzuQyMHknUTu7L2CMyNLLpt3mSuKc_TJAt3acW9s0O0NOrvtLa25xQWnVvIaz7u_Jb_5GRKu5mn-m2Mc3ymS8IkTx4_3xRJTsf6-2MkTJ6-cMhVZhH9YN0ED71I3SVoof6hgEiIA1r_BgGl21sIdGOudQIxUSpHxGUPOali3AyQLq4iVZkhGMQnzBdNQz40pMvMEa8gXcmMWl8REZqsMi4JfpRL8IpUQ1qiE7hKVYGPNBDX1LExRTHs8paRBWDI-Hc-YSk79Vgg6xnvZL9Zj6mlQREkCeuw4UKyMBfRYW0dwTUeOA5ECARGz4KghTxJON4YzSE_jQcsy8hmMkoQBMrz2ADGxbAedgHkwtWuBAFU4ZIQJVTFHFFVlKzLanx8QSCS2heGZYmQKeC7CKv74a40Ok_A6HmsREyw8kT9vJLurWkicSlkau4PjuKkBv47FTQ-061l-PxvGUzYns_EwXIFLZmxh1IbMwOXf26CmRewvsKFxjABuCyQNlkW5URLwHlBtbjauG4HowgGJRFXnWBmxPxFPBChv5WJ-OetX4bpoJNpIUdvd3bSqh_YiZscv8D_Nf_8PEH7G6A" id="12" name="Picture"/>
            <a:graphic>
              <a:graphicData uri="http://schemas.openxmlformats.org/drawingml/2006/picture">
                <pic:pic>
                  <pic:nvPicPr>
                    <pic:cNvPr descr="C:/Users/15919/Desktop/论文草稿/temp/manuscript_figures_y2hpivlq/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3579098" cy="422783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HPtPFEn6X5nMr6cOou7qRE1cEbMJGCLu5pKbi2lmepg-ph_X3Tz09pIBeQwyw0MQ5RFegs7qwWBEHeYByf4pu13VPT_5L9xXVc0AC3vngYNX2iRMV1d99dXje1dV1z_8mmDG_EGf354ooJmtQKNoxtQITpCXM5pmdvlP-fy6aKjxDjFC4K4HQ6EfDFE3QqGzFy6dvRQK1YlGm6lqoZCzlseTA0560M5sh0IMYSh0KEZFkEWCLSq1npYpwOmO86QgLGimpCp3ZUFva9cA5C_-y51BzdclxxUj2Hkl5I-ZphYMBIxwTJQF44yqiQoURlVdFkx41VsDnaoe0XQ1LBqGpLTK8UBtTc03AVmQlJD_KsHWpNNHs3kvLvo6gx1CHPB-Lwut4nXWPIEL7EAQ2DZR1BokRTRo_p63zqChCWFoBvDEIQsQ1Z6vCfnd19vtcZIltJuqi9MFJzUlJQJgUUk3zAZWtcYFghLWAdZT9uOm61XFNKCeYIQlCerckWTR8N0SO323VVlQaNOxa4pxaBnFylAQZC30vYUmr7Ox0Sd0835lYmrP73T9PqvOOmISmtDhkJ5rwCOi3iECaL3UesZX6_vJ1yC1CkqkWRTbfKSeyWp_2gGRMkkxoUgUDPOaIQknM0h7urdqYzqJ_vvqgcd-TYw3CmY4Bs_v2qV45MsjE17sx3PvgFh2acwuzNqFcTzXa-WG8eN1nF7Db7t_S_ScFB2PQy2ueU34nGx1jH5_KKZQ32sr_8rZGkd9K8AqaG2u_DKF-t-j_oI98bb8eBZl-1H-OXcsJAdVkPyYa1bljzKrajQqhcU6Ndwui4q5Y1TNGOmHHDSa21vIUyQ_tAXzauPlgEzbpDkBt9BggBSG9hqyzHs-2R2YRsdF81jNJhebuA_bERB0HReB9vvx0KEEdgYfcGeVJx7_LdGNRp5YpXGcWcRD8x47nxg7G8flRum4COQvk53fr6Fij8fIJ8bIkc_OyNFPi-CEJIEH97C60ooepfDqM09gDwhsc7vmyeyRZJY8tCPh-9NBfFpFBzS7aU8NVEENQEiOk6NoPm8vJpgaQLN5iLbw7EtUemTlEig1CTE7D7rh_mkjrOoir5SoTLezmLGX83ZhxNkesHIP7Bdp--d8-ckGGnmK00skME714aF_lV89xZNZtPkGF8Zc1yvZzzI_FJN16s0PxUFcWMZvlkDVszij3FNA8_P44RhKviN4SktAex5Ie-EbXqlaTkyXu8fR8rTzot958cgVsfw4iJgzM2RPlZyNDDHFC7lyX45RCQ3Po9XRE1zkPBZlaniljF3YsAc30Va3XZy0F7pR3zuQPbT6HLQdGliwSo-t7UXcnfUWKau_SNnCKQuBDiVL-V81f1RZSKd7QSPaGwu_Jsbtnk0rP-Z0T6DRJFqbtkppkM1zdTzM_g-nb4kmrzRw5tJkxqnlIspxr5GiChTEoLzUi98OlROjjFpAtnJfmoCl8sTjeN5jDw-QNfzRFH5CXI8mFfrLA-Xu6IJikABS1H0_nuOVhK6J20M5NPLQKgwTd5HSxi6MExpTapUHBvDCeyJ5xZcMmBA4MQ3uKPgxaD0PfMAIzyAJf_StMMJXbOa1uBYT6tV45BwPVOaUrOVnw3ihCJRytletwjM0M4cn3uHZPLj3IIpOaQ1PbKLJXiu3bOVeQnSAJ7JEMqmsAo1YAnL2iTTlBJcrJjJWfhjNZvBwxh7tB9G1cnmUmConBveJ9-A4IAcmwSPAV5OceK4tcbWFV8KDGq4IJ0pOAVV4mHF63oHXKQfetrZm0OtE-UHGzm_bG0teZFD9yCDMKbeAMqTc_lUzSNVDAzSYxlNZlFxGyVegEp38K6tQwqkBvLFFnE1qqFzXZypjlbbBnvFAEK6jBbTcC66CVVhBo54bUHU3IG_lVtH2A05crvMXf3nD61zbpTHwtcmq-dYTlFxn4Q4ee-o87-Zh6vf18cQ2TmP_dePUvPq3T7yX2HHczU31055143E3E6wnWdjkVVaZr86JUuR0jondpAcYnzlLQ3vjUXdpiK0XjaTKA2n8egGlJgHYyi-jkUH8JoN7R9DDGfQo5e7A5Ldx4oWz_oDuSybrpYbGD8VB9s4dCT3l-kUq16rHi8yvYEELOwLgsf6hJyiPzvecH6_tYQHubkRbWOGBRZobvz9950Ydr4bOya46mQR6myKbHLk8nl9xsku7OyIzWxV75mQLaGQScuyVObswwj57Ant289YtMGeMbGTVItlPlm0BzN09m7FyD63cEJ4c2EVF91TQaMrKJXigcVPdd7zSl0TQfe-swiTb0iD7XnQTq6KSmdR5Kvk_qOTWj1DJbV-kSsazCTQ6THiFrUUub-CFTZxe8xiFL9vtBXRsN5ixMdv-9Xj4j0KvAx8jnkDodexD-weU9JcSOXl6zNNj-85GeIqLLy_NY1prc6j8ZIMexcqSM-ibC1ZpChWfO1kSLtoT8zg5und7mxzmerxuz_9cfvrW4_ZDud34n1X0EWzqqcMQcC9F3smmfX2sysmm6n01UHV_i95X9FUzSJWPGkz34rle5_VieSCNCuRrTLLZ5k14VY-SsU--6Gka7mb60xvUP4pz_8_NVjffR4ypa1f5dob5e_TjXbLHbg9n0dIDq7hANgaym3h4Bb1fQX3vQSEz_5DVYpqDnO4vPHXWlhmMlXO_J3a_Py0-Rtki2lpz1nk5OsYpSZvUcJto_rlRjQOZrM15PJHFKS4OjP0oKQIIVJ0UjYKS-Ly3SB7vmhMeZvtG443b1xrqfu94w6921f_XUz5_5U5W_7kL316quXSx63xt7bcXz5396bImhYPw72p_4aO0f0QXOg_cz-piAFxHwQHVzHZdrKDRj2yGdDEukJtgjZikGWQiyQiVjiYpTKaRvIRvdTTpvohohEkr14MBeitugF6KG3DvxA3svRI3YIqyBsNU2qGKpJl3o1IrdNa4e682pkkd8b8HWMbdGvJXe0ZTWmEgUgSwn_0GUuTOXEg37YwRSFPpx26XWAcFMoMNIDOGT1GvxwSlVbym62pnTBQiBkFI8O0UGJoYNlkm4NytuqcBhjVwYBJa4pJWL8XjpEWSpvVZQoBIVRfBFJJkFGBuQyu0fN9LBSiwHx95MzSY4ZbORjWy9xJdIdgV1WXyBML5uq7Qa3N9967sXJ9L80mx2GX6wqTcZVeAChMwl2tdYICizx2kmm6YN0VV9pEEQOvQU9as0NFgMNjd1A40KVdU1vXAblIIxhUfubX40oXaCwzLoVCELjfopb970kLQFKT4TvbedFxx58vQKnSB_6v-f_4bcpJc-g" id="15" name="Picture"/>
            <a:graphic>
              <a:graphicData uri="http://schemas.openxmlformats.org/drawingml/2006/picture">
                <pic:pic>
                  <pic:nvPicPr>
                    <pic:cNvPr descr="C:/Users/15919/Desktop/论文草稿/temp/manuscript_figures_y2hpivlq/figure_000002.png" id="16" name="Picture"/>
                    <pic:cNvPicPr>
                      <a:picLocks noChangeArrowheads="1" noChangeAspect="1"/>
                    </pic:cNvPicPr>
                  </pic:nvPicPr>
                  <pic:blipFill>
                    <a:blip r:embed="rId14"/>
                    <a:stretch>
                      <a:fillRect/>
                    </a:stretch>
                  </pic:blipFill>
                  <pic:spPr bwMode="auto">
                    <a:xfrm>
                      <a:off x="0" y="0"/>
                      <a:ext cx="3579098" cy="422783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w:t>
      </w:r>
      <w:r>
        <w:rPr>
          <w:rFonts w:hint="eastAsia" w:ascii="Times New Roman" w:hAnsi="Times New Roman"/>
          <w:b/>
          <w:bCs/>
          <w:sz w:val="24"/>
        </w:rPr>
        <w:t xml:space="preserve">的</w:t>
      </w:r>
      <w:r>
        <w:rPr>
          <w:rFonts w:ascii="Times New Roman" w:hAnsi="Times New Roman"/>
          <w:b/>
          <w:bCs/>
          <w:sz w:val="24"/>
        </w:rPr>
        <w:t xml:space="preserve"> Find–Match–Build </w:t>
      </w:r>
      <w:r>
        <w:rPr>
          <w:rFonts w:hint="eastAsia" w:ascii="Times New Roman" w:hAnsi="Times New Roman"/>
          <w:b/>
          <w:bCs/>
          <w:sz w:val="24"/>
        </w:rPr>
        <w:t xml:space="preserve">框架的网络结构与数据流。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，共享输入。实验冷冻电镜密度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hint="eastAsia" w:ascii="Times New Roman" w:hAnsi="Times New Roman"/>
          <w:sz w:val="24"/>
        </w:rPr>
        <w:t xml:space="preserve">、受体模拟密度</w:t>
      </w:r>
      <w:r>
        <w:rPr>
          <w:rFonts w:ascii="Times New Roman" w:hAnsi="Times New Roman"/>
          <w:sz w:val="24"/>
        </w:rPr>
        <w:t xml:space="preserve"> </w:t>
      </w:r>
      <m:oMath>
        <m:sSub>
          <m:e>
            <m:r>
              <m:t>M</m:t>
            </m:r>
          </m:e>
          <m:sub>
            <m:r>
              <m:rPr>
                <m:sty m:val="p"/>
              </m:rPr>
              <m:t>s</m:t>
            </m:r>
            <m:r>
              <m:rPr>
                <m:sty m:val="p"/>
              </m:rPr>
              <m:t>i</m:t>
            </m:r>
            <m:r>
              <m:rPr>
                <m:sty m:val="p"/>
              </m:rPr>
              <m:t>m</m:t>
            </m:r>
          </m:sub>
        </m:sSub>
      </m:oMath>
      <w:r>
        <w:rPr>
          <w:rFonts w:hint="eastAsia" w:ascii="Times New Roman" w:hAnsi="Times New Roman"/>
          <w:sz w:val="24"/>
        </w:rPr>
        <w:t xml:space="preserve">、差异密度</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hint="eastAsia" w:ascii="Times New Roman" w:hAnsi="Times New Roman"/>
          <w:sz w:val="24"/>
        </w:rPr>
        <w:t xml:space="preserve">和正差异密度</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构成基础密度场。未归一化与</w:t>
      </w:r>
      <w:r>
        <w:rPr>
          <w:rFonts w:ascii="Times New Roman" w:hAnsi="Times New Roman"/>
          <w:sz w:val="24"/>
        </w:rPr>
        <w:t xml:space="preserve"> z-score </w:t>
      </w:r>
      <w:r>
        <w:rPr>
          <w:rFonts w:hint="eastAsia" w:ascii="Times New Roman" w:hAnsi="Times New Roman"/>
          <w:sz w:val="24"/>
        </w:rPr>
        <w:t xml:space="preserve">归一化表示经过七种空间变换，包括高斯平滑、差分高斯（DoG）滤波和受体邻域抑制，形成</w:t>
      </w:r>
      <w:r>
        <w:rPr>
          <w:rFonts w:ascii="Times New Roman" w:hAnsi="Times New Roman"/>
          <w:sz w:val="24"/>
        </w:rPr>
        <w:t xml:space="preserve"> 56 </w:t>
      </w:r>
      <w:r>
        <w:rPr>
          <w:rFonts w:hint="eastAsia" w:ascii="Times New Roman" w:hAnsi="Times New Roman"/>
          <w:sz w:val="24"/>
        </w:rPr>
        <w:t xml:space="preserve">通道多视角密度库。蛋白质和核酸受体原子的</w:t>
      </w:r>
      <w:r>
        <w:rPr>
          <w:rFonts w:ascii="Times New Roman" w:hAnsi="Times New Roman"/>
          <w:sz w:val="24"/>
        </w:rPr>
        <w:t xml:space="preserve"> 50 </w:t>
      </w:r>
      <w:r>
        <w:rPr>
          <w:rFonts w:hint="eastAsia" w:ascii="Times New Roman" w:hAnsi="Times New Roman"/>
          <w:sz w:val="24"/>
        </w:rPr>
        <w:t xml:space="preserve">维特征编码其化学与几何信息。</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的体素–点云联合定位。3D</w:t>
      </w:r>
      <w:r>
        <w:rPr>
          <w:rFonts w:ascii="Times New Roman" w:hAnsi="Times New Roman"/>
          <w:sz w:val="24"/>
        </w:rPr>
        <w:t xml:space="preserve"> U-Net </w:t>
      </w:r>
      <w:r>
        <w:rPr>
          <w:rFonts w:hint="eastAsia" w:ascii="Times New Roman" w:hAnsi="Times New Roman"/>
          <w:sz w:val="24"/>
        </w:rPr>
        <w:t xml:space="preserve">融合密度与受体原子特征，预测逐体素的配体区域概率。同时，Point</w:t>
      </w:r>
      <w:r>
        <w:rPr>
          <w:rFonts w:ascii="Times New Roman" w:hAnsi="Times New Roman"/>
          <w:sz w:val="24"/>
        </w:rPr>
        <w:t xml:space="preserve"> Transformer V3 </w:t>
      </w:r>
      <w:r>
        <w:rPr>
          <w:rFonts w:hint="eastAsia" w:ascii="Times New Roman" w:hAnsi="Times New Roman"/>
          <w:sz w:val="24"/>
        </w:rPr>
        <w:t xml:space="preserve">编码受体原子及从高概率结合区域采样的伪原子，通过多尺度特征采样融入体素信息。AlphaFold3</w:t>
      </w:r>
      <w:r>
        <w:rPr>
          <w:rFonts w:ascii="Times New Roman" w:hAnsi="Times New Roman"/>
          <w:sz w:val="24"/>
        </w:rPr>
        <w:t xml:space="preserve"> </w:t>
      </w:r>
      <w:r>
        <w:rPr>
          <w:rFonts w:hint="eastAsia" w:ascii="Times New Roman" w:hAnsi="Times New Roman"/>
          <w:sz w:val="24"/>
        </w:rPr>
        <w:t xml:space="preserve">风格的迭代回收机制逐轮改善两个分支的预测。预测的受体原子结合概率用于在推理时为候选配体区域打分，提取的</w:t>
      </w:r>
      <w:r>
        <w:rPr>
          <w:rFonts w:ascii="Times New Roman" w:hAnsi="Times New Roman"/>
          <w:sz w:val="24"/>
        </w:rPr>
        <w:t xml:space="preserve"> blob </w:t>
      </w:r>
      <w:r>
        <w:rPr>
          <w:rFonts w:hint="eastAsia" w:ascii="Times New Roman" w:hAnsi="Times New Roman"/>
          <w:sz w:val="24"/>
        </w:rPr>
        <w:t xml:space="preserve">与伪原子则为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的前景判别与身份指派。候选编码器使用</w:t>
      </w:r>
      <w:r>
        <w:rPr>
          <w:rFonts w:ascii="Times New Roman" w:hAnsi="Times New Roman"/>
          <w:sz w:val="24"/>
        </w:rPr>
        <w:t xml:space="preserve"> U-Net </w:t>
      </w:r>
      <w:r>
        <w:rPr>
          <w:rFonts w:hint="eastAsia" w:ascii="Times New Roman" w:hAnsi="Times New Roman"/>
          <w:sz w:val="24"/>
        </w:rPr>
        <w:t xml:space="preserve">处理以各</w:t>
      </w:r>
      <w:r>
        <w:rPr>
          <w:rFonts w:ascii="Times New Roman" w:hAnsi="Times New Roman"/>
          <w:sz w:val="24"/>
        </w:rPr>
        <w:t xml:space="preserve"> blob </w:t>
      </w:r>
      <w:r>
        <w:rPr>
          <w:rFonts w:hint="eastAsia" w:ascii="Times New Roman" w:hAnsi="Times New Roman"/>
          <w:sz w:val="24"/>
        </w:rPr>
        <w:t xml:space="preserve">为中心的</w:t>
      </w:r>
      <w:r>
        <w:rPr>
          <w:rFonts w:ascii="Times New Roman" w:hAnsi="Times New Roman"/>
          <w:sz w:val="24"/>
        </w:rPr>
        <w:t xml:space="preserve"> 48³ </w:t>
      </w:r>
      <w:r>
        <w:rPr>
          <w:rFonts w:hint="eastAsia" w:ascii="Times New Roman" w:hAnsi="Times New Roman"/>
          <w:sz w:val="24"/>
        </w:rPr>
        <w:t xml:space="preserve">网格，得到体素摘要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。Find </w:t>
      </w:r>
      <w:r>
        <w:rPr>
          <w:rFonts w:hint="eastAsia" w:ascii="Times New Roman" w:hAnsi="Times New Roman"/>
          <w:sz w:val="24"/>
        </w:rPr>
        <w:t xml:space="preserve">提供的</w:t>
      </w:r>
      <w:r>
        <w:rPr>
          <w:rFonts w:ascii="Times New Roman" w:hAnsi="Times New Roman"/>
          <w:sz w:val="24"/>
        </w:rPr>
        <w:t xml:space="preserve"> </w:t>
      </w:r>
      <w:r>
        <w:rPr>
          <w:rFonts w:hint="eastAsia" w:ascii="Times New Roman" w:hAnsi="Times New Roman"/>
          <w:sz w:val="24"/>
        </w:rPr>
        <w:t xml:space="preserve">blob、口袋与伪原子特征通过双重池化、交叉注意力和特征线性调制（FiLM）调制</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，得到候选表示</w:t>
      </w:r>
      <w:r>
        <w:rPr>
          <w:rFonts w:ascii="Times New Roman" w:hAnsi="Times New Roman"/>
          <w:sz w:val="24"/>
        </w:rPr>
        <w:t xml:space="preserve"> </w:t>
      </w:r>
      <m:oMath>
        <m:sSub>
          <m:e>
            <m:r>
              <m:t>h</m:t>
            </m:r>
          </m:e>
          <m:sub>
            <m:r>
              <m:t>j</m:t>
            </m:r>
          </m:sub>
        </m:sSub>
      </m:oMath>
      <w:r>
        <w:rPr>
          <w:rFonts w:hint="eastAsia" w:ascii="Times New Roman" w:hAnsi="Times New Roman"/>
          <w:sz w:val="24"/>
        </w:rPr>
        <w:t xml:space="preserve">。身份编码器以</w:t>
      </w:r>
      <w:r>
        <w:rPr>
          <w:rFonts w:ascii="Times New Roman" w:hAnsi="Times New Roman"/>
          <w:sz w:val="24"/>
        </w:rPr>
        <w:t xml:space="preserve"> SMI-TED </w:t>
      </w:r>
      <w:r>
        <w:rPr>
          <w:rFonts w:hint="eastAsia" w:ascii="Times New Roman" w:hAnsi="Times New Roman"/>
          <w:sz w:val="24"/>
        </w:rPr>
        <w:t xml:space="preserve">语言嵌入为查询，通过图注意力读取图神经网络（GNN）编码的分子图特征；上下文注意力融入同一</w:t>
      </w:r>
      <w:r>
        <w:rPr>
          <w:rFonts w:ascii="Times New Roman" w:hAnsi="Times New Roman"/>
          <w:sz w:val="24"/>
        </w:rPr>
        <w:t xml:space="preserve"> PDB </w:t>
      </w:r>
      <w:r>
        <w:rPr>
          <w:rFonts w:hint="eastAsia" w:ascii="Times New Roman" w:hAnsi="Times New Roman"/>
          <w:sz w:val="24"/>
        </w:rPr>
        <w:t xml:space="preserve">中其他配体的信息，得到身份表示</w:t>
      </w:r>
      <w:r>
        <w:rPr>
          <w:rFonts w:ascii="Times New Roman" w:hAnsi="Times New Roman"/>
          <w:sz w:val="24"/>
        </w:rPr>
        <w:t xml:space="preserve"> </w:t>
      </w:r>
      <m:oMath>
        <m:sSub>
          <m:e>
            <m:r>
              <m:t>g</m:t>
            </m:r>
          </m:e>
          <m:sub>
            <m:r>
              <m:t>k</m:t>
            </m:r>
          </m:sub>
        </m:sSub>
      </m:oMath>
      <w:r>
        <w:rPr>
          <w:rFonts w:hint="eastAsia" w:ascii="Times New Roman" w:hAnsi="Times New Roman"/>
          <w:sz w:val="24"/>
        </w:rPr>
        <w:t xml:space="preserve">。最后，前景头根据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预测前景概率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hint="eastAsia" w:ascii="Times New Roman" w:hAnsi="Times New Roman"/>
          <w:sz w:val="24"/>
        </w:rPr>
        <w:t xml:space="preserve">，</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之间的可学习余弦评分生成身份指派分数矩阵</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的构象重建。blob</w:t>
      </w:r>
      <w:r>
        <w:rPr>
          <w:rFonts w:ascii="Times New Roman" w:hAnsi="Times New Roman"/>
          <w:sz w:val="24"/>
        </w:rPr>
        <w:t xml:space="preserve"> </w:t>
      </w:r>
      <w:r>
        <w:rPr>
          <w:rFonts w:hint="eastAsia" w:ascii="Times New Roman" w:hAnsi="Times New Roman"/>
          <w:sz w:val="24"/>
        </w:rPr>
        <w:t xml:space="preserve">的几何中心</w:t>
      </w:r>
      <w:r>
        <w:rPr>
          <w:rFonts w:ascii="Times New Roman" w:hAnsi="Times New Roman"/>
          <w:sz w:val="24"/>
        </w:rPr>
        <w:t xml:space="preserve"> </w:t>
      </w:r>
      <m:oMath>
        <m:r>
          <m:t>p</m:t>
        </m:r>
      </m:oMath>
      <w:r>
        <w:rPr>
          <w:rFonts w:ascii="Times New Roman" w:hAnsi="Times New Roman"/>
          <w:sz w:val="24"/>
        </w:rPr>
        <w:t xml:space="preserve">、Match </w:t>
      </w:r>
      <w:r>
        <w:rPr>
          <w:rFonts w:hint="eastAsia" w:ascii="Times New Roman" w:hAnsi="Times New Roman"/>
          <w:sz w:val="24"/>
        </w:rPr>
        <w:t xml:space="preserve">指派的配体身份和口袋环境传入对接工具，生成配体构象。默认工具为经过密度引导微调的</w:t>
      </w:r>
      <w:r>
        <w:rPr>
          <w:rFonts w:ascii="Times New Roman" w:hAnsi="Times New Roman"/>
          <w:sz w:val="24"/>
        </w:rPr>
        <w:t xml:space="preserve"> </w:t>
      </w:r>
      <w:r>
        <w:rPr>
          <w:rFonts w:hint="eastAsia" w:ascii="Times New Roman" w:hAnsi="Times New Roman"/>
          <w:sz w:val="24"/>
        </w:rPr>
        <w:t xml:space="preserve">PocketXMol，也支持</w:t>
      </w:r>
      <w:r>
        <w:rPr>
          <w:rFonts w:ascii="Times New Roman" w:hAnsi="Times New Roman"/>
          <w:sz w:val="24"/>
        </w:rPr>
        <w:t xml:space="preserve"> Vina、DiffDock </w:t>
      </w:r>
      <w:r>
        <w:rPr>
          <w:rFonts w:hint="eastAsia" w:ascii="Times New Roman" w:hAnsi="Times New Roman"/>
          <w:sz w:val="24"/>
        </w:rPr>
        <w:t xml:space="preserve">和</w:t>
      </w:r>
      <w:r>
        <w:rPr>
          <w:rFonts w:ascii="Times New Roman" w:hAnsi="Times New Roman"/>
          <w:sz w:val="24"/>
        </w:rPr>
        <w:t xml:space="preserve"> EMERALD。</w:t>
      </w:r>
    </w:p>
    <w:bookmarkEnd w:id="17"/>
    <w:bookmarkStart w:id="77"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m:oMath>
        <m:r>
          <m:rPr>
            <m:sty m:val="p"/>
          </m:rPr>
          <m:t>|</m:t>
        </m:r>
        <m:r>
          <m:t>​</m:t>
        </m:r>
        <m:r>
          <m:rPr>
            <m:sty m:val="p"/>
          </m:rPr>
          <m:t>⋅</m:t>
        </m:r>
        <m:r>
          <m:rPr>
            <m:sty m:val="p"/>
          </m:rPr>
          <m:t>|</m:t>
        </m:r>
        <m:r>
          <m:t>​</m:t>
        </m:r>
      </m:oMath>
      <w:r>
        <w:rPr>
          <w:rFonts w:ascii="Times New Roman" w:hAnsi="Times New Roman"/>
          <w:sz w:val="24"/>
        </w:rPr>
        <w:t xml:space="preserve"> </w:t>
      </w:r>
      <w:r>
        <w:rPr>
          <w:rFonts w:hint="eastAsia" w:ascii="Times New Roman" w:hAnsi="Times New Roman"/>
          <w:sz w:val="24"/>
        </w:rPr>
        <w:t xml:space="preserve">表示区域的体素数。</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480" w:lineRule="auto" w:after="120"/>
        <w:ind w:firstLine="480"/>
      </w:pPr>
      <w:r>
        <w:rPr>
          <w:rFonts w:hint="eastAsia" w:ascii="Times New Roman" w:hAnsi="Times New Roman"/>
          <w:sz w:val="24"/>
        </w:rPr>
        <w:t xml:space="preserve">与此同时，我们同时使用</w:t>
      </w:r>
      <w:r>
        <w:rPr>
          <w:rFonts w:ascii="Times New Roman" w:hAnsi="Times New Roman"/>
          <w:sz w:val="24"/>
        </w:rPr>
        <w:t xml:space="preserve"> detected instances ratio </w:t>
      </w:r>
      <w:r>
        <w:rPr>
          <w:rFonts w:hint="eastAsia" w:ascii="Times New Roman" w:hAnsi="Times New Roman"/>
          <w:sz w:val="24"/>
        </w:rPr>
        <w:t xml:space="preserve">来刻画”对于某个</w:t>
      </w:r>
      <w:r>
        <w:rPr>
          <w:rFonts w:ascii="Times New Roman" w:hAnsi="Times New Roman"/>
          <w:sz w:val="24"/>
        </w:rPr>
        <w:t xml:space="preserve"> PDB, </w:t>
      </w:r>
      <w:r>
        <w:rPr>
          <w:rFonts w:hint="eastAsia" w:ascii="Times New Roman" w:hAnsi="Times New Roman"/>
          <w:sz w:val="24"/>
        </w:rPr>
        <w:t xml:space="preserve">在选定模相对于真实实例数目一定比例的候选时,</w:t>
      </w:r>
      <w:r>
        <w:rPr>
          <w:rFonts w:ascii="Times New Roman" w:hAnsi="Times New Roman"/>
          <w:sz w:val="24"/>
        </w:rPr>
        <w:t xml:space="preserve"> </w:t>
      </w:r>
      <w:r>
        <w:rPr>
          <w:rFonts w:hint="eastAsia" w:ascii="Times New Roman" w:hAnsi="Times New Roman"/>
          <w:sz w:val="24"/>
        </w:rPr>
        <w:t xml:space="preserve">有多少比例的真实配体实例被相应地检测出来”。在这里，</w:t>
      </w:r>
      <w:r>
        <w:rPr>
          <w:rFonts w:hint="eastAsia" w:ascii="Times New Roman" w:hAnsi="Times New Roman"/>
          <w:sz w:val="24"/>
        </w:rPr>
        <w:t xml:space="preserve">“一个配体真实实例被检测出来”</w:t>
      </w:r>
      <w:r>
        <w:rPr>
          <w:rFonts w:hint="eastAsia" w:ascii="Times New Roman" w:hAnsi="Times New Roman"/>
          <w:sz w:val="24"/>
        </w:rPr>
        <w:t xml:space="preserve">和</w:t>
      </w:r>
      <w:r>
        <w:rPr>
          <w:rFonts w:ascii="Times New Roman" w:hAnsi="Times New Roman"/>
          <w:sz w:val="24"/>
        </w:rPr>
        <w:t xml:space="preserve"> </w:t>
      </w:r>
      <m:oMath>
        <m:r>
          <m:t>1</m:t>
        </m:r>
        <m:r>
          <m:t>t</m:t>
        </m:r>
        <m:r>
          <m:t>o</m:t>
        </m:r>
        <m:sSub>
          <m:e>
            <m:r>
              <m:t>1</m:t>
            </m:r>
          </m:e>
          <m:sub>
            <m:r>
              <m:t>0.3</m:t>
            </m:r>
          </m:sub>
        </m:sSub>
      </m:oMath>
      <w:r>
        <w:rPr>
          <w:rFonts w:ascii="Times New Roman" w:hAnsi="Times New Roman"/>
          <w:sz w:val="24"/>
        </w:rPr>
        <w:t xml:space="preserve"> </w:t>
      </w:r>
      <w:r>
        <w:rPr>
          <w:rFonts w:hint="eastAsia" w:ascii="Times New Roman" w:hAnsi="Times New Roman"/>
          <w:sz w:val="24"/>
        </w:rPr>
        <w:t xml:space="preserve">的定义类似，即，在</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hint="eastAsia" w:ascii="Times New Roman" w:hAnsi="Times New Roman"/>
          <w:sz w:val="24"/>
        </w:rPr>
        <w:t xml:space="preserve">的匹配阈值下存在一个与之配对的预测</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1uwQqRKISqEo0QaZ66FRrWY3vF3roz2JCmEs3NpOUSJSS0cRKK0kQ0TYCmUTDm9mPi8dpP_IWe2bGBXB6ipkadyJbsnZlz5syZ74zPXHbO9xEP0XQkrkSCxW2W31MJRSkcDbZvlx_eb_M8OhlpUSI-Jq6VwQnO1x_X9QsE-0TXo5090R5dH8BknLqerlfWiuW7ucrcjWB1X9eFQF1_r0QH2ZhLE8RWG5lOKzEnPeRgi9MN5FHTdUZt5I9PeMD5TeR0Nu4pk7blkHi2V4-kKfXiqkqMNLYRaXM97AAx6fo2opD1U2rW9ROe7xqYENNJ2ZYa07QulTelR85wacN--DhPpyysZOMZZIHcL23QqF80z_nUOgfnHcfYGzIdTMLyY7lsnHjIgGZAjgVFICjWoemRWnZkwuJFaIK6NZk1dl7TdBLAljR9QodEVa3GBBShgNBU_NTSg65DCdRDxDBNqPO1aWOinMNZZcS1kRM2ne5zyHtpoVQhggsbC_NjYbJf9C18gpoXD4GJddRVvyiqC0Uot0nYHa65B0MF-xkMrINmqk1pVy4pQ2YKOYnzGI-3DvK-8spUiPhve8VppkOBhBGhfcREJ9PT4N7V6rW50u5tNltky8vlR9MsV3w9fblhHX2rUx-h-v_JNh_RjdLufrC4GtxfZmsP2cISmKI8c1cC-JV-f8rto64dkxX5am6ObRcF5qGPv3qwM8u2XpUK86Xta8IubP06Kz6BfwlbLgbFfRnsctZGXswyU1L_K8rri5W9K-CI2OYTNrPE_roT_F5k11arV1aFvzrYmYl298hgD0ktUCo8baLbMHSHBz4HZxNr6dRiTZQbOYZhVi3t_Xywc4P79oW_wZeAb6-5k40FNnOdPb8JvqSno2mGpiuREl3hSk7Fok2MT8SRyLE7ahzSJ7EtRRIg3CKBjnKPgjEJEG6R1aWxm1clgFeB2U1WhIN7UiA8YBpYVohh_V6-swHLn9L2Y7bwU_WXGTa9UyoUZcBda2uXFvZbs3Ig3CkrwuWlV5K4D9fBrdRthYesWA-P9F3oh1V9ZX2dba6VH6xUVlb58cD6lgz4SzxBVvbzlRUpPElUa9E0TVacy89WZAB5zHUpoT7yZMW5mpur5nLl3zbZ3hKb2eBvjR7kYEEiiSfv6fxMVuTZbLG69LJ5MtP4PbkhAcLNk5lGj4KEBAhLezIjbh5IgPAndgVEjln6U7n2VJiXAe1P4jINjOwg_7I8__joVs36Vqk4_-Z9mtm3RpYM5pHUIPyAYX6jnH_JHu--nv4xyBfY7m12a5aXbK5J4ogkPngo39ngNz9m_pTkqFhSmKPRmNqhqbHug518zeMcXbmZhRJWXARTVHMLktgBOtPepUZPNTeajd9iYAkQbm40Gz0KkhIgLO1Gs_m69CRf5pUK03wSLEwHL_aClbVgPgcrPrbwjOUfQhqmlPI6zINPg8tbpe1HsEIEzubFycZfnAx-3a3ceBH8UWT7V9j962CT4MVSUNwXC0TxKrBUeF7aneOrRrBYPg8kyFY2H7y9DoBf70zk2xYlchj8F-ns6u7q1mKTXe2a1tGtXTrtmUYcvrV4QNT7IfGACR9l3wkErEkAWf9GBlSjEz4-FON_kBA3mTQNPOAaEzZ2qJDkYwvxkEOSNj3CTcB76GSGTYMbgGeMc5lhX0lgYvBW-uNqGIWphkGYai0GUz0egqlSbHvQTWcCqpgeHU2aKVCWjE7F0p6Zsb5TRcGoxj_tbZ6Tgo6YCT4KopDiMZqQHq73EUxzqMeRSkJBxBEcco1xojhufxo5Kdzn-242jVGCgJBQXp1APGxQUQgyj6oea0BIVd8BYcwyvUHTsniLPB3WFwkUJ9TH1EjzZBJ4RqCVkP5G5pBJfVMezxEPEB7LfuUmjkdrovhk0rf5EwynTPaG8ZnKVG89TjMs52Q8SRWD02vDFbgMzlYbtTVm4AqfdaGeT-gX2LUVngBuHzQVzaLMEBG8R6k6N6c7rlBdPUqiuOUoPDy2pzPWKaS8l4vb5WwYXXosjeIUmVa9-Hjacmp4Ee_QLvA9E_nhH0a1FvI" id="20" name="Picture"/>
            <a:graphic>
              <a:graphicData uri="http://schemas.openxmlformats.org/drawingml/2006/picture">
                <pic:pic>
                  <pic:nvPicPr>
                    <pic:cNvPr descr="C:/Users/15919/Desktop/论文草稿/temp/manuscript_figures_y2hpivlq/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G1PG0cQ_isnS5UaKXD2YTfFokjUCVElEllJ-qlXoeW8tk_cW28XG9JUckIIoQVMAyEiQNIXmqBUCWmTtsYE-C_Nre_4lL_Q2duzMQofojSlQgqSfbuzM8_OzDM7eO_rmINoMZaWYv7CFlvekQlFBZzwt-Yb91Y6HYeOxk5KMRcT2yjhHNfLpFX1c4JdoqqJVHeiW1VPYzJMbUdVgyf1xuJkMDPlr--qqgBU1UMRLWRijpbXrVyHbRljHboFipaGOzTbdAxMddviihpy-HDQRO7wiAMmX8R6ymlHGjUNi6TLn6ixIqVOWpaJVsQmIp22gy1YzNuuiShM3YJctt2c49oaJkS3CqYhK_H4R7KJdEuN9XK0rBs-LtIxA0vldAkZgPuZCX5nxPZcT25qcN1hjJ0B3cIklLfNymniIA22ARwDRACkJONqLJpeGDG4CI1QO8KM1Lkl5ALU8rpL6IAwjUdKsCIcEJ6Kr2jcb1uUgB0imq6DzSXdxEQ6j8vSBdtEVrh1sc8ih66FqAKCgw2F86FwmBGxhU9w83IrMUqy6fplYS4coZyTMBzuuQM1g90SBtV-vdApJaUrElemwuTdRsHXdIvCEkaE9hEdHU1kA3oBWbmLGA8rHf3AkVebPWMiRzH0Qjj3717fm5jxtufZk3vezneNnytsst7YWAh2xl9WrqG_K_Pa_5mTfxH5qxfTbGJdBAfjxKlur_Yoe_rTl5WryslUXIGZiPnVi-UcxJmPDMbX2dMqu3mDPZ4DSXeyZfWxkmjZQG7YXw9A6NUes5t3uPrNX71a_bV0b-_6C-uN36f8hxusegdc-fDspRPs1nTGHbP7qG0qe5MzbKserWX6lBPcjeozAAW4A1TxPStLe5Up4NBfuQ-OCF-AQladZnPfBw9u-MuLbHXSq0HQs1599gB1Zto-B5006kvmG_UlO5_XNXza1kZMbNFmV6JFToUpQGlvvLOrRzbDjUKZHO103Kpl809WXWSTP3jbt9nmM8hjY6XC1h7y_G5ssvoCENBYfxRsPwdmvJ1VVq8GlXG2cZ8rhMQ0bj_1l2ugDKkPNn6Bsmnnia_evQ5nS9Tc0XCTiMcPcNP8yoYPQsckM8qYEyYslAnlbATxwbEnN_hx3V-re7W1oDIBLOxNVjlNc9P8RDVbhKAyagAhm8BRqxN4WxON2Vt7S2uiEoLpcbb8nK0tCn4FQqsMoJa83VX_9lIwPt1Y2hBC2Muv_yGKR3RZ0IeDCm5E5REWBlfb2vXru3DI2coN_9omNJlgflVIgupvbPsn0W1EULzGHk81VsehXFnlBXQW6Eje9gyECf77V58CAgghkEZ1zp97LqyOpvZSx6L03l2ZAVPvD_XxzqxyPDL737ZLVv32aLLd9T7bkO3mTwf4t-TV-K856Om8xdf4L_ADRPDrVW_sS7hztu6asdSprq5kIjWa7Ep1n0ooV3ocXUvDJ2ILvRFbOReVX7t3RgiA9TYYYEZHXNyCcd-6bFxsIH7DJUXdITy3PEKrlNU1nlk-0c6Xsq6Uw0Tju2TScnj7l8PLvxzd_eX2q79MselAmNYImOgOHczrBXCWDI4pRUcvGV_JQjAY53_JTscqQCB6LqJX4u8GYJxtxgjUtPzYd0k4iHgGB2xtmEiWnSkiq4D7XNcuFzHKEQBJcLzmAnGwRoUQMPdN2zYQqPJrSRgydKdfNwy-Ix-H9mKA4Ny4mGpFPsyDzgXYJVw_MGkpyQfx-IzAvV4aKp-zc-0vB1B6NO-a_AnESaPidYA01notEMr5Mh6lksbXo3IFLY2rRVUbKYNW-GyCOi6hZ7FtSnwA2i54KrZFpQEidPdHTW2-btnCdXl_iNKGJfG3Md0pJSVQDtXivJwJX2a0jVGaIt1oitvHhhXlizgtXuDTG_vmH9mtTFc" id="23" name="Picture"/>
            <a:graphic>
              <a:graphicData uri="http://schemas.openxmlformats.org/drawingml/2006/picture">
                <pic:pic>
                  <pic:nvPicPr>
                    <pic:cNvPr descr="C:/Users/15919/Desktop/论文草稿/temp/manuscript_figures_y2hpivlq/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LigandSeek2-Find与Emap2lig-Find的配体实例检出比较。a–c</w:t>
      </w:r>
      <w:r>
        <w:rPr>
          <w:rFonts w:hint="eastAsia" w:ascii="Times New Roman" w:hAnsi="Times New Roman"/>
          <w:sz w:val="24"/>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Times New Roman" w:hAnsi="Times New Roman"/>
          <w:sz w:val="24"/>
        </w:rPr>
        <w:t xml:space="preserve">，并取几何平均最大的对应。横轴为依序考察的候选数相对于该PDB真实实例数的比例；</w:t>
      </w:r>
      <m:oMath>
        <m:r>
          <m:t>100</m:t>
        </m:r>
        <m:r>
          <m:rPr>
            <m:sty m:val="p"/>
          </m:rPr>
          <m:t>%</m:t>
        </m:r>
      </m:oMath>
      <w:r>
        <w:rPr>
          <w:rFonts w:hint="eastAsia" w:ascii="Times New Roman" w:hAnsi="Times New Roman"/>
          <w:sz w:val="24"/>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候选数量下的PDB分布。</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hint="eastAsia" w:ascii="Times New Roman" w:hAnsi="Times New Roman"/>
          <w:sz w:val="24"/>
        </w:rPr>
        <w:t xml:space="preserve">展示了在各个候选阈值下恢复的真实实例数。在相同候选数量下，LigandSeek2-Find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检出更多真实配体实例（</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）。当</w:t>
      </w:r>
      <w:r>
        <w:rPr>
          <w:rFonts w:ascii="Times New Roman" w:hAnsi="Times New Roman"/>
          <w:sz w:val="24"/>
        </w:rPr>
        <w:t xml:space="preserve"> </w:t>
      </w:r>
      <w:r>
        <w:rPr>
          <w:rFonts w:ascii="Times New Roman" w:hAnsi="Times New Roman"/>
          <w:sz w:val="24"/>
        </w:rPr>
        <w:t xml:space="preserve">Relative candidate count </w:t>
      </w:r>
      <w:r>
        <w:rPr>
          <w:rFonts w:hint="eastAsia" w:ascii="Times New Roman" w:hAnsi="Times New Roman"/>
          <w:sz w:val="24"/>
        </w:rPr>
        <w:t xml:space="preserve">等于</w:t>
      </w:r>
      <w:r>
        <w:rPr>
          <w:rFonts w:ascii="Times New Roman" w:hAnsi="Times New Roman"/>
          <w:sz w:val="24"/>
        </w:rPr>
        <w:t xml:space="preserve"> 100% </w:t>
      </w:r>
      <w:r>
        <w:rPr>
          <w:rFonts w:hint="eastAsia" w:ascii="Times New Roman" w:hAnsi="Times New Roman"/>
          <w:sz w:val="24"/>
        </w:rPr>
        <w:t xml:space="preserve">，即选中模型预测的候选数上限等于该PDB内真实实例数时，全配体测试集的平均检出完成度在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25.9%；小分子子集则分别为</w:t>
      </w:r>
      <w:r>
        <w:rPr>
          <w:rFonts w:ascii="Times New Roman" w:hAnsi="Times New Roman"/>
          <w:sz w:val="24"/>
        </w:rPr>
        <w:t xml:space="preserve"> 59.8% </w:t>
      </w:r>
      <w:r>
        <w:rPr>
          <w:rFonts w:hint="eastAsia" w:ascii="Times New Roman" w:hAnsi="Times New Roman"/>
          <w:sz w:val="24"/>
        </w:rPr>
        <w:t xml:space="preserve">和</w:t>
      </w:r>
      <w:r>
        <w:rPr>
          <w:rFonts w:ascii="Times New Roman" w:hAnsi="Times New Roman"/>
          <w:sz w:val="24"/>
        </w:rPr>
        <w:t xml:space="preserve"> 70.5%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44.2%。将候选数量增至真实实例数的三倍，达到</w:t>
      </w:r>
      <w:r>
        <w:rPr>
          <w:rFonts w:ascii="Times New Roman" w:hAnsi="Times New Roman"/>
          <w:sz w:val="24"/>
        </w:rPr>
        <w:t xml:space="preserve"> 300% </w:t>
      </w:r>
      <w:r>
        <w:rPr>
          <w:rFonts w:hint="eastAsia" w:ascii="Times New Roman" w:hAnsi="Times New Roman"/>
          <w:sz w:val="24"/>
        </w:rPr>
        <w:t xml:space="preserve">后，小分子完成度在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73.3% </w:t>
      </w:r>
      <w:r>
        <w:rPr>
          <w:rFonts w:hint="eastAsia" w:ascii="Times New Roman" w:hAnsi="Times New Roman"/>
          <w:sz w:val="24"/>
        </w:rPr>
        <w:t xml:space="preserve">，Emap2lig-Find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51.6%。因此，LigandSeek2-Find</w:t>
      </w:r>
      <w:r>
        <w:rPr>
          <w:rFonts w:ascii="Times New Roman" w:hAnsi="Times New Roman"/>
          <w:sz w:val="24"/>
        </w:rPr>
        <w:t xml:space="preserve"> </w:t>
      </w:r>
      <w:r>
        <w:rPr>
          <w:rFonts w:hint="eastAsia" w:ascii="Times New Roman" w:hAnsi="Times New Roman"/>
          <w:sz w:val="24"/>
        </w:rPr>
        <w:t xml:space="preserve">在两种受体条件下均能将更多真实配体集中于候选排序前列。</w:t>
      </w:r>
    </w:p>
    <w:p>
      <w:pPr>
        <w:pStyle w:val="BodyText"/>
        <w:spacing w:line="480" w:lineRule="auto" w:after="120"/>
        <w:ind w:firstLine="480"/>
      </w:pPr>
      <w:r>
        <w:rPr>
          <w:rFonts w:hint="eastAsia" w:ascii="Times New Roman" w:hAnsi="Times New Roman"/>
          <w:sz w:val="24"/>
        </w:rPr>
        <w:t xml:space="preserve">经过我们的统计，在</w:t>
      </w:r>
      <w:r>
        <w:rPr>
          <w:rFonts w:ascii="Times New Roman" w:hAnsi="Times New Roman"/>
          <w:sz w:val="24"/>
        </w:rPr>
        <w:t xml:space="preserve"> 179 </w:t>
      </w:r>
      <w:r>
        <w:rPr>
          <w:rFonts w:hint="eastAsia" w:ascii="Times New Roman" w:hAnsi="Times New Roman"/>
          <w:sz w:val="24"/>
        </w:rPr>
        <w:t xml:space="preserve">个完整测试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分数，但在</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预测的实例中，真阳性预测实例总体上比假阳性实例排名更高（</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），明显受候选排序质量影响的</w:t>
      </w:r>
      <w:r>
        <w:rPr>
          <w:rFonts w:ascii="Times New Roman" w:hAnsi="Times New Roman"/>
          <w:sz w:val="24"/>
        </w:rPr>
        <w:t xml:space="preserve"> </w:t>
      </w:r>
      <w:r>
        <w:rPr>
          <w:rFonts w:ascii="Times New Roman" w:hAnsi="Times New Roman"/>
          <w:sz w:val="24"/>
        </w:rPr>
        <w:t xml:space="preserve">detected instances ratio </w:t>
      </w:r>
      <w:r>
        <w:rPr>
          <w:rFonts w:hint="eastAsia" w:ascii="Times New Roman" w:hAnsi="Times New Roman"/>
          <w:sz w:val="24"/>
        </w:rPr>
        <w:t xml:space="preserve">和</w:t>
      </w:r>
      <w:r>
        <w:rPr>
          <w:rFonts w:ascii="Times New Roman" w:hAnsi="Times New Roman"/>
          <w:sz w:val="24"/>
        </w:rPr>
        <w:t xml:space="preserve"> one-to-one PRAUC </w:t>
      </w:r>
      <w:r>
        <w:rPr>
          <w:rFonts w:hint="eastAsia" w:ascii="Times New Roman" w:hAnsi="Times New Roman"/>
          <w:sz w:val="24"/>
        </w:rPr>
        <w:t xml:space="preserve">的相对得分，比语义</w:t>
      </w:r>
      <w:r>
        <w:rPr>
          <w:rFonts w:ascii="Times New Roman" w:hAnsi="Times New Roman"/>
          <w:sz w:val="24"/>
        </w:rPr>
        <w:t xml:space="preserve"> Dice </w:t>
      </w:r>
      <w:r>
        <w:rPr>
          <w:rFonts w:hint="eastAsia" w:ascii="Times New Roman" w:hAnsi="Times New Roman"/>
          <w:sz w:val="24"/>
        </w:rPr>
        <w:t xml:space="preserve">分数高一些。实际情况中，下游任务无法承受过大的候选集合，因此牺牲精确率来提高召回率并不实用。相比之下，LigandSeek-Find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5a–d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5a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5b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5c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5a–c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4890649" cy="6041390"/>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etuE0cUfpWVf0PWdhOEVwTJdQhFCpEbQPzoVtFkPbZX2Vt3NnFCqWQuuRgcEgikFYFCWgopFQmXQo1ze4M-RNlZO7_yCj2zs3achEqoNFQrxZK9M3POfHPmfGfn4vNtxEJOPiIJkdrtFTq_LhIH5XCMTi_Xn4zT8lybZTkjkUNCxMbE1IZxhqmmJFk-R7BNZDnWkYglZLkLk0HHtGS5vlT15ibqU6Xa4oYsc0xZ_idQA-mYAXL54aw5ZCuI4MM6Ug0mV5DlqKbRryN7cMgCza8ixwqSJYzomkGkQqccyTuOJYkiUfJYR6TNtLABwqxp68iBqp0TC6adsWxTwYSoRk7XxHg0ekRkI8iR4wwtbfuPM86ohoWCNIw0wD2lg0UpPjzTExsaTHcQY6tHNTDx21tqBYlYSIFhAEeDJgCKt0flSFDtG9JYExpyzAAzUGc9VSMDalnVJk4P7xoNlEDCDeCW8p-g3G0aDoF-iCiqCn3OqjomQi8uCH2mjgx_6HzSIO-V-agcgoEN-PUBv5jic_OfYOaFpmPi7Q3TL_Du3BCHceJPh1luQbRgexiDareaaxM6hIsCU3Z4l_92FkymGg6IMCJOkqjo08zMrUzRmTKd_t5dm_XuL7grb9zK9drdq_T5NJ0cp89maLlKHzzwfi7Sieq74uV9c8CuyX7ElPaPpE9BCPqrOJsJgZcP_a_vwkcYzsJ68je3Ug2Bk4VE-svTYXW0W3kGC0kYvBxSByfPpv98dWZrdTJ5En7LSak9GttaLb0rXkqcO3_qwPH7HNn1K-N0vro5PgEMpHr6gIHPpY5oPGDg_Ln0AQMHa0tYHdyb7Ep_AYHd25X2l5ZYLNoOkU1vlcPg9ETf6VNh9fxBaO_3tslCejLV3C0ve8vT9YUy_eOxu_6EvrhTe1SlS2Xvzu_0EdyNJmulX-n0tTDw0aPmkJE5g_Hg4W52EQ8pP-7aRu32Yu3eA7r0I7-Ybv501XvNbqWbY1NQ5VdSRtzcW29h3Hs4AXdTOv2K0Tf2zK08pS-Km1cW2d808-teqcg5bXavrcwCre7aVO3yWwBxK9e8G7fclRsQAPWJV4AT6LcYABt6yh41k46px8MQCSFlnjsb9ht35Rd457yXpdqT5YDz6Wt07A3nZFcUuJXruwj0lm_X16_sjaODdXU_2du1_MA7wxkIg8ubb3dYnX8Q4J88wJvr1IHL983lJ3RkxTU1F6wosNaXYH_n5wG-v9P7E8F-PV-hM2V4A3ZsG7fKbMN4WqbL47T6GCijpSm38mgXSH3jB_634N6tPyQ3ntAvYJsTU3Sl2jhusTM5cOQtTLrrfjpiz7ku2N2bpM-9pTM3Gd3Pq0A0IHAot1L1Xo_VVjbqpZeM_ZZggJe3duk5tNfWbnoPVzn1W6vz9dn70EjL0OtefWERGjeLJbp0lx0g_ZjhJw9AY8iAsEf_vceUHbzAr3U88vUhIdLMCkbajyaiR9oTI0ei7bHPEtGLxyxVkeAbJApR54ckCjM2KuzJEAYIgPVvMKCbM2TjJoz9QSBmNqsquMtUhnRsOBzJxhpiuUiSVy3CwoPN0BhOqwoLDlZReofTtpDBRGGjpCTRz9CKfoJWDPKzYmt6VnSwbsE0jSHoolpOf1bNgbGkfzSet9Rh7RuRN_RH2aejzTJyMBE1wyL0KJRY8hbK6cYcgZqmHdsmcQMR82CPqQwSwTBTeWTkcNK2zUIeowwBkBjDawiIhRWHNwLmdteWATiquMcJA5pqdauaxkZkZb8_LyCJODZ2lDwrZkGnD0bx5TsqTSVxJx6rEQs8PFA4bWZa07hIGsnaOnsCccJIp5-4FUY7Gwlcv52J8YgjKEwehCtoKUwtiNpAGbT8ZwPUsolzEpu6wAqgbYOlfFg03EO47napoc3khslNF7eLSNIMgeXNEx3xDo7yXi3Gywk_7dxSRpKDVK3R3FrWjMBfxGryAt_jke_-BqjTGYw" id="27" name="Picture"/>
            <a:graphic>
              <a:graphicData uri="http://schemas.openxmlformats.org/drawingml/2006/picture">
                <pic:pic>
                  <pic:nvPicPr>
                    <pic:cNvPr descr="C:/Users/15919/Desktop/论文草稿/temp/manuscript_figures_y2hpivlq/figure_000005.png" id="28" name="Picture"/>
                    <pic:cNvPicPr>
                      <a:picLocks noChangeArrowheads="1" noChangeAspect="1"/>
                    </pic:cNvPicPr>
                  </pic:nvPicPr>
                  <pic:blipFill>
                    <a:blip r:embed="rId26"/>
                    <a:stretch>
                      <a:fillRect/>
                    </a:stretch>
                  </pic:blipFill>
                  <pic:spPr bwMode="auto">
                    <a:xfrm>
                      <a:off x="0" y="0"/>
                      <a:ext cx="4890649"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0HrBAJcakikQiR9qlboWE94BV7685iQ5pKTsK1mJAbRCmXxlGUohAgUdIIMJf_knjW9hN_oWd2bOOQPKAmkG5qS_aemTlz5sz3zc4c755ffSayE76Y4Cs8yNHFfZHYaBAHC7n7zspSHz3YK_41EfwumN-foet3Gk3THvE1CD4LE0NN4jjr1x6TpB8JtogkBSItgRZJ6sBkyDZMSSpu7DgLk8XZ6cLqgSTxASTpRCPoSMPMOlc-b6E4ss6bSLFYo4xMWzH0Pg1ZQ8MmqP3ku5CKmcKIpuoklmqVfAnbNmOiSOQE1hBpNEysQ-OAYWnIhqI1KKYMK25ahowJUfRBTRWDfn9U1JCiS76LzFqP5V6u2qMqFlKxJFLB7iUN3GnnwzM9saLBdIcwNrsVHRO3vqaUihETyTAM2FGhCgwFw37JVy72DqusCg3bRtlmWZ31VPQ4qA0oFrG7eVd_WQlauAPcU_5TlrsM3SbQDxFZUaDPD4qGiXAFp4ReQ0O6O3SiTSefbHOtchPMWL9b7nfFdj439wpuXqsCEwxXXL_Gu3NHbMaJOx3muQnrBltJDKpdymCjEBWuC0zZ5l2-7CxYm6Lb0IQRsduIgs5mZvTOmLOapSszdGm1sPQn3Vihcw_ze_cPd6fQ4e40vZc5tSmfxfSEdmvUaLMNLfjtUVeanKW5nSpd_UCXs5zN597mt2YKf4zR6Vnn0aa32esKfHu05bdul8ZngbPizlo-t0cz21CkkxOF7Ebh9uT79M2vOePPmVfudin7tnRrtZTdcR6-Ld2byu8vOy-y-a0dJ52D-Z7VUvycBedR7K9evtTdefV9-gZ9OUenJiA0AbnweqHwKscqz3Qn-B_C3xUAlEuTd-mrlcKzHKAPx2bx5h6gT8fX81vPi3tvDnczdH-M3rnrzL-k6d1i5hZdfAO3Rp2VU2Ml6D_3Ln0_4Pefg021NrapnpJASqAhGgnUSTi9U2HrOU0_KqWnS0vp4rMbxYPFYjYDWxS7N-5l-OHH7o1x4GPdCzwEGoKhZg-zAXsOPw8Y6plxZ-aFF1APNbd4GPPaUznYHPYC4N4Fuxr2RKJ1pE8V6WMRjxfA_rr_Jz8Pbh5RQixTfabhBcQ9inftw5Vj8WK4pY57PV48ebwYiPo9zIZH48Wwl2P0D-LFpiYvAO5dsI_ixVA9XqzHi99gvMiFfG6czj6mGxln_o0z_9KZ3SgtTsAhyl9G0I2V_D57beQFVjzKib_R33zucHfRWXpON7eLB4_yW-nCatpZmmbRzdRa6ckyfbpANzNADDttFx8760-BNlAAzSqjzt8zxc15JzsFhDF2517RvSfF7GrhqSeeJnde7uxt6-44f6nDqzyyV-UzLwprM9VzmlPi3k-_s1evlbd5wCK77ZZWiwcP6OIKEOnMT5WejIE-qOX3Zgs3t6ELnVug26_p8uSxB9Ue2ST_G-_Yv_SfPcbs1BpQ5gUKgs2eBd8jizwUCHkVYfYvzt1q-C7E95_jiQbwa170_dwg-Kp5ar5IUygUDkRGIk2RYCAavn7BVOQYfMupa6j1JKlrcQulPspZK1sAW__GBnSzhy1cNWOdyIgxMKDIuMOQhzWs29yShVXEsuNIQjEJQ5XNUE_2KDLDlBXkK8keS4hjIrNR2mOimz0ousmDYjl3UKxNHRRtrJkwTX0Yuiim3TegDIKzpG80mDCVpPqLyCv6_OwTbTT1QZiIEgfrISBWYLmEIPdU5gjUVP04cok7iBiC3YY8RATdaE8gfRC3WZaRSmAUJ2AkwOxVGoiJZZtXgs2jrjUDcKviRyD0q4rZpagqG5HJbn8uoBixLWzLCSYOgE4vjOK2f1CoKokf2mMlYgLC_anLRrw2sRDFRgYsjV2BOGGk1U0lFEZbKymFbj1rxiO2ILP28nIFLXnULbqrtqwMWu61YtS0iP09NjSBCaBtgad8WJTsJlz3SKpos3bd4K6LRyKKqbrAMjlbIsEIt_JJLcZLp5sIWSOjmI0UtVJdK6t6GS9iVnmB70Xfb_8ARGuyrQ" id="33" name="Picture"/>
            <a:graphic>
              <a:graphicData uri="http://schemas.openxmlformats.org/drawingml/2006/picture">
                <pic:pic>
                  <pic:nvPicPr>
                    <pic:cNvPr descr="C:/Users/15919/Desktop/论文草稿/temp/manuscript_figures_y2hpivlq/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DeGUIlFTqko0QrR96lVoOa_tFfdne7u2IU0lNyIYK6ZEzZ-2CYEipUoUFNq8VGBD8l0anw-e-AqdvT0b0-QBlRZ0tXR3s7u_-e3szHj3br5RKeJFVVfU4F7Lf_RKYxwVcCpo3e2sr834r_cPni6l3k-1X932X9wZoJTPq5cU1cPMtco4J_SyumF8wbDHDCOZGUmOGMY4ZnPcpYZxsN3sPKgdrNSDZ68NQ05gGKeawUE2FuwSfJlxz3UKmPHLFBFPAExEOXGdGRt5cyUK0C_VqxWdKvO25TC98oGhFjmnuqYxs4htxAZcih0YzLuejTg0vYJWcb0c9VwTM0acgm1pqURiSLMRcQx1VLBNeeHjM75gYaWil5EFvJ_YYFJWTi9wWhchsHMY00niYBb297UqOqPIhGmAx4IuIEqlE4YaNadLluhCJe5GnBFcaBInB7A88RiflKqJCAQj0gBpqbxF8oTrcAZ6iJmEgM7nxMZMuYYryrRrIyecujjmsHeOhaySQpDNhu3ZUMzKtYVPMPN6zzGpdNf061JdGsJFTMLlCMsp5A72yhigE6QwoAwrN5RedBWhxqXyv7seMUYcDkMYMT7GCDqfNQYPFw9vrbT37x40t9qtfb-xC02_thRsbgff1w4frvrVnw-r9X5M5_7vh7VVUPRXf_IbD472Gv7ykr-85b-8HzxpBmsb_va6v_oj4I_2ltHRXt3_ofGf-e08fKRkvQV3jLt26v8X_8Pait9q9sI1C-HqPN5st_54U715kYs9S0r3ZaBcS3vntsjSO1vnlYZnSbbkm-p3KbgG4UpfaMKdYRXn-Jc_i6__rP-aiauL2zvPg631dvPE3ix25eWloLUYbcmNWzHJ-nRyROR7RtyTSZH7V2IbmZgkf3LoYs-zs-V-e38luLkLp1TvcI6Dz2Pq7_63hBNH6m-7fvNeXHec8IRNi_uIOHSHBuManrhsOJlEXD3cv-G0d6rQlN9F8tQ92HwGXz6derWzVpf9fqPpb2xAj_9yHc7kOERnavzDuEbHf1xrt8S-A6EJnq70vxCJTerRL50XT3rftAe158Ei7F_NOAQlmUi89_cvMVFOGVW_uqSovdqSmhkeHEwnM_OZocSVxFD6xlVKTB2uqNyETlVuynmo8ladKWIArn_CAWq85OEejXcqEjefJyYed82SjR0umTxsIVHRYkVCmfCiWKFTniKm8KFomNfKU56Sw8wUs2R1Laz6aWHRT4tqflp_yU_j2KawTKcEKoTymTwpgLFsZiFVpKRsfa3JjpmE-A0PUKcACyE5YB8cBknUAEGe6q4RQtOz49gkaSASHpx0zTmmOG62iJwCHvM8t1LEKMeAJCn4ugOMYpPLTuA8Vu2bQLJqbzlh1iJ0gliWmFHIob4UkM64h7lZFGIeMNMwSzh-otEDaSf5RItR8PBs5VM3118MRPp83rPFEwKnzMvyn7LQKwOG_WIYz3PFFONRugLKFLAoayMwoMJnl5R6jH-MXVsRAqA9sFROi8qTTGKPpS5ajDuuNF07FpFuOYqovo5kUhnJ8k6UiMtHYfGyT0Y6R8TqdvfLlhP5i9FeXOAaVb_9C2O0Uok" id="36" name="Picture"/>
            <a:graphic>
              <a:graphicData uri="http://schemas.openxmlformats.org/drawingml/2006/picture">
                <pic:pic>
                  <pic:nvPicPr>
                    <pic:cNvPr descr="C:/Users/15919/Desktop/论文草稿/temp/manuscript_figures_y2hpivlq/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划分了独立的评估子集。在含小分子的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m9P20YY_ypWXreYpEkpUamEaDtNohWimzRpnpBxDmLh2J7PJNB1UlaggfJ3pbSlULq0QLP-SahGWRoHeLFvsvps5xVfYc_5kkDXvqjWjclVkYKfu3vud889v7vnzr77IaSLZjIU50LubYus7PHYFAfRKddadNZWW3TdHAmd4EIGwpqSRgmq1xUXhK8xMrAghGPt4XZBOI_wkKnpguAVK86dnDc75Rb2BYEBCsJ7EVUxhSgaKzypDQzIkiwqJ81hFZoBBUnUTVlT-1KiMTSsg-q3obOZuM6NpBQVxzMdQihpmnqc57GURCkRt2g6UqFwQDNSoglJY5DPaEZCNzQJYSyrgymFj7S2nuZToqwKoXMUrcfwH1fMUQVxmXhaVAD3yxSY1MWap3p8Q4PqDiGkd8sqwn7-kVQmjnVRgmYAR4EsAIpEW4VQPdk7rNAscdjU6ph1dVpTVhOgNiAb2OxmVVvrSlDCDGCWsn91-aKmmhjqiViSZajzlZxCmLuMMlyvlhJVv-lkp4rfW-ajMggK1u-n-32xi_XNf4KZV5uOiUQbpl9l1ZkhJuXE7w61XIexgow0AtWL8mALd4a7xvVo0hAyv7mkKU2iOQpgMph_t2e0TFZNKEIiNjuxLB5Pb-3yHCndIJVNUl0ipap7f_w_6-JxdOcoaf6k_PQYI6uFYFMUjZ7-9Fixy0_J1jyZvEFeLJDSa2duw7YscjNvl2_CnHJKt729sTfZ68fF3MfwE-jRJQbAwyf-1-H_EYY7M1NkYdwp5MnatJd76lWeeaVxGPO17BTJVWCc1zbvgOysjXsv88e4lHzMaIct4Mkw13vpyvmgskKDTvlzcDmG4NIfAA8HNrjY1lwA3MvFWgPrYNiiZJchPtvlFzRKT_8aBH8HOTI7q1l7d47u__wV8aA6Q_buksmtIPi9H2Ez0M5vLovk901774ldrtjWhmstkoVJe3fWvf4apgHZHyPF-_brqYBsVsIx7o-JoBLiLoyR3Udk_rH3aPqgOtmFVNNAQfB6QP2t-59CDqpTNO7M_9acA7WJWXt3kcw9pK-qPxfIynYQSAi3Bnjok5kJ11pthprmHLigppGi6Z9nwTHMAlgJ7PK6-2SWeZ-RQR7kyGrBXX1Iimtk_i6dF7dmgsBGlzGqdZpaKhJUXmq5WWJVmM-dB3nb2rHL015p3K5uAVNOaR62q3SRth57-YJdzkKyHriKa_beNOi4xZeQfJP9iS3kbmUfuKvlLbrwTz6DWu56xX3-PAhsRmJ_ZhfbYkHl0l3eA6fDrspZ2mJ8MBn4CAgB1P_tn4j_r7uVV97udi2Xc28X6LdoIGKrQiqbB9UVb2fC288FgpEgr_ewxrublru3TrJVuuPK79TGIIhNeU9uwRaYhSb6ZlK859x5zb6nwjLEopzzCsLgEotydvkmWX_pbW_QLRxs2FZ-ce6V6NfW4n22itnlWbLwzFmdcpYmvZVpd3nX2y6wrR1U8UobdRxrjkzsuNZDr5iH2enM3aotr__9iyH818-FvjvBhZqn16FY26lT0XBsJBqNhNvazlw7q8tSHH71A22x40MOtBOGmHnnJLuOAFj_BAOqmcMGasIYHwTiH-Oi85o0nIKXD4ZkIEWkZ-Y4KeuYskx7qKZ7ZIlyTBPS5XSPwSUQlmgrXXHev0fA-9cI-PotAv7oJQLeRCkduqkOQxVZN_sG5EEwFveNRpK6nFa-51lGXyv9O9Oiq4PQETkB6NEISPSWAcg9jT4CNU07Dk1iBorUg92wx8GcqnUlRXUQdRqGlkkiMYEBJEzxGgVYR5LJMgHzsOqRBhgq_44T-hVZvygrCm2Ryn59JohxDC9yppSk4gDo9EIrfvlbiaYS_zYeTWEdPNyfuaQljl43EOMjA0aKPoE4bqTDv2DAjXY0Lhr4-bQYjZicRMvrwxW0JKpWH7V1ZdDynw1Q3cDmF0hLcVQAbQMsZc2K6W7MdA-lhjYtVzVmOn8oinFF5ej9jvZYJMZQ3qtFebngX484IotxU5SVRvZRWVHr_sJ6kxf4nQv9-BcUgtAw" id="41" name="Picture"/>
            <a:graphic>
              <a:graphicData uri="http://schemas.openxmlformats.org/drawingml/2006/picture">
                <pic:pic>
                  <pic:nvPicPr>
                    <pic:cNvPr descr="C:/Users/15919/Desktop/论文草稿/temp/manuscript_figures_y2hpivlq/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47"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YO3FTmorRaJOiCJBhCCVKnUrNF6P7RV7684YQ5pKVgIBhLm0gUTkAiJX1AhI2iR1bC4P_SepZ9c85S_0zO7amEClKBeqSLVk75lz-c6ZOd_u-vwUshDNhRJCyF2osts7IqEoizvc6nVn-U67ZdGR0AkhZGNiasM4zf2SCVn-lmCbyHIkFo_EZfkMJkPUtGS5vlFxbkzUZ6bctV1Z9gFl-UhEA-mYo_nGNsvGaVWhON1m46xqGm05jNJt1PSu3F9BFgX9oI7sobwFkd-HThcSljCiawZJFL6WQzlKrYQoEiWHdUTaTQsbYMyYto4oLO2sWDDttGWbCiZENbK6Jkrh8ElRR6ohhzo5Wp_tXQboqIaFQmIYaYB7XocKk3567ic2PLjvEMZWj2pg4ulbVoUEsZACaQBHAxUASdGwHAqW_XmNq1CemgFm4M4jVSMNbhnVJrTHDw0HTmDxC_Ar9X8Cuds0KIE4RBRVhZiLqo6JcAEXhH5TR4aXOtdlkCNtHqoPwcFS3jrliUl_b94VyrzUPBgp2ij9kh_uF0J5T7zt8MqhscCVYQyu3Wq2XYgLlwXuTP2Qj7sLblMNCiaMCO0iKjqene3dG3NeTO-Nz9S2r7NSha2ssK1FtrlVK0-7t8b6TGUI0-96Ta2N5g2crpVnz-rIkjQ12_ZNXtXSbPOVM_vQ2Vyo71z9u3gFfbLzeessPmDHJ46rxk_Sr9R_ycAPqPvNVsn5fcp9vMnmbgLVvjh38Uvn7mqt-hKI1qNmkZEewHhIauuG50Qry_iajT9j8yX2y3atvA6klDpitfJvbGO5tjP9Zuu2ciIN4El71Oyipi7tTcywaiXIkuyS9tMcggk3YYC6_b0DZ9jkNVa-yn8nn7DSOJt_InVE2K8lSfoKXOEmAbo3Aw7dG9WHb2-EbZScxecpzUxBvvrzNbZ7da84xeZuHGiinjB74UUWvA_0d3ofmJmMquAzppLXsUEbbwOa403RfVDaGYmdFnUvT6AK9K-LU0cZvBbqCUJHBT3osuU12dP5zn0BxF_jBxDEYA-fEyOBBdAPNne_fo_T6OBzrba96y6ssfGXHh8rj92FFWghm10BoVaecqteV4EFtfKDenGc3Z1wq0ts45azft9d3RjoPd9zdgBYCZyIhMPO-kMIcybnYx7jiktAAghlfz5ikzdr5YqztsqWp-ubY8C8vUc3wOosj9WfrQIAm_vD92kJ9enr3CnWtmc522dX2Po8py9gOov33Suv6qtr7oNK4w4puRvP4GYAECn2unj9VMxd2oFMte0ZXiGAVXbBBgJonMWnoNxbrfKU4BzfdwZ0t_Kivv0cTPyxv_iUTVZZ5RGcnVu9Vl-6BTh-4uNht_Q_uf-d3PDQOp4udHzeXfh4Jw63x4ET5391O0M_wP__5v_-UOxUR0c0EhuJxiJxKRq9fNpSlQR8g7agd2pL2kaFQzNAgABY74MBYTRv4yaM_d78sLGG-LRBcqpF-AHyHRrDfarCj48vlAvDfbaQxkThWZIJ0RvIRG8eE4NxTGydxkSKdQu2aeQhRLXoYEbNQrFkcFTKWeqw9qPoKwbD_BNvt4wsbERNA3r0JEh8XAO5r7FHaE2zjv2S_AIRP8EeeLETwTCTOWRkcZdtmwU-yhEAiXC8hoFYWKG-EjD3Q1sS-KjioUNIaarVrWoaz8hlL94XENwJNqZKjosZ8OmHLJ79wKLpJB7E4ysCM5aQKvSa6dZBDSVGMrbOr9A4YcQfzYTR5ojm6bkZj1BB4faAruClcLeAtYEzeHnXBqgFI985bOoCF8Dbhkr9tGi4h_i--1LDm9sN0y9d3BdRQjMEPhnHY1LMRznSi_flrDdYtsgoQZGqNdStsmYE50WsZl_g2xn6-R-4CFa4" id="45" name="Picture"/>
            <a:graphic>
              <a:graphicData uri="http://schemas.openxmlformats.org/drawingml/2006/picture">
                <pic:pic>
                  <pic:nvPicPr>
                    <pic:cNvPr descr="C:/Users/15919/Desktop/论文草稿/temp/manuscript_figures_y2hpivlq/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10</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10a–c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10d–f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8wltthUgEQpqKRIQUJVFdoeO8tk-c7663Z0zSVHIa3lxsTCAhCRQINLwkVTBJqWIMMR_yT5rbu_Mn_kJn72zjJFSKmpLqJCzZtzszO7s7z-7MrG9_dMmsGnUFGJdxf48sFN1YZSOokWRz5sYYSc81yLI67KpjXArCkjCEQlS0IxAM9mGk4GDQ2-z3-oPBToQHVUkOBs2tgj43bmZSxuZBMGjrDAb_SanIxhBVaPPrORYjXB9jeZEyOVZWeUnsj7HKYFwGse9cZxIBmRmOCSIOJNqCrqiqygG3G3NRFGNxgyQjEZhhSYmxKlSViDshKSFZkTiEMS9GYoLb5_G0uGkPQddZqq1HsR5X1ZsCYhKBIVYAvRdjMJwOu3sq565IUNlBhORuXkTYotfUEgEssxx0A3oEIIEiX5Mn6CpXe-MCJbFxVSrrLIvTlrwYArEwr2C1227qKQsBxx6APVL7p1zukkQVQzsWczwPbb7lYwgzl1GC6ZVirGh1HW0X8bE8S6utgiobsOoDVrHDnpv1hGHeqhrG11QZ-i27uT0QlWJiTYeOXIalgpQhBKJdfKSB8XqY2wyVVu02_-00KI8XVWAhFqvtmGe_zNRI9qH2ZpZkfzNXJ7X8FNlaKj1Pk9wYKazr2WmtuGDMj2iFGXNlzQDK4vK75M8nZoMP5vsZszo5nL4EJuxfyVnOAVauY3okbhCp1y9JQr0UDvMczwr_6xb5jMnAOneAyRmITvVep9pYXxoxX66QO1ljfa_W01Afk09p-edA1IqTh_vz_iveFtgF1y80vUve8feda4XKDY_XCQg5FBsyk3aCdf29jZ2wFi5-3XMaiU4-EoXA1GEHWLmOOR9jZZ_AR-rPxXkh5NRNeBqEvlQQormulfoaq9v6zNIxEaiv9RtY_Rc6-2gEutbXA5Wu9k4nwONQYBwSgRxqXf-1K42whL1Xb0Dg1PJPYa07wdpHJwynGl7fXCFLk2RxXHtzYNzfNH5dBh9TPnbPpLW9NS3_ghzcJVvz2m4K_JB9FgeQ9FzWXEmTlw-MpwUnQOVQfI45wx7uT-jPHpupV4f7KfD-NRJqXEQhYJuzizb71GmdJDbvZ3Vgd2Pnd9vuh_tpKws5Nf4JJ0p6OmV7MDM3QibGSskUyc5R7_QqZWzkSqMZ8GNavlBanDH2Dixs0rZzA6L-bERfHzmi1xz5we8Zd7aBbry5pz_Zt70cqDUKq0A0H88bhQPYW2U_ObVMXkzrT8bJeMHO1_SpNXNjHeRPE7KTWwDmyiaAAnkxYKEnN_TsDEnu2_CZxSKZ2NanNs3MtPEiBfTS4mrp0QQUIISVVkf0PydL45kycLn7kFMDWB0Ci6OngJ3c8XFv2dxaqezJKWvDjNlbqAqGtjtZerhjvl401ve0_Brde9tZrTClFdJmctRM3yXF1yQzRTK_kOIICDskwHkaWpudChtJZmjeZ8FDcrv6g23qCGv8Yq2vrQJJ7m2ShR0nYONj3o46FRu6IRZ2yNgoIFR1dNYJCiDJ6HO7-h8Pyon9Qp5MpymQFmYkXSDLy5A9mhtj5sYMjWXbBfCcVmJP_SFUIUQ6AT_Hbqy3o2BtOEOBIyytPjL2HkP-UJotAhb61iRZLgDdzI19-Ecy_MpnXd_XMa7qK3tXU8tXrX6_b7jF0-Rt9Htun5F5LgDf8lt8tu1T3uKHFDbx0ev7sgbQ9W90QDM1rqCqGuWTlFjnHNQpcfEYElVbk4IEll4UwFFextTMdIbiUA_PUSPTCnd5qEdhQghztJeOgNu6O-G2rk64yzcn3LUXJ9wqiskwTTEOTXhZ7Q_zERgs7r_pi8r8kPCD2yb0e-Dj9TTIYgQmwodAezO9cECvVUC5pzJHgKY6jqMh2QNkqQW74aCGGVHqiLJiBLUripSIIjaEQYmX6qswsIw41SaCzqOmNR3YWt0fGWFA4OUuXhBoj7RstbcLbACrClK5KC2GQaYXerH471WqQu739dEalsHCA4lLUqj2jgUbGA4rMfoE4JjhNutWBXOzrXK7wqJTNhpWGY7yy8sVpDgqVl61ZWGQsp4VpbKC1QtIijG0ANIKjNTulh3qxrbsUakiTfmiZA_dfVRkA4LI0Est_mZfs63lWCmKy3nrTkhNmQ2oLC9UyLVlQSzbC8tVXOB71vXT37WmWHE" id="49" name="Picture"/>
            <a:graphic>
              <a:graphicData uri="http://schemas.openxmlformats.org/drawingml/2006/picture">
                <pic:pic>
                  <pic:nvPicPr>
                    <pic:cNvPr descr="C:/Users/15919/Desktop/论文草稿/temp/manuscript_figures_y2hpivlq/figure_000010.png" id="50" name="Picture"/>
                    <pic:cNvPicPr>
                      <a:picLocks noChangeArrowheads="1" noChangeAspect="1"/>
                    </pic:cNvPicPr>
                  </pic:nvPicPr>
                  <pic:blipFill>
                    <a:blip r:embed="rId48"/>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1"/>
    <w:bookmarkEnd w:id="52"/>
    <w:bookmarkStart w:id="76" w:name="end-to-end"/>
    <w:p>
      <w:pPr>
        <w:pStyle w:val="Heading2"/>
        <w:keepNext/>
        <w:spacing w:line="480" w:lineRule="auto"/>
        <w:ind w:firstLine="0"/>
      </w:pPr>
      <w:r>
        <w:rPr>
          <w:rFonts w:ascii="Times New Roman" w:hAnsi="Times New Roman"/>
          <w:sz w:val="24"/>
        </w:rPr>
        <w:t xml:space="preserve">End-to-end</w:t>
      </w:r>
    </w:p>
    <w:bookmarkStart w:id="53"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BodyText"/>
        <w:spacing w:line="480" w:lineRule="auto" w:after="120"/>
        <w:ind w:firstLine="480"/>
      </w:pPr>
      <w:r>
        <w:rPr>
          <w:rFonts w:ascii="Times New Roman" w:hAnsi="Times New Roman"/>
          <w:sz w:val="24"/>
        </w:rPr>
        <w:t xml:space="preserve">LigandSeek2-Find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均成功；无缺失原子的有机小分子的完整构象重建要求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17</w:t>
      </w:r>
      <w:r>
        <w:rPr>
          <w:rFonts w:hint="eastAsia" w:ascii="Times New Roman" w:hAnsi="Times New Roman"/>
          <w:sz w:val="24"/>
        </w:rPr>
        <w:t xml:space="preserve">）。</w:t>
      </w:r>
    </w:p>
    <w:bookmarkEnd w:id="53"/>
    <w:bookmarkStart w:id="57"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Suh6o0hdShFSqSpgf-2myr04yan3wzs7ScuY1A5Ky2hpNcbYYB2Dsa2iIy0TQ2lK4SPwITgn6bfY63OStoAmNAaTI1382n78-PVj3519er_QCWIF3dT0xrdb_NZT43jqOK_8FD29wisL9fllXvutmxA2qXdpeohp4JZwVqAzpmV9QnFILSuZ7kv2WdYgphMsIJbVrNTq3801Fy83Vp9ZlqS1rH_g9ZGHBSctEnIIp_AhO_CIi5kT-IeQ6wqIjYjIjnkonCgSAH-qHy2bRJv0XJ-a5X5LLzBGTMOgdgF7iHYHBPtQmQtCDzHIhnmjHIRZEgY2ptTx855rpBKJI4aHHN_Sjwm20TBOzrApF2tls4Rc4D3poTzOyO4FzmgjBHYCYzLs-JjG5XtyZZMSZEM3wONCERClDicsvZU9XXRFESqyoMXZgouWjp8FWM4JKRuWTRMtENRIB6Sn8q9lDwU-o9AOUdtxoM1Zx8NUG8Fl7XTgIT_uujDg09fWxaySQpCNx_nx2MzIscUpuHmuI0zqcNv1c7K5dISJOYmHIzwnsGZwWMIAHXLy3VoyqZ3XBJrJNv_tMESd4zOowoiyAeqg9zM0Pru6M7sYbV_jlZvR9mJUvdqsrUVb23xhE8obNy--vPLfmQIvjfYtxvTuZul9zAhSQOGu__VGeAvH639ebvy-zpduwIpXQGftwImzB7u18S4tE04FAyzwUqoqvzO3yLdqCimfGUiB9IqqHVXvRdX79ZU70dZjvjLHF2b58poKsid7-9TV_L4KCo8OfvxieibVlU4o-ywBpdubFrE5UWJPMiT2xsrqfVUFiU8hZhdU1ZjPX-Lza1G1poLSw04e-dkzGE-oKrc42SzU-O3b9V-m-VztpXPPzveP65W_lHiuqKr_rSpf3-QbK8316zt3LzYqN1QQ-_mMqnrz2ZlmpVpfX1Jnl6Kq1M3KneajTRVEzrlBEB54PjNyUFWt63_c-UgFpUdUFVieHJvrv6qgssIPDbEfmV3dubDKl-frPz9R6GCjqOCdL9qw5RbG17dhCqLqIl9ekOLXr2_s_HAv2lJi5Y8o-6WqsfWsUXsG-2_-46XGV5svpmea11ZkSXPpId--q9TBSOUn0IPL9ZUL4mPh9BP-zUJUfRBtL8JNoMT7VVXNZzZgzYvFv7FUX1puLD_iD6837imx1NOJD-BmTSbiJAWJqpMAi10FvXsUllie8KPqFXjHqqC1wo9x8bqsXti_c4R_ckz_rEvTO0Eoerq3p-dwMj2Z6us58mFv8vxR4tgmXK24FNT_JnEp2RCVXwlIaTEA17_hgGasGOIOTfhGJEEu59h4MLCLHvaZZAqxi0ToCy04hAoRxQj90qhjCwlFxh4pjYZaFlNb9JIxjTgsyIijgoxWUJCxNybIYNgjMEy_CE0cwsZyTh6cpWNTqQJxSu7nhiwYS8Avmewmfh4G4mSBPX0ELBEuBPZoe4wwNR0_dl2SDiKh4HBgT1DNDzIF5OfxQBgG5QJGWQokScHXrqAE20wWAudu0z0dSFbjFRHGXYcMOa4rehR23F4ayKQsxMwuCDMHmNPQS1y_L9MBGfv5RI4SUHi8fCrI7o0aQuZkLvREChOnTfbHcULaVH87XiguF9V4kmm2qG8tV0DZAtZatS0woOK0TUpCyk7gwNOEAegQPJXdotIwldhdq40W9X4gXTd2TWS6vibCtPrSqbRkeS1KzMvxOMppj41Mhhy3XbzXdv2WXpR05gWuY_qXfwMOWqoh" id="55" name="Picture"/>
            <a:graphic>
              <a:graphicData uri="http://schemas.openxmlformats.org/drawingml/2006/picture">
                <pic:pic>
                  <pic:nvPicPr>
                    <pic:cNvPr descr="C:/Users/15919/Desktop/论文草稿/temp/manuscript_figures_y2hpivlq/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1 | </w:t>
      </w:r>
      <w:r>
        <w:rPr>
          <w:rFonts w:hint="eastAsia" w:ascii="Times New Roman" w:hAnsi="Times New Roman"/>
          <w:b/>
          <w:i w:val="0"/>
          <w:sz w:val="24"/>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受体</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57"/>
    <w:bookmarkStart w:id="61" w:name="单残基无缺失原子的有机小分子建模"/>
    <w:p>
      <w:pPr>
        <w:pStyle w:val="Heading3"/>
        <w:keepNext/>
        <w:spacing w:line="480" w:lineRule="auto"/>
        <w:ind w:firstLine="0"/>
      </w:pPr>
      <w:r>
        <w:rPr>
          <w:rFonts w:hint="eastAsia" w:ascii="Times New Roman" w:hAnsi="Times New Roman"/>
          <w:sz w:val="24"/>
        </w:rPr>
        <w:t xml:space="preserve">单残基无缺失原子的有机小分子建模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12</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eGSQNqRlkoUSjUJEKKdNGk3IXNxklPubWcnga6TYIUGViDRoGXqoJRq7dC6BtpOIiRQ_tgH6HfY4rvwLWafE6Avmqp1bLLUSDk_th__bP-e53y-8_N1wAY4HYhLAW-pRn58IV-KXiLle_UXt0h5zp0pkeqjNtvGY4GgFHAgsvQcTDDtnriifIaggxQlEuuMdCpKL0QZbNmK0ihX3TuFxvyst7GvKBxWUf4G1wQGZJgoa9shGIUh1TJsHWLNMkPIALrOlFRgs4IRAziZrE3Vvwicz8dtaczQTRTPdymBNMZ2XJaRmoYGQG2WDU1ambQcA2CadVJy3nIStmOpECHNTBm6HA2Hz8gG0EwlcIGhDTl-cgWP61DKx3NAp7ifGiAFe3j3TE9uaTDdDIR2v2ZC5Jcfy-XjyAYq7Ybi6LSIAkU7wkqgmR3O6qwIZLHVxGyqs5aamaBqSc1BuJ83DTeVaA0fAB8pvzTlPsvEiLYDSNU02uaqZkAkDcK8NGwZwPS7Tneb6K11PiqHYGCjfn7UF3v43PyUDvPaITHRjtbQr_HmfCCY2cSfDhu5Tb0GOjlIVfu0VJsUiUrXJaaNeZt_dxqsTjMxrYIA4W6kgf9mamT-tlu-Rdaq7vJ9b7dKfnpKFtbIk5J3d8pdmXVXqmSrSGZuspLHm2Rmi11fuxtOjJPX5v8es_xf7fY-1tl-RGaW65Wq-2zW-3mTFJfre4si8H3q8tXTQWFZLz7nrIvAdI8zbnVjy4iKyvZBYZ7UqgK5dk939HSbBIKjQQlBPRlygJlhj0tR-X9052Bi1r031Xi6Tld9Zg7_CUBWC-6dHff-Dpksku2yEKYZHrjSe1pUQ9QrD937uyLw_LGOz0Wl36fPSWowEfSz7X4W_jGxmA5KoxDhkJUMxcKi2oKsbJDNHVJdOvhhhkzs1iu36K3h1RbdeytC7Hf6tRQwE1cgzEh9dOtNzTIAsJqm6cWspidENQu3ACk9FsEGZ8-KSnO98osIBA_1XvxzYrKj44zAPPOXqaAIdAu9chwUCt7Shgg0D1lqBuLPByw9hLMmFJZx9mXh13X6FHUXHgrxzBSUZ3ezKM56LSrJgmw5BkXllz0JSzP09Ueg56GgVB88mPLKyyIQ_HJSVI7J9GSjXBGB46RuWc6pl5ODwn42oZuMRnm98dsO2VptbN7-sHScoFu3znzYiQQVvlvz7k7VK_OkNMfXbff2ljz4YbN3kh9A9r3qfr2yQFZuet_u0NffxuIqL2kUn5K9B-ysbuaxIGcXAm8IvSez7uoNslogE7vk-7l65Ul9b566_zkReBeV88kt6vPM-beKbrHklX4TxM9j4Y_onRoJ-0mUJ-00EdUQfAvJP4qzBady48Oaf4IbnGf73tIGuVnzaosH61VSpe_7CyLw7R85CMv61Jq39pBMz9OdZWP7eWO_IISPXxT-6K1em3bnZt2VifqeEF7OzpxF5bqxOVWvbb_q2PRqXwh8GZQChxGLgdjZ9vaOSGysozP8SSQWvn7e1tQ4_TeDGEHXuwQxJhyQfyN6sYlAsf4JBm2Gsw48hHHeCcRKJjUV9lpq1oAm5kgO1AGLk0RpzUaMRDZDMzekqYxCllEHc0OOlIBIZb30xGU_ilT2g0jlZgypfDyEVMbQsOk0zSxtotl4JKml6GDRyHg0bWs5_SuZF4yE6S8SbbPNFJ2IlqDoZ1i8JYsupfJQa47UNIfjOBoSHyBgDPZbagZJptWTBmYKdjuOlU9DkEAUJMLwWhXIhirmhRTzqOmxDjiq_AYJo7pm92m6znpkst-eCyCOsAPpis_EJNUZpr349a9kDpXkV_FYDtmU4dH8gJU4HmIK4mNJx2ApNZw01uUHlUrjXa3gUr-cVcMxLKmsvumuVEtlak2vbSpTLT9tgdoOwpehZUhMoNoOHSnvFuT6Edc9klrarN60-NDlIxHEdVNiMb2dsWiMo7xVi9nlkh8Se0wGcQw0vVV8XNbNJl_IPrQL_V8IfPMXM4viTA" id="59" name="Picture"/>
            <a:graphic>
              <a:graphicData uri="http://schemas.openxmlformats.org/drawingml/2006/picture">
                <pic:pic>
                  <pic:nvPicPr>
                    <pic:cNvPr descr="C:/Users/15919/Desktop/论文草稿/temp/manuscript_figures_y2hpivlq/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单残基无缺失原子的有机小分子端到端实例完成度.</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2 | </w:t>
      </w:r>
      <w:r>
        <w:rPr>
          <w:rFonts w:hint="eastAsia" w:ascii="Times New Roman" w:hAnsi="Times New Roman"/>
          <w:b/>
          <w:i w:val="0"/>
          <w:sz w:val="24"/>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61"/>
    <w:bookmarkStart w:id="65"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给定正确配体身份时 LigandSeek 与 Emap2lig 的 Find–Build 完成度比较。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ltPG0cU_isrS-0TsMZAU9wEiXCJKpEIkfSprtCwHtsr9tadAUOaSiaQgBMTopKEEJIQ2oRGpbFDExViG3joD-h_SLwXP_EXemZ3baChUq6OlhoJdubMmW_OnHPmcobzQ0BDNBEIcwHrRsFY2uZ7Qj1WYd68f7dJ0-hYoIEL6Jio0iiOMqaucCTyDcE6iUSa29qb2yORbkyGqapFInY2b96atmfT1uOdSMRFi0Reh1OQjBkUDuHGmKhEG4dGRCnaGBV1LNBGQZU1pItEVRivgDQqqsqgjPThEQ16fRs4ngxr3JgsKSScPBEJJCjVwjxPhASWEWlSNaxAY0zVZUShqsf5pKpHNV0VMCGiEpclPhQMfsHLSFQigQ6G1q87n7N0XMJcMjyKJMD9WkZx3OUOz_j4CgfjHcZY6xMVTBz6vloyTDQkwDCAIwEJgEKtwUjAqw6MSIyERqjqYXrsrCeoAthiok5on9s16DFBiyuAK6n7xyv3qgol0A8RQRShzzlRxoQ7g5PcgCojxRk60amQQ9scVBeCgQ059SGn2OXOzfmCmOerigm1VkQ_73Z3BaHMJs50mOQa-AzWRzGw9orxJq65hbvAMW7q9vmw02BtokKhCSNCO4mIajM1q7BoZO-YT36xVrLlS7OlrXk7v1YqbJkLf360udZiXlyfGEdK9CzGw0fPaKXNa_42To-MtJAkxo-eaaw7U_42TS_s1C9T8yfZgXb0zGNkM-bMdSO_auZu2NuTr1IXUa3M9R5SN_japYY-pRe9h9y7xUx59VY5lTbvT9nrK7vFJaEhCkTzbqpUvO0SwYGMjdVXqQlj7pkxs2DMXDZm1uzVCXP9Ynl61ri2bDy57gMH4wZOn-3-pKv9vU7DR-aDoh-0fEBGOayehrDFiwPkN4oD1FhMFHC3KozIWKGVKIAmmByyC-oIIYcJHedkT07NEdOhOV-PhXZ8LtGvGIG65CoG7QgdTn6ZSh_W8DZj_nXpAALvqcEfNvPPojB-ytRXxIdcES3-XhEf19vgGDRzc1ZhylxeLxWuwZFozDyFI7G0mfedF_pH65UoCq4fpa0d68ZjP-i6Sx9XO6kqh_yqdXavK-SNuYXS1vxucaarM7RbTNcw7PsfOvreWw5cv0uFR8bcFdfhzT_S1q-5qi1OnaubomamYHv-8np57TZs8uWUL6Kc_u6TftW79SRt3ps0Xjwz7k1XHzFgNdi5nLGRtfI7YAUj98IPVjh2zK9GKG3-5gcF-9jN7Z0le8UXkUtzsCEYDPpVz-bvK35Q8pCqUkJ1pPlVz3BZLE9Pmw82jO0FCIngbmItbhszl0tbs37Qf3vbZ37VvJHJlxeewyXFWtqEg7H885SVXfCDzmvxJEI7_p6oP8PVwgsvTdjZTTM3B1cH4_pa3f8q_nem7n61ubBaS1nzAYQM90vbV30SGtfvr0dkmb_NK_jLzJXDX9j_dVL9xw7yTiNerW9CtYk17OyK_fyF8fSenbu5W1yqPmCUNvOscGXZ3Z_Mm0_Liw9LhUf1BVTLc_Kj_2_InsyYizkjtVhOpV1X2C1mrLvM6nZm0lh6bjy8ZaRngcfeeGbvTEOXA9qFv1pH4LsGLlBNog20HWtpaW1uG2v5MtTe2tZ84bgmCmH49UyA3sgEUR0lX0uo9RAA610woBsd0XEVRn9nX9CxhFjqLkmIGmE6ZzNURvtFgWmcVYQzo_06F8VEYKN0hXknrZl3spp5L6mZ35_TzFMsazBNZQS6iBodjIlxEJYMjocSmjgqfc-7hMEg_DS3NGlKHCYiRgH9CzA7x_KeodxfmSOYpirHnkiugIhpsE8VhgmnqF0JpMRxp66ryQRGUQIgzQyv0kA0LFCXCJh7XfcN4KLyrylhSBK1XlGS2Iis7PR3Cwg2fR1TIcGKMeAZgFGc9gOVKhN_EI_ViAYaHkqeVqP7s55ReCymy-wLhuPGTjh5ztz4iUq-s0NnzXiMcgJr99wVuATG5nmtxwxczrcCqumEnsKqzLECcLOscndYNNpHXN69UoWbtSuqKzq_V0RhSeFYmnl7W6jNRTmUi9mlx8nS3ldGYYpEqULeX5YUT19Eq9oFfjsCP_4DkZe52g" id="63" name="Picture"/>
            <a:graphic>
              <a:graphicData uri="http://schemas.openxmlformats.org/drawingml/2006/picture">
                <pic:pic>
                  <pic:nvPicPr>
                    <pic:cNvPr descr="C:/Users/15919/Desktop/论文草稿/temp/manuscript_figures_y2hpivlq/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13</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个单残基无缺失原子有机小分子上评估。LigandSeek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4。</w:t>
      </w:r>
    </w:p>
    <w:bookmarkEnd w:id="65"/>
    <w:bookmarkStart w:id="75"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14–16</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14</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YOOxgFK0QihERVnQqRVKrUq9ByXttX7q23axvSVDIJL0a8pSGlSiGkRE1wEyVAqkjEJuS_JHc--1P-Qmdvz-A0-ZA2hWorkHy3Nzs7M_vs3OzcMt9HbESzkYQU8W9XvdV9eSA2UNsouftz3tJWfXPam19p9x9veaVtuNaeT_jlOX-2NJw_1WHbdCzSJkUcTCw9j1NMRn9CUb4k2CGKEo33RHsU5Twmo9SyFaX-tFJbmakvzPrlV4rClSnK39ZmIgMzTTiG29O6VWjv0fUM61CRTTXLHDaQM5qzgeXryJlCwpbGDN0kiUKvEslSaidkmahZbCDSYdnYhM605RiIwqOTkQuWk7IdS8WEaGbG0OVYZ2e3bCDNVCJnmbRBJ7hdpuM6lgqJPNJB7mcGyuB-rp7xyU0OxjuKsZ3UTEwCestTIUFspIIakKMDCQTFujqVSPg4lNMZCeWoFcoM2dlIzUwBW1pzCE3yoZ0hE_RwA7il_BK2L1gmJTAOEVXTYMwVzcBE-gIXpCHLQGagOttnkg_2BVK5CCZsJHgeCZr9fG7BHcy8egBMrKtp-lU-nBtC2ZoE02GW2-A_2MljYL2gZTqkaJd0TepJJi9KbAjlA__dubA-zaTQhRGhfURDxzM_d_fJkc3pOOz__61IX3Tg8-TbvdJQorsz9nZv1v9l8jD8rE_WdzYaMwtetfKmeP24Vu6T3h8z9aY4cQlRNfufrtUnzMG7NS8A0tK5nKanhMW4NO2VHtfmZ0RAOqllkJm6jPFoe-jfLZQTVz_WBQi8XoxYeHROcRz7EnpdXFYFQLlN2Hfv6Xrj0by3Ne1VHkJI6XfGrT5qGTEBMBcVcp5JeUs_uy-XIeXq72MJF8RAf-0erMYB_eIVIJ_EmKOPMSkBEG6T2J4vrMffn6w9n4NvCq94p1Gc9eYr3r17b_fmaysvahvT9VfrtcUH3tIf7v6mt1Ns3CizA5DV_RPfP3rfxwIg3CaAjWJ7QVoAhIXNsNzqA39117vJop1380fY6L3tCmRb3s5P_m8VdtAS7PuNqQXY93lodHcXechsJZ6Ew6N_ETICICzsiwCvgLtbFABhafD8OVFBdnefsDxrqgxplDe_4j15WK88dqsvIdsKzohEgF9Q6L3SNMRrQJ8jDnG_vny3PvsMUtzarzPejCCH52JH8Ozr4vK3AqAsbhQPzsy9rRf-1CY_q6hvlBt3778pTrSeJUGaU3s262-G_z2C8MPzHQGWRhq01FFMv7pk6e00Z2JhP7shFIkAN7Xs9qioGHP3hsh-hc1CBLiFBtq_vVMrb3jrc_WZR7DN1rcmIR7VFm95a-XGwxX35QKsBI9K7m7Fr76C7ZeFniAkMcrENqf4q0_Znhx-bVVqv9_hdP7ZxXUBnW_g7KSqJZYBvXH3FhcO6lqPbd3qlH-77FYWvaXr9eINHvJYKFwr-tUSWOvubYM0t7ro7sKX3RpTzaezv-xNPfhrggBX-2zkmzYpclDME4mfOn2681R8rDse74nHo9fO2JqagF9Y34N6P6a-J-WgwnuFPaEEkPVPZMAwmnPwgRjno4RY6bSm4vOWmjOwSbkkB-uIlRCRrGYT5iRshmZ-UFOZi7AH9Yv8oCOlMFGZlv6EHJRayUGllRwWWsmtdVYyxYYN0zRzMESz6XBay4CxZHg8lrW1vP6dzAnDnfAX7eqwzQxMREuB9O7T0GLFVtAebM4RlubAjkOTuIGIIZiELYRIptWfRWYG9zmOVchilCIgJMrkNTuIjVXKiSDzcGiLAi5Vfg-EEV2zL2i6zjSydjCeN1CCUAdDts-aaeAZAi1B_zsPB0zyu_LYE7EB4ZHCJSvVWn2FEmNpx2B3WDhprDeot5LGe5t1VwGddeMxKqmsP3RX4FIZW-i1ITNwBfemUNsh9CK2DIk1gNsBS7lalE8SznvYanKzftPipsuHTZTQTYmVu_XEY3Eu5YNcbF0GgmqxljZKUKTpTXJrWzdDvIh9sC7wOxv54U84cong" id="67" name="Picture"/>
            <a:graphic>
              <a:graphicData uri="http://schemas.openxmlformats.org/drawingml/2006/picture">
                <pic:pic>
                  <pic:nvPicPr>
                    <pic:cNvPr descr="C:/Users/15919/Desktop/论文草稿/temp/manuscript_figures_y2hpivlq/figure_000014.png" id="68" name="Picture"/>
                    <pic:cNvPicPr>
                      <a:picLocks noChangeArrowheads="1" noChangeAspect="1"/>
                    </pic:cNvPicPr>
                  </pic:nvPicPr>
                  <pic:blipFill>
                    <a:blip r:embed="rId66"/>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EUWwQpCS8qCiiCVKrUq6LNeW0fubferu2EUsmBvDjKGyU0FU0IDSrEBUESKqRgh_Bf4M5nf-IvdPb2nJjCB1qaVFslku_2ZmdnZp-dm53bzPcRG9FsJClF_DtVb3lXPhs7W1srubsz3sJGfX3Sm11q959seKVNuNZejPnlGX-6NJg_1mHbdCTSJkUcTCw9j1NMRm9SUb4i2CGKEo0noglFOYPJMLVsRak_q9SWpupz0375taJwZYryt7WZyMBME47h9rRuFdoTQ1evsg4V2VSzzEEDOcM5G1i-iZwqJG1pxNBNkix0KZEspXZSlomaxQYiHZaNTehMW46BKDw6GblgOSnbsVRMiGZmDF2OdXaekA2kmUrkNJPW7wS3K3RUx1IhmUc6yP3SQBncy9UzPrnJwXiHMbb7NBOTgN7yVEgSG6mgBuToQAJBseOdSiR8vJzTGQnlqBXKDNnZSM1MAVtacwjt40M7Qybo4QZwS_klbJ-zTEpgHCKqpsGYAc3ARLqEC9Jly0BmoDrbbZKP9gVSuQgmbCh4HgqavXxuwR3MvLYHTOx40_RrfDg3hLI1CabDLLfBf7CTx8B6Tst0SNG4dF1K9Fy4ILEhlA_8d-fC-jSTQhdGhHYTDR3O_Nztpwc2p8Ow__-3It0D_e92Sj3JRGf03c60_8v4fvBZHa9vrTWm5rxq5W3xxmGt22e9PWbqbXHsIqJq9j9dqc-Yg3d7VgCkpZ6cpqeExbg06ZWe1GanREC6T8sgM3UF4-H20L9bKEeufqgLEHi9GLHw4JziMHYl9Ka4qAqAcpuw796z1cbjWW9j0qs8gpDS64xa3dQyYgJgLirkPJPyFn52Xy1CytXbHYOEC2Kgv3IfVmOPfn4AyEcx5uBjTEoAhNsktucL6_EPxmsvZuCbwivebRSnvdmKd__-u53Z2tLL2tpk_fVqbf6ht_CHu7vubRUbN8vs-GN598j3D973sQAItwlgo9hekBYAYWEzLLf60F_e9m6xaOfd-hE2em-zAtmWt_WT_1uFHbQE-35jYg72fR4a3e15HjJbiUfh8OBfhIwACAv7IsAr4G4XBUBY6j_TIyrI7vZTlmdNlCGN8maXvKeP6pUnbvUVZFvBGZEI8AsKvVeahHgN6HPEIe7XF-_Vp59Dilv7dcqbEuTwXOwInn1TXLwqAMriRvHgzNzbeOlPrPOzivpauXHvwdviWOtZEqQ5tefT_nr43yMIPzzfEWBppH5LHcb064uW3k5zJhb2sxtCkQhwU8tuj4qKMXdviOwDbBYiwC000P6drVp5zVudqU89hm22vjEO8ag2f9tbKTceLbmv5mAleFRytyt-9TVsvyz0BCGJUcY2OcVffsb25PBrq1L7_S6n888urgvofANnJ1UtsQzojXu3uXBQ13ps61Yn_DtltzLvLdyoF2_ykMdC4UrRr5bAWndnE6S51Xl3G77sVphqPp3dRW_i4V8TBLjapyPftkmRvVKeSPzYyZOdx-IjJ-LxRDwevX7K1tQk_MLqHtT1KdU9KQcVPijrCSWArH8iA4bRnIP3xDifJMRKpzUVn7HUnIFNyiU5WEesgIhkNZswJ2EzNPP9mspchD2ol_L9jpTCRGVaepNyUGglB3VWclhmJbdWWckUGzZM08zBEM2mg2ktA8aSwdFY1tby-ncyJwx2wl803mGbGZiIlgLpX0ShxUqtoN3fnCMszZ4d-yZxAxFDsA-2ECKZVm8WmRnc7ThWIYtRioCQQF6zg9hYpZwIMveHtijgUuUPQBjSNfucputMI2sH43kDJQl1MGT7rJkGnsugJeh_72GPSX5fHnsiNiA8VLhopVprr1ByJO0Y7A4LJ410BdVW0mhXs-oqoLNuPEIllfWH7gpcKmMLvTZkBq7g3hRqO4Sex5YhsQZwO2ApV4vyfYTz7rea3KzftLjp8n4TJXVTYsVuiXgszqV8lIuty9mgVqyljZIUaXqT3NrWzRAvYu-tC_xOR374E53KiVM" id="70" name="Picture"/>
            <a:graphic>
              <a:graphicData uri="http://schemas.openxmlformats.org/drawingml/2006/picture">
                <pic:pic>
                  <pic:nvPicPr>
                    <pic:cNvPr descr="C:/Users/15919/Desktop/论文草稿/temp/manuscript_figures_y2hpivlq/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oNTYhGkEF5UKaAIUqlSr4o257V9zb31dm0nlEoO5MVR3iihqWhCaFAhLgiSUCEFO4T_Anc--xN_gdnbc2IKH2hpUm2VSL7bm52dmX12bnZuMz9EbESzkaQU8W9XvZU9-Vz8XG295O7Neoub9Y0pb2653X-86ZW24Fp7Pu6XZ_2Z0lC-s8O26WikTYo4mFh6HqeYjL6konxFsEMUJZbojnUryllMRqhlK0r9aaW2PF2fn_HLrxSFK1OUv63NRAZmmnAct6d1q9DeGc0g1qEim2qWOWQgZyRnA8s3kVOFpC2NGrpJkoUeJZKl1E7KMlGz2ECkw7KxCZ1pyzEQhUcnIxcsJ2U7looJ0cyMocvxaLRLNpBmKpHTTNqAE9yu0DEdS4VkHukg90sDZXAfV8_45CYH4x3B2O7XTEwCestTIUlspIIakKMDCQTFT0SVSPh4OaczEspRK5QZsrORmpkCtrTmENrPh0ZDJujhBnBL-SVsn7dMSmAcIqqmwZhBzcBEuoQL0mXLQGagOttrko_2BVK5CCZsOHgeDpp9fG7BHcy8ug9M_ETT9Kt8ODeEsjUJpsMst8F_sJPHwHpey3RIsS7pmtQZvdArsSGUD_x358L6NJNCF0aE9hINHc383J0nhzano7D__7civYMDb3dLl5InorG3uzP-rxMHwWdtor693pie96qVN8XrR7Vun_X2mKk3xfGLiKrZ_3SlPmMO3q05AZCWzuQ0PSUsxqUpr_S4NjctAtL9WgaZqSsYj7SH_t1COXb1I12AwOvFiIWH5xRHsSuh18UlVQCU24R9956uNR7NeZtTXuUhhJQ-Z8zqpZYRFwBzUSHnmZS3-Iv7cglSrr7eOCRcEAP91XuwGvv0C4NAPo4xhx9jUgIg3CaxPV9Yj78_UXs-C98UXvFOozjjzVW8e_fe7s7Vll_U1qfqr9ZqCw-8xT_dvQ1vu9i4UWbHHyt7x75_-L6PBUC4TQAbxfaCtAAIC5thudUH_sqOd5NFO-_mT7DRe1sVyLa87Z_93yvsoCXY9xuT87Dv89Do7izwkNlKPA6Hh_8iZARAWNgXAV4Bd6coAMLSwNkzooLs7jxhedZkGdIob27Ze_KwXnnsVl9CthWcEYkAv6DQe6UpiNeAPkcc4n596W595hmkuLXfpr1pQQ7PxY7g2dfFpe8EQFncKB6cmXubL_zJDX5WUV8vN-7ef1Mcbz1LgjSn9mzG3wj_ewThh-c7AiyNNGCpI5h-fdHS22nOxMJ-dkMoEgFuatntMVEx5u4NkX2QzUIEuIUG2r-9XSuve2uz9elHsM3WNycgHtUWbnmr5cbDZfflPKwEj0ruTsWvvoLtl4WeICQxyvgWp_grT9meHH5tVWp_3OF0_tnFdQGdb-DspKollgG9cfcWFw7qWo9t3eqkf7vsVha8xev14g0e8lgoXC361RJY6-5ugTS3uuDuwJfdKlPNp7O35E0--GuCAFf7dOTbNimyX8oTSXSePBntTIx2JRLdiUTs2ilbU5PwC6t7UM-nVPekHFT4oKwnlACy_okMGEZzDt4X43ySECud1lR81lJzBjYpl-RgHbECIpLVbMKchM3QzA9oKnMR9qBeyg84UgoTlWnpS8pBoZUc1FnJYZmV3FplJVNs2DBNMwdDNJsOpbUMGEuGxuJZW8vr38ucMBSFv1hXh21mYCJaCqR_AX4qsVIraA805whLs2_HgUncQMQQ7IcthEim1ZdFZgb3Oo5VyGKUIiAkxuQ1O4iNVcqJIPNgaIsCLlX-AIRhXbPPa7rONLJ2MJ43UJJQB0O2z5pp4LkMWoL-9x72meT35bEnYgPCw4WLVqq19golR9OOwe6wcNJoT1BtJY31NKuuAjrrxqNUUll_6K7ApTK20GtDZuAK7k2htkPoBWwZEmsAtwOWcrUo308470Gryc36TYubLh80UVI3JVbs1p2IJ7iUj3KxdTkX1Iq1tFGSIk1vklvbuhniRez9dYHf6ciP7wD42Yj3" id="73" name="Picture"/>
            <a:graphic>
              <a:graphicData uri="http://schemas.openxmlformats.org/drawingml/2006/picture">
                <pic:pic>
                  <pic:nvPicPr>
                    <pic:cNvPr descr="C:/Users/15919/Desktop/论文草稿/temp/manuscript_figures_y2hpivlq/figure_000016.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5"/>
    <w:bookmarkEnd w:id="76"/>
    <w:bookmarkEnd w:id="77"/>
    <w:bookmarkStart w:id="113"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Sa1tQB3QQlZ"/>
          <w:rFonts w:ascii="Times New Roman" w:hAnsi="Times New Roman"/>
          <w:sz w:val="24"/>
        </w:rPr>
        <w:t xml:space="preserve">Fig. 2</w:t>
      </w:r>
      <w:r>
        <w:rPr>
          <w:rFonts w:hint="eastAsia" w:ascii="Times New Roman" w:hAnsi="Times New Roman"/>
          <w:sz w:val="24"/>
        </w:rPr>
        <w:t xml:space="preserve">。三个阶段共享密度与受体原子的输入表示（</w:t>
      </w:r>
      <w:r>
        <w:rPr>
          <w:rStyle w:val="MDFIGREF_eJyrrk7LTC9KTbMCUrq5qSUZ-Sm6ZSY1ibW1AIsSCjY"/>
          <w:rFonts w:ascii="Times New Roman" w:hAnsi="Times New Roman"/>
          <w:sz w:val="24"/>
        </w:rPr>
        <w:t xml:space="preserve">Fig. 2a</w:t>
      </w:r>
      <w:r>
        <w:rPr>
          <w:rFonts w:hint="eastAsia" w:ascii="Times New Roman" w:hAnsi="Times New Roman"/>
          <w:sz w:val="24"/>
        </w:rPr>
        <w:t xml:space="preserve">），依次完成配体区域定位（</w:t>
      </w:r>
      <w:r>
        <w:rPr>
          <w:rStyle w:val="MDFIGREF_eJyrrk7LTC9KTbMCUrq5qSUZ-Sm6ZSY1SbW1AIsVCjc"/>
          <w:rFonts w:ascii="Times New Roman" w:hAnsi="Times New Roman"/>
          <w:sz w:val="24"/>
        </w:rPr>
        <w:t xml:space="preserve">Fig. 2b</w:t>
      </w:r>
      <w:r>
        <w:rPr>
          <w:rFonts w:hint="eastAsia" w:ascii="Times New Roman" w:hAnsi="Times New Roman"/>
          <w:sz w:val="24"/>
        </w:rPr>
        <w:t xml:space="preserve">）、候选区域与配体身份匹配（</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）以及全原子配体构象重建（</w:t>
      </w:r>
      <w:r>
        <w:rPr>
          <w:rStyle w:val="MDFIGREF_eJyrrk7LTC9KTbMCUrq5qSUZ-Sm6ZSY1KbW1AIsbCjk"/>
          <w:rFonts w:ascii="Times New Roman" w:hAnsi="Times New Roman"/>
          <w:sz w:val="24"/>
        </w:rPr>
        <w:t xml:space="preserve">Fig. 2d</w:t>
      </w:r>
      <w:r>
        <w:rPr>
          <w:rFonts w:hint="eastAsia" w:ascii="Times New Roman" w:hAnsi="Times New Roman"/>
          <w:sz w:val="24"/>
        </w:rPr>
        <w:t xml:space="preserve">）。</w:t>
      </w:r>
    </w:p>
    <w:bookmarkStart w:id="78"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RCSB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8"/>
    <w:bookmarkStart w:id="81"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9"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首先，我们使用Chimera【加引用】，根据输入的受体结构调用生成和实验冷冻电镜密度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9"/>
    <w:bookmarkStart w:id="80"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0"/>
    <w:bookmarkEnd w:id="81"/>
    <w:bookmarkStart w:id="86" w:name="stage1-find"/>
    <w:p>
      <w:pPr>
        <w:pStyle w:val="Heading2"/>
        <w:keepNext/>
        <w:spacing w:line="480" w:lineRule="auto"/>
        <w:ind w:firstLine="0"/>
      </w:pPr>
      <w:r>
        <w:rPr>
          <w:rFonts w:ascii="Times New Roman" w:hAnsi="Times New Roman"/>
          <w:sz w:val="24"/>
        </w:rPr>
        <w:t xml:space="preserve">Stage1-Find</w:t>
      </w:r>
    </w:p>
    <w:bookmarkStart w:id="82"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2"/>
    <w:bookmarkStart w:id="83"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风格的编码器—解码器【加引用】，以空间填充曲线统一序列化受体原子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3"/>
    <w:bookmarkStart w:id="84"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84"/>
    <w:bookmarkStart w:id="85"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5"/>
    <w:bookmarkEnd w:id="86"/>
    <w:bookmarkStart w:id="92" w:name="stage2-match"/>
    <w:p>
      <w:pPr>
        <w:pStyle w:val="Heading2"/>
        <w:keepNext/>
        <w:spacing w:line="480" w:lineRule="auto"/>
        <w:ind w:firstLine="0"/>
      </w:pPr>
      <w:r>
        <w:rPr>
          <w:rFonts w:ascii="Times New Roman" w:hAnsi="Times New Roman"/>
          <w:sz w:val="24"/>
        </w:rPr>
        <w:t xml:space="preserve">Stage2-Match</w:t>
      </w:r>
    </w:p>
    <w:bookmarkStart w:id="87"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7"/>
    <w:bookmarkStart w:id="88"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8"/>
    <w:bookmarkStart w:id="89"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9"/>
    <w:bookmarkStart w:id="90"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0"/>
    <w:bookmarkStart w:id="91"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1"/>
    <w:bookmarkEnd w:id="92"/>
    <w:bookmarkStart w:id="112" w:name="stage3-build"/>
    <w:p>
      <w:pPr>
        <w:pStyle w:val="Heading2"/>
        <w:keepNext/>
        <w:spacing w:line="480" w:lineRule="auto"/>
        <w:ind w:firstLine="0"/>
      </w:pPr>
      <w:r>
        <w:rPr>
          <w:rFonts w:ascii="Times New Roman" w:hAnsi="Times New Roman"/>
          <w:sz w:val="24"/>
        </w:rPr>
        <w:t xml:space="preserve">Stage3-Build</w:t>
      </w:r>
    </w:p>
    <w:bookmarkStart w:id="93"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 </w:t>
      </w:r>
      <w:r>
        <w:rPr>
          <w:rFonts w:hint="eastAsia" w:ascii="Times New Roman" w:hAnsi="Times New Roman"/>
          <w:sz w:val="24"/>
        </w:rPr>
        <w:t xml:space="preserve">中加入局部冷冻电镜密度作为显式条件信号，加载官方权重，并在单残基有机小分子数据上进行微调。</w:t>
      </w:r>
    </w:p>
    <w:bookmarkEnd w:id="93"/>
    <w:bookmarkStart w:id="94"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94"/>
    <w:bookmarkStart w:id="111" w:name="端到端评估流程"/>
    <w:p>
      <w:pPr>
        <w:pStyle w:val="Heading3"/>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7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AMlWGmkiISqEo1Q0n7qVWg5r-0T57vr7dmGNJUcAtgmONAGiEh4iRNakBIMlCYx5u2_JLd750_5C529tY2jRFXUpq1qyb7ZnWeemdkZ384PIQs5yVBUCnkLh_ThiXwlcsXfmXQPX_qVsv_7gb85SQvLnZbljIU-lUI2JqaewTFu0B9VlG8ItomihHv6wn2KchmTUce0FMWv1NhS3i8Vva1TRRHMivLn1AZKYU6LI7gDqaqZNhzNSHTYaR2TjpiN4g5HqchyNNMYTiF7NG0B_tvQhWzUksZSukGi2c-VUNJxrKgsEzWJU4h0mhY2QBk37RRyYGkn5KxpxyzbVDEh4CGly5Gurs_kFNIMJXSRsw3ZweO6M65jKRvNIB14v0yhBO4X7jlObiI4dhRja1AzMAn221bZKLGQCm6AR4ctIIp0dymhxvIaZAdbKO2YDc4GnFtqRgxgcc0mzqAw7WqAQCMCEJGKn4Y8YBoOATtEVE0Dm6-1FCbSVZyVrpkpZASuk5cM8l5dwCooONlIsB4JxH6RW_CEMG-0DibS3Qz9hjAXgTi8JkE6PHILOgfbGQzQAS3RKYV7pZsSRzvC5uOmwXWa4YAKI-JcIhr6d1JzqxveZsl7ukMLu_DLu_1o16-ceMcV78EktD0tTIu2f52bQP9l-n8jyTdHs_WfC3TngBVzbKVYnyq5x_e8vUNaeApJiiWdrdH1dfYkx57fcat3_dpT9_CYzh6AFjIfaVF4z36l8wW2WnYPX9DdOTgeuj3_XpbXuVvtLHRuhq1N-nvler5ED2tvjh6y7Q0eRJOEVh64B0W3WqOlRVa5Q9drECtbqbUAEINbXWD3H9G769zpUY1u7EFwr3Irn4Rf5Vb98pa3UROvKrq76u8ssmdltrhLH6_RmUduNQdLcEuP7_knJ1Dvdoxbnakvcw-ssPSPVfnjVVQa1BLIiF3HeDTSMcBfO__T1mS_lXmVl3ahhWhuuZ4rQo9Bk7D7L6AYXuU-21-kt1bY9mP_dN4vz4py06kSv45e7vuneSg8m80LGUpLi6V2HmgYt1pya5vewnr98SrdWAJDb2ELeNiLIvRko29_Onar2-z2FJ1-Dn179g9ZuwMY0cb-zjT8Ydj2E69cYblNHvD0vre95M9MeBMHEC1dzUPTurW7dG7Cz91m-1v1_Ix7Wma3drh2bw1U4gXDHuVpfjro55J79MA9XoG290_u0alf2Ny8e_LQO1xmW2XwDnG-VVl-hVwMfQf3aus-DfX0njvXHe4ZO3c-cv58V_fNC5amRuHbuGLRB12xcF9n37lbGwzA9Vc4wMxJ27hFY38QiRmPayq-bKrpFDYcwWRjHfFbnCQ1i_AG4xkamSFN5e3FF-rVzJAtxTBRuZf-qBzMOXIw5siNKUduH3JkB6csSNNIg4lmOcNxLQHBkuHxSNLSMvr3stgY7oJPuLfTMhKQiBYD9r5ekPjwA_JQM0coTSuOs5BEgIif4KCpjhLJMPuTyEjgS7ZtZpMYxQiQhDlfU0EsrDpiEzjPTNscCFb5nUMY0TVrQNN17pHLgb0QUJQ4NnbUJBfjgLkGXgL9W4sWSH6bj68IzC7SSPYrM9Y-AKHoWNxO8ScUThoTI4803hp9gn2uxmOOpHJ9o10BpXJYo2sbYEAFzyapBaPUF9hMSVwAtA2RCrcoM0gE9kxqorneMEXo8pmIoroh8YmzryfSI1jei-J1uRIMbG0yijpI05vb7bJuNM6LWK26wPdi6Mc_ANCO-cc" id="96" name="Picture"/>
            <a:graphic>
              <a:graphicData uri="http://schemas.openxmlformats.org/drawingml/2006/picture">
                <pic:pic>
                  <pic:nvPicPr>
                    <pic:cNvPr descr="C:/Users/15919/Desktop/论文草稿/temp/manuscript_figures_y2hpivlq/figure_000017.png" id="97" name="Picture"/>
                    <pic:cNvPicPr>
                      <a:picLocks noChangeArrowheads="1" noChangeAspect="1"/>
                    </pic:cNvPicPr>
                  </pic:nvPicPr>
                  <pic:blipFill>
                    <a:blip r:embed="rId95"/>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LigandSeek2-Find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我们评估了两项端到端任务：所有配体类别的区域检出与身份匹配，以及无缺失原子的有机小分子的完整构象重建。尝试计费规则汇总于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对于所有配体类别的端到端区域检出与身份匹配，我们采用以下计费规则。Find</w:t>
      </w:r>
      <w:r>
        <w:rPr>
          <w:rFonts w:ascii="Times New Roman" w:hAnsi="Times New Roman"/>
          <w:sz w:val="24"/>
        </w:rPr>
        <w:t xml:space="preserve"> </w:t>
      </w:r>
      <w:r>
        <w:rPr>
          <w:rFonts w:hint="eastAsia" w:ascii="Times New Roman" w:hAnsi="Times New Roman"/>
          <w:sz w:val="24"/>
        </w:rPr>
        <w:t xml:space="preserve">预测的假阳性候选消耗一次尝试，随后流水线考察下一个候选。若候选与某个真实配体的双向覆盖率均至少为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为其分配配体身份。身份匹配正确则该真实配体实例被正确处理，匹配错误则消耗一次尝试。流水线持续运行，直至尝试预算耗尽。</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对于单残基、无缺失原子的小分子端到端建模，假阳性候选同样消耗一次尝试，随后考察下一个候选。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为其分配了小分子身份，则本次尝试计为失败并消耗预算；否则跳过该候选，不消耗尝试预算。</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30%，则身份匹配错误消耗一次尝试。身份匹配正确、但不满足单残基和无缺失原子条件的小分子，免费跳过。其余情况下由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根据上述规则，对于不属于单残基、完整有机小分子子集的配体，即使其区域检出和身份匹配均正确，我们仍跳过对接，且不消耗尝试预算。这样可确保所有受评估的对接任务均使用同一下游工具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PocketXMol-tuned。但是，真实非小分子配体对应的区域若被误识别为小分子，则会消耗预算。这种情况下，它实际上是未被正确匹配的干扰项，计为一次失败尝试。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8">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9">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0">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1">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2">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3">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4">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5">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6">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7">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8">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9">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0">
        <w:r>
          <w:rPr>
            <w:rStyle w:val="Hyperlink"/>
          </w:rPr>
          <w:t xml:space="preserve">10.1021/acs.jmedchem.3c01134</w:t>
        </w:r>
      </w:hyperlink>
      <w:r>
        <w:rPr>
          <w:rFonts w:ascii="Times New Roman" w:hAnsi="Times New Roman"/>
          <w:sz w:val="24"/>
        </w:rPr>
        <w:t xml:space="preserve">.</w:t>
      </w:r>
    </w:p>
    <w:bookmarkEnd w:id="111"/>
    <w:bookmarkEnd w:id="112"/>
    <w:bookmarkEnd w:id="113"/>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95" Type="http://schemas.openxmlformats.org/officeDocument/2006/relationships/image" Target="media/rId95.png"/><Relationship Id="rId107" Type="http://schemas.openxmlformats.org/officeDocument/2006/relationships/hyperlink" Target="https://doi.org/10.1016/j.cell.2026.01.003" TargetMode="External"/><Relationship Id="rId109" Type="http://schemas.openxmlformats.org/officeDocument/2006/relationships/hyperlink" Target="https://doi.org/10.1016/j.str.2020.04.018" TargetMode="External"/><Relationship Id="rId105" Type="http://schemas.openxmlformats.org/officeDocument/2006/relationships/hyperlink" Target="https://doi.org/10.1016/j.str.2025.07.002" TargetMode="External"/><Relationship Id="rId99" Type="http://schemas.openxmlformats.org/officeDocument/2006/relationships/hyperlink" Target="https://doi.org/10.1016/j.tibs.2014.10.005" TargetMode="External"/><Relationship Id="rId110" Type="http://schemas.openxmlformats.org/officeDocument/2006/relationships/hyperlink" Target="https://doi.org/10.1021/acs.jmedchem.3c01134" TargetMode="External"/><Relationship Id="rId98" Type="http://schemas.openxmlformats.org/officeDocument/2006/relationships/hyperlink" Target="https://doi.org/10.1038/d41586-020-00341-9" TargetMode="External"/><Relationship Id="rId108" Type="http://schemas.openxmlformats.org/officeDocument/2006/relationships/hyperlink" Target="https://doi.org/10.1038/s41467-023-36732-5" TargetMode="External"/><Relationship Id="rId100" Type="http://schemas.openxmlformats.org/officeDocument/2006/relationships/hyperlink" Target="https://doi.org/10.1038/s41586-024-07215-4" TargetMode="External"/><Relationship Id="rId102" Type="http://schemas.openxmlformats.org/officeDocument/2006/relationships/hyperlink" Target="https://doi.org/10.1038/s41594-025-01723-1" TargetMode="External"/><Relationship Id="rId103" Type="http://schemas.openxmlformats.org/officeDocument/2006/relationships/hyperlink" Target="https://doi.org/10.1126/science.aat4346" TargetMode="External"/><Relationship Id="rId104" Type="http://schemas.openxmlformats.org/officeDocument/2006/relationships/hyperlink" Target="https://doi.org/10.64898/2026.06.01.729423" TargetMode="External"/><Relationship Id="rId101" Type="http://schemas.openxmlformats.org/officeDocument/2006/relationships/hyperlink" Target="https://doi.org/10.65215/LTSpreprints.2026.04.14.000185" TargetMode="External"/><Relationship Id="rId106"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7" Type="http://schemas.openxmlformats.org/officeDocument/2006/relationships/hyperlink" Target="https://doi.org/10.1016/j.cell.2026.01.003" TargetMode="External"/><Relationship Id="rId109" Type="http://schemas.openxmlformats.org/officeDocument/2006/relationships/hyperlink" Target="https://doi.org/10.1016/j.str.2020.04.018" TargetMode="External"/><Relationship Id="rId105" Type="http://schemas.openxmlformats.org/officeDocument/2006/relationships/hyperlink" Target="https://doi.org/10.1016/j.str.2025.07.002" TargetMode="External"/><Relationship Id="rId99" Type="http://schemas.openxmlformats.org/officeDocument/2006/relationships/hyperlink" Target="https://doi.org/10.1016/j.tibs.2014.10.005" TargetMode="External"/><Relationship Id="rId110" Type="http://schemas.openxmlformats.org/officeDocument/2006/relationships/hyperlink" Target="https://doi.org/10.1021/acs.jmedchem.3c01134" TargetMode="External"/><Relationship Id="rId98" Type="http://schemas.openxmlformats.org/officeDocument/2006/relationships/hyperlink" Target="https://doi.org/10.1038/d41586-020-00341-9" TargetMode="External"/><Relationship Id="rId108" Type="http://schemas.openxmlformats.org/officeDocument/2006/relationships/hyperlink" Target="https://doi.org/10.1038/s41467-023-36732-5" TargetMode="External"/><Relationship Id="rId100" Type="http://schemas.openxmlformats.org/officeDocument/2006/relationships/hyperlink" Target="https://doi.org/10.1038/s41586-024-07215-4" TargetMode="External"/><Relationship Id="rId102" Type="http://schemas.openxmlformats.org/officeDocument/2006/relationships/hyperlink" Target="https://doi.org/10.1038/s41594-025-01723-1" TargetMode="External"/><Relationship Id="rId103" Type="http://schemas.openxmlformats.org/officeDocument/2006/relationships/hyperlink" Target="https://doi.org/10.1126/science.aat4346" TargetMode="External"/><Relationship Id="rId104" Type="http://schemas.openxmlformats.org/officeDocument/2006/relationships/hyperlink" Target="https://doi.org/10.64898/2026.06.01.729423" TargetMode="External"/><Relationship Id="rId101" Type="http://schemas.openxmlformats.org/officeDocument/2006/relationships/hyperlink" Target="https://doi.org/10.65215/LTSpreprints.2026.04.14.000185" TargetMode="External"/><Relationship Id="rId106"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2026-10-20T14:59:51Z</dcterms:created>
  <dcterms:modified xsi:type="dcterms:W3CDTF">2026-10-20T14:59:51Z</dcterms:modified>
</cp:coreProperties>
</file>

<file path=docProps/custom.xml><?xml version="1.0" encoding="utf-8"?>
<Properties xmlns="http://schemas.openxmlformats.org/officeDocument/2006/custom-properties" xmlns:vt="http://schemas.openxmlformats.org/officeDocument/2006/docPropsVTypes"/>
</file>