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D810BB">
        <w:rPr>
          <w:rFonts w:ascii="Helvetica" w:eastAsia="宋体" w:hAnsi="Helvetica" w:cs="Helvetica" w:hint="eastAsia"/>
          <w:b/>
          <w:color w:val="000000"/>
          <w:kern w:val="0"/>
          <w:sz w:val="36"/>
          <w:szCs w:val="36"/>
        </w:rPr>
        <w:t>一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36"/>
          <w:szCs w:val="36"/>
        </w:rPr>
        <w:t>：</w:t>
      </w:r>
      <w:r>
        <w:rPr>
          <w:rFonts w:ascii="Helvetica" w:hAnsi="Helvetica" w:cs="Helvetica"/>
          <w:color w:val="000000"/>
          <w:sz w:val="39"/>
          <w:szCs w:val="39"/>
        </w:rPr>
        <w:t xml:space="preserve">LPC OM13056 </w:t>
      </w:r>
      <w:r>
        <w:rPr>
          <w:rFonts w:ascii="Helvetica" w:hAnsi="Helvetica" w:cs="Helvetica"/>
          <w:color w:val="000000"/>
          <w:sz w:val="39"/>
          <w:szCs w:val="39"/>
        </w:rPr>
        <w:t>开发调试板子说明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说明：该开发板，包括一个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目标板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，但是又具有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外部调试器接口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，利用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外部调试器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板载目标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，也有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调试外部目标板接口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调试外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部目标板。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整体预览：</w:t>
      </w: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86450" cy="4055736"/>
            <wp:effectExtent l="0" t="0" r="0" b="2540"/>
            <wp:docPr id="6" name="图片 6" descr="C:\Users\Topon\Documents\My Knowledge\temp\f6285bfe-dc27-4da5-a295-3b370884aed0_files\c2fa18dc0d13a0bbbdc3a2453295ad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pon\Documents\My Knowledge\temp\f6285bfe-dc27-4da5-a295-3b370884aed0_files\c2fa18dc0d13a0bbbdc3a2453295ad9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80" cy="40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P3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该接口使用测试目标板耗费电流大小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JP1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用来选择调试目标，开路调试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板载目标板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，短路调试板外目标板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JP2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1-2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：相接，本地目标板电源供电。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2-3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通过一个二极管，由外部目标板供电。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断路：目标板有外部板供电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Link2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正常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boot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短路：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DFU boot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连接了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自动下载最新的调试器固件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OM13056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不是应用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flash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中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同时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链接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，可以用来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下载最新的固件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OM13056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flash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中。利用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下载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，同时下载完毕要记得摘掉跳帽。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的说明，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10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第一次使用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，开发时，需要下载一个镜像，支持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，对于其他的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IDE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可能需要用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CMSIS-DAP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，就得下载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CMSIS-DAP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镜像。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color w:val="FF0000"/>
          <w:kern w:val="0"/>
          <w:sz w:val="23"/>
          <w:szCs w:val="23"/>
        </w:rPr>
        <w:t>可以用</w:t>
      </w:r>
      <w:r w:rsidRPr="00D810BB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外部的调试器</w:t>
      </w:r>
      <w:r w:rsidRPr="00D810BB">
        <w:rPr>
          <w:rFonts w:ascii="Helvetica" w:eastAsia="宋体" w:hAnsi="Helvetica" w:cs="Helvetica"/>
          <w:color w:val="FF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调试板载的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LPC1549JBD64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，但是得注意，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不可以在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Link2 USB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插入一个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USB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链接线。目标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只能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由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target USB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供电或者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其他方式供电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，因为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Link2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供电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板载的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调试器也会工作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的接口都是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链接到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板载的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目标板上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的，会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干扰外部调试器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电平信号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调试外部目标板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调试外部目标板：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闭合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2-3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相连，利用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P1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的标准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ＪＴＡＧ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接口。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8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板载调试器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调试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板载目标板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JP1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JP2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1-2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JP3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开路。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调试板内置固件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对于调试协议：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协议（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JTAG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接口）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CMSIS-DAP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协议（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SWD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接口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由于不同开发工具（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IDE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）可能支持不同的协议，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可以下载不同的固件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（分别是支持前面描述的两种协议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以便适应对应的开发工具，对于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LPCExpresso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，可以两种都支持。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选择默认方式：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CMSIS-DAP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：关于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LPCSrcipt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是一个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基于命令行的工具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，可以用来为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LPC1800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LPC4300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系列单品机，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烧写</w:t>
      </w:r>
      <w:proofErr w:type="spellStart"/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flah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EEPROM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MCU firmware monitor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功能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，该功能是先把一个固件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通过目标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MCU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ROM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USB_DFU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功能（芯片厂商预先烧录好的）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固件可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以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利用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USB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虚拟的串口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LPCScript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命令行通信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。他们之间有特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定的通信接口。利用改功能，我们可以用写好的脚本语言，来执行一系列的操作。实现半自动化。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：下载和安装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FF0000"/>
          <w:kern w:val="0"/>
          <w:sz w:val="39"/>
          <w:szCs w:val="39"/>
        </w:rPr>
        <w:t>学习视频：</w:t>
      </w:r>
      <w:r w:rsidRPr="00D810BB">
        <w:rPr>
          <w:rFonts w:ascii="Helvetica" w:eastAsia="宋体" w:hAnsi="Helvetica" w:cs="Helvetica"/>
          <w:color w:val="FF0000"/>
          <w:kern w:val="0"/>
          <w:sz w:val="39"/>
          <w:szCs w:val="39"/>
        </w:rPr>
        <w:t>https://www.youtube.com/watch?v=o1QKZvHGHIM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br/>
        <w:t>1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：下载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39"/>
          <w:szCs w:val="39"/>
        </w:rPr>
        <w:t>，网址：</w:t>
      </w:r>
    </w:p>
    <w:p w:rsidR="00D810BB" w:rsidRPr="00D810BB" w:rsidRDefault="00A00716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5" w:history="1">
        <w:r w:rsidR="00D810BB" w:rsidRPr="00D810BB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http://www.nxp.com/products/software-and-tools/software-development-tools/software-tools/lpc-microcontroller-utilities/lpcscrypt-v1.8.0:LPCSCRYPT?code=LPCSCRYPT&amp;nodeId=015210BAF75070863D</w:t>
        </w:r>
      </w:hyperlink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：双击安装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95875" cy="2390775"/>
            <wp:effectExtent l="0" t="0" r="9525" b="9525"/>
            <wp:docPr id="5" name="图片 5" descr="C:\Users\Topon\Documents\My Knowledge\temp\1320a590-d5ac-410b-9960-2a8535296e0a_files\89856dc34b33ade291c295c13aab5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on\Documents\My Knowledge\temp\1320a590-d5ac-410b-9960-2a8535296e0a_files\89856dc34b33ade291c295c13aab59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：把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OM13056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PC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：在开始菜单中找到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324600" cy="2638425"/>
            <wp:effectExtent l="0" t="0" r="0" b="9525"/>
            <wp:docPr id="4" name="图片 4" descr="C:\Users\Topon\Documents\My Knowledge\temp\1320a590-d5ac-410b-9960-2a8535296e0a_files\d47263bacbc90ae411103e04cce3a3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pon\Documents\My Knowledge\temp\1320a590-d5ac-410b-9960-2a8535296e0a_files\d47263bacbc90ae411103e04cce3a3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可以分别试试下面的三个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Open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LPCScrypt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simple CLI,  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progam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LPC-Link2 with CMSIS-DAP, Program LPC-Link2 with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Segger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.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：选择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4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第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二个选项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，烧写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CMSIS-DAP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第三个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="0011237D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则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协议的调试固件。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烧写固件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界面如下：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CMSIS-DAP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固件烧写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458325" cy="4943475"/>
            <wp:effectExtent l="0" t="0" r="9525" b="9525"/>
            <wp:docPr id="3" name="图片 3" descr="C:\Users\Topon\Documents\My Knowledge\temp\1320a590-d5ac-410b-9960-2a8535296e0a_files\ddf67ddf917d28fa543a7114e2b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on\Documents\My Knowledge\temp\1320a590-d5ac-410b-9960-2a8535296e0a_files\ddf67ddf917d28fa543a7114e2b59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2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 xml:space="preserve">J-Link 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固件烧写</w:t>
      </w:r>
      <w:proofErr w:type="gramEnd"/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458325" cy="4943475"/>
            <wp:effectExtent l="0" t="0" r="9525" b="9525"/>
            <wp:docPr id="2" name="图片 2" descr="C:\Users\Topon\Documents\My Knowledge\temp\1320a590-d5ac-410b-9960-2a8535296e0a_files\bffc6830be020d77cc124433dd337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pon\Documents\My Knowledge\temp\1320a590-d5ac-410b-9960-2a8535296e0a_files\bffc6830be020d77cc124433dd3371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：烧写完固件后还需要，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安装一些驱动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，如果需要的话，在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安装目录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 driver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文件夹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中有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相应的驱动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8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gramStart"/>
      <w:r w:rsidRPr="00D810BB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烧写完毕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458325" cy="4943475"/>
            <wp:effectExtent l="0" t="0" r="9525" b="9525"/>
            <wp:docPr id="1" name="图片 1" descr="C:\Users\Topon\Documents\My Knowledge\temp\1320a590-d5ac-410b-9960-2a8535296e0a_files\ceb318365178727faac0c9fbeb9da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pon\Documents\My Knowledge\temp\1320a590-d5ac-410b-9960-2a8535296e0a_files\ceb318365178727faac0c9fbeb9da5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9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：利用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LPCXpresso</w:t>
      </w:r>
      <w:proofErr w:type="spell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烧写</w:t>
      </w:r>
      <w:proofErr w:type="gramEnd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CMSIS-DAP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调试固件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烧写完毕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后，把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JP3</w:t>
      </w:r>
      <w:proofErr w:type="gramStart"/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的跳冒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重新插拔，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就可以打开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LPCXpresso</w:t>
      </w:r>
      <w:proofErr w:type="spell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，然后就可以调试了。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注：如果利用其它的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IDE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，需要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用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J-Link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协议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的话，</w:t>
      </w:r>
      <w:proofErr w:type="gramStart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需要烧写</w:t>
      </w:r>
      <w:proofErr w:type="gramEnd"/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J-Link 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的调试固件。使用的具体配置见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 LPC OM13056 </w:t>
      </w:r>
      <w:r w:rsidRPr="00D810B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开发调试板说明</w:t>
      </w:r>
      <w:r w:rsidRPr="00D810B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bookmarkEnd w:id="0"/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810BB" w:rsidRPr="00D810BB" w:rsidRDefault="00D810BB" w:rsidP="00D810B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3087C" w:rsidRDefault="00A00716"/>
    <w:sectPr w:rsidR="00A3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87"/>
    <w:rsid w:val="0011237D"/>
    <w:rsid w:val="006F5596"/>
    <w:rsid w:val="00716487"/>
    <w:rsid w:val="008B70D8"/>
    <w:rsid w:val="00A00716"/>
    <w:rsid w:val="00D8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43D9-9DC6-409D-B761-B21ED0A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10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nxp.com/products/software-and-tools/software-development-tools/software-tools/lpc-microcontroller-utilities/lpcscrypt-v1.8.0:LPCSCRYPT?code=LPCSCRYPT&amp;nodeId=015210BAF75070863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4</cp:revision>
  <dcterms:created xsi:type="dcterms:W3CDTF">2016-11-15T01:54:00Z</dcterms:created>
  <dcterms:modified xsi:type="dcterms:W3CDTF">2016-12-30T02:31:00Z</dcterms:modified>
</cp:coreProperties>
</file>