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C1C" w:rsidRPr="00720C1C" w:rsidRDefault="00720C1C" w:rsidP="00720C1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20C1C">
        <w:rPr>
          <w:rFonts w:ascii="Helvetica" w:eastAsia="宋体" w:hAnsi="Helvetica" w:cs="Helvetica"/>
          <w:color w:val="000000"/>
          <w:kern w:val="0"/>
          <w:sz w:val="23"/>
          <w:szCs w:val="23"/>
        </w:rPr>
        <w:t>说明：本文档是介绍</w:t>
      </w:r>
      <w:proofErr w:type="spellStart"/>
      <w:r w:rsidRPr="00720C1C">
        <w:rPr>
          <w:rFonts w:ascii="Helvetica" w:eastAsia="宋体" w:hAnsi="Helvetica" w:cs="Helvetica"/>
          <w:color w:val="000000"/>
          <w:kern w:val="0"/>
          <w:sz w:val="23"/>
          <w:szCs w:val="23"/>
        </w:rPr>
        <w:t>LPCXpresso</w:t>
      </w:r>
      <w:proofErr w:type="spellEnd"/>
      <w:r w:rsidRPr="00720C1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gramStart"/>
      <w:r w:rsidRPr="00720C1C">
        <w:rPr>
          <w:rFonts w:ascii="Helvetica" w:eastAsia="宋体" w:hAnsi="Helvetica" w:cs="Helvetica"/>
          <w:color w:val="000000"/>
          <w:kern w:val="0"/>
          <w:sz w:val="23"/>
          <w:szCs w:val="23"/>
        </w:rPr>
        <w:t>自带库文件</w:t>
      </w:r>
      <w:proofErr w:type="gramEnd"/>
      <w:r w:rsidRPr="00720C1C">
        <w:rPr>
          <w:rFonts w:ascii="Helvetica" w:eastAsia="宋体" w:hAnsi="Helvetica" w:cs="Helvetica"/>
          <w:color w:val="000000"/>
          <w:kern w:val="0"/>
          <w:sz w:val="23"/>
          <w:szCs w:val="23"/>
        </w:rPr>
        <w:t>的各个变量和函数所用，并不全面，</w:t>
      </w:r>
      <w:r w:rsidR="00406EF3"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只是针对需要用到的</w:t>
      </w:r>
      <w:r w:rsidR="00181C04"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时钟，串口，</w:t>
      </w:r>
      <w:r w:rsidR="00181C04"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GPIO</w:t>
      </w:r>
      <w:r w:rsidR="00181C04"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功能，</w:t>
      </w:r>
      <w:r w:rsidRPr="00720C1C">
        <w:rPr>
          <w:rFonts w:ascii="Helvetica" w:eastAsia="宋体" w:hAnsi="Helvetica" w:cs="Helvetica"/>
          <w:color w:val="000000"/>
          <w:kern w:val="0"/>
          <w:sz w:val="23"/>
          <w:szCs w:val="23"/>
        </w:rPr>
        <w:t>但是可以类推其他变量函数。</w:t>
      </w:r>
    </w:p>
    <w:p w:rsidR="00720C1C" w:rsidRPr="00720C1C" w:rsidRDefault="00720C1C" w:rsidP="00720C1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20C1C" w:rsidRPr="00720C1C" w:rsidRDefault="00720C1C" w:rsidP="00720C1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720C1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一</w:t>
      </w:r>
      <w:proofErr w:type="gramEnd"/>
      <w:r w:rsidRPr="00720C1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：寄存器访问（寄存器的地址是内存地址）</w:t>
      </w:r>
    </w:p>
    <w:p w:rsidR="00720C1C" w:rsidRPr="00720C1C" w:rsidRDefault="00720C1C" w:rsidP="00720C1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20C1C">
        <w:rPr>
          <w:rFonts w:ascii="Helvetica" w:eastAsia="宋体" w:hAnsi="Helvetica" w:cs="Helvetica"/>
          <w:color w:val="000000"/>
          <w:kern w:val="0"/>
          <w:sz w:val="23"/>
          <w:szCs w:val="23"/>
        </w:rPr>
        <w:t>对于</w:t>
      </w:r>
      <w:r w:rsidRPr="00720C1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每个寄存器</w:t>
      </w:r>
      <w:r w:rsidRPr="00720C1C">
        <w:rPr>
          <w:rFonts w:ascii="Helvetica" w:eastAsia="宋体" w:hAnsi="Helvetica" w:cs="Helvetica"/>
          <w:color w:val="000000"/>
          <w:kern w:val="0"/>
          <w:sz w:val="23"/>
          <w:szCs w:val="23"/>
        </w:rPr>
        <w:t>，都有一</w:t>
      </w:r>
      <w:r w:rsidRPr="00720C1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寄存器组</w:t>
      </w:r>
      <w:r w:rsidRPr="00720C1C">
        <w:rPr>
          <w:rFonts w:ascii="Helvetica" w:eastAsia="宋体" w:hAnsi="Helvetica" w:cs="Helvetica"/>
          <w:color w:val="000000"/>
          <w:kern w:val="0"/>
          <w:sz w:val="23"/>
          <w:szCs w:val="23"/>
        </w:rPr>
        <w:t>，这组寄存器，库文件</w:t>
      </w:r>
      <w:r w:rsidRPr="00720C1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定义了一个结构体</w:t>
      </w:r>
      <w:r w:rsidRPr="00720C1C">
        <w:rPr>
          <w:rFonts w:ascii="Helvetica" w:eastAsia="宋体" w:hAnsi="Helvetica" w:cs="Helvetica"/>
          <w:color w:val="000000"/>
          <w:kern w:val="0"/>
          <w:sz w:val="23"/>
          <w:szCs w:val="23"/>
        </w:rPr>
        <w:t>，每个寄存器四个字节，然后把该组</w:t>
      </w:r>
      <w:r w:rsidRPr="00720C1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寄存器的基地址转换为</w:t>
      </w:r>
      <w:r w:rsidRPr="00720C1C">
        <w:rPr>
          <w:rFonts w:ascii="Helvetica" w:eastAsia="宋体" w:hAnsi="Helvetica" w:cs="Helvetica"/>
          <w:color w:val="000000"/>
          <w:kern w:val="0"/>
          <w:sz w:val="23"/>
          <w:szCs w:val="23"/>
        </w:rPr>
        <w:t>这个</w:t>
      </w:r>
      <w:r w:rsidRPr="00720C1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结构体的指针</w:t>
      </w:r>
      <w:r w:rsidRPr="00720C1C">
        <w:rPr>
          <w:rFonts w:ascii="Helvetica" w:eastAsia="宋体" w:hAnsi="Helvetica" w:cs="Helvetica"/>
          <w:color w:val="000000"/>
          <w:kern w:val="0"/>
          <w:sz w:val="23"/>
          <w:szCs w:val="23"/>
        </w:rPr>
        <w:t>。利用该宏定义的指针，就可以直接</w:t>
      </w:r>
      <w:r w:rsidRPr="00720C1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用指针的方法</w:t>
      </w:r>
      <w:r w:rsidRPr="00720C1C">
        <w:rPr>
          <w:rFonts w:ascii="Helvetica" w:eastAsia="宋体" w:hAnsi="Helvetica" w:cs="Helvetica"/>
          <w:color w:val="000000"/>
          <w:kern w:val="0"/>
          <w:sz w:val="23"/>
          <w:szCs w:val="23"/>
        </w:rPr>
        <w:t>来设置</w:t>
      </w:r>
      <w:r w:rsidRPr="00720C1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该寄存器组</w:t>
      </w:r>
      <w:r w:rsidRPr="00720C1C">
        <w:rPr>
          <w:rFonts w:ascii="Helvetica" w:eastAsia="宋体" w:hAnsi="Helvetica" w:cs="Helvetica"/>
          <w:color w:val="000000"/>
          <w:kern w:val="0"/>
          <w:sz w:val="23"/>
          <w:szCs w:val="23"/>
        </w:rPr>
        <w:t>的每个寄存器。</w:t>
      </w:r>
    </w:p>
    <w:p w:rsidR="00720C1C" w:rsidRPr="00720C1C" w:rsidRDefault="00720C1C" w:rsidP="00720C1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20C1C" w:rsidRPr="00720C1C" w:rsidRDefault="00720C1C" w:rsidP="00720C1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20C1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二：寄存器的配置</w:t>
      </w:r>
    </w:p>
    <w:p w:rsidR="00720C1C" w:rsidRPr="00720C1C" w:rsidRDefault="00720C1C" w:rsidP="00720C1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20C1C">
        <w:rPr>
          <w:rFonts w:ascii="Helvetica" w:eastAsia="宋体" w:hAnsi="Helvetica" w:cs="Helvetica"/>
          <w:color w:val="000000"/>
          <w:kern w:val="0"/>
          <w:sz w:val="23"/>
          <w:szCs w:val="23"/>
        </w:rPr>
        <w:t>对于每个寄存器，都会有对应的宏定义去配置，只要把</w:t>
      </w:r>
      <w:r w:rsidRPr="00720C1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对应的宏定义</w:t>
      </w:r>
      <w:proofErr w:type="gramStart"/>
      <w:r w:rsidRPr="00720C1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解释看</w:t>
      </w:r>
      <w:proofErr w:type="gramEnd"/>
      <w:r w:rsidRPr="00720C1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清</w:t>
      </w:r>
      <w:r w:rsidRPr="00720C1C">
        <w:rPr>
          <w:rFonts w:ascii="Helvetica" w:eastAsia="宋体" w:hAnsi="Helvetica" w:cs="Helvetica"/>
          <w:color w:val="000000"/>
          <w:kern w:val="0"/>
          <w:sz w:val="23"/>
          <w:szCs w:val="23"/>
        </w:rPr>
        <w:t>楚，就知道配置的意义是什么。</w:t>
      </w:r>
    </w:p>
    <w:p w:rsidR="00720C1C" w:rsidRPr="00720C1C" w:rsidRDefault="00720C1C" w:rsidP="00720C1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20C1C" w:rsidRPr="00720C1C" w:rsidRDefault="00720C1C" w:rsidP="00720C1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20C1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三：各种函数</w:t>
      </w:r>
    </w:p>
    <w:p w:rsidR="00720C1C" w:rsidRPr="00720C1C" w:rsidRDefault="00720C1C" w:rsidP="00720C1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181C04" w:rsidRDefault="00720C1C" w:rsidP="00181C04">
      <w:pPr>
        <w:widowControl/>
        <w:spacing w:line="360" w:lineRule="atLeast"/>
        <w:ind w:firstLine="360"/>
        <w:jc w:val="left"/>
        <w:rPr>
          <w:rFonts w:ascii="Helvetica" w:eastAsia="宋体" w:hAnsi="Helvetica" w:cs="Helvetica"/>
          <w:b/>
          <w:color w:val="000000"/>
          <w:kern w:val="0"/>
          <w:sz w:val="23"/>
          <w:szCs w:val="23"/>
        </w:rPr>
      </w:pPr>
      <w:r w:rsidRPr="00720C1C">
        <w:rPr>
          <w:rFonts w:ascii="Helvetica" w:eastAsia="宋体" w:hAnsi="Helvetica" w:cs="Helvetica"/>
          <w:b/>
          <w:color w:val="000000"/>
          <w:kern w:val="0"/>
          <w:sz w:val="23"/>
          <w:szCs w:val="23"/>
        </w:rPr>
        <w:t>1</w:t>
      </w:r>
      <w:r w:rsidRPr="00720C1C">
        <w:rPr>
          <w:rFonts w:ascii="Helvetica" w:eastAsia="宋体" w:hAnsi="Helvetica" w:cs="Helvetica"/>
          <w:b/>
          <w:color w:val="000000"/>
          <w:kern w:val="0"/>
          <w:sz w:val="23"/>
          <w:szCs w:val="23"/>
        </w:rPr>
        <w:t>：</w:t>
      </w:r>
      <w:r w:rsidR="00181C04">
        <w:rPr>
          <w:rFonts w:ascii="Helvetica" w:eastAsia="宋体" w:hAnsi="Helvetica" w:cs="Helvetica" w:hint="eastAsia"/>
          <w:b/>
          <w:color w:val="000000"/>
          <w:kern w:val="0"/>
          <w:sz w:val="23"/>
          <w:szCs w:val="23"/>
        </w:rPr>
        <w:t>获取时钟频率函数</w:t>
      </w:r>
    </w:p>
    <w:p w:rsidR="00720C1C" w:rsidRPr="00720C1C" w:rsidRDefault="00720C1C" w:rsidP="00181C04">
      <w:pPr>
        <w:widowControl/>
        <w:spacing w:line="360" w:lineRule="atLeast"/>
        <w:ind w:firstLine="360"/>
        <w:jc w:val="left"/>
        <w:rPr>
          <w:rFonts w:ascii="Helvetica" w:eastAsia="宋体" w:hAnsi="Helvetica" w:cs="Helvetica"/>
          <w:b/>
          <w:color w:val="000000"/>
          <w:kern w:val="0"/>
          <w:sz w:val="23"/>
          <w:szCs w:val="23"/>
        </w:rPr>
      </w:pPr>
      <w:proofErr w:type="spellStart"/>
      <w:r w:rsidRPr="00720C1C">
        <w:rPr>
          <w:rFonts w:ascii="Courier New" w:eastAsia="宋体" w:hAnsi="Courier New" w:cs="Courier New"/>
          <w:b/>
          <w:kern w:val="0"/>
          <w:sz w:val="20"/>
          <w:szCs w:val="20"/>
        </w:rPr>
        <w:t>Chip_Clock_</w:t>
      </w:r>
      <w:proofErr w:type="gramStart"/>
      <w:r w:rsidRPr="00720C1C">
        <w:rPr>
          <w:rFonts w:ascii="Courier New" w:eastAsia="宋体" w:hAnsi="Courier New" w:cs="Courier New"/>
          <w:b/>
          <w:kern w:val="0"/>
          <w:sz w:val="20"/>
          <w:szCs w:val="20"/>
        </w:rPr>
        <w:t>GetMainClockRate</w:t>
      </w:r>
      <w:proofErr w:type="spellEnd"/>
      <w:r w:rsidRPr="00720C1C">
        <w:rPr>
          <w:rFonts w:ascii="Courier New" w:eastAsia="宋体" w:hAnsi="Courier New" w:cs="Courier New"/>
          <w:b/>
          <w:kern w:val="0"/>
          <w:sz w:val="20"/>
          <w:szCs w:val="20"/>
        </w:rPr>
        <w:t>(</w:t>
      </w:r>
      <w:proofErr w:type="gramEnd"/>
      <w:r w:rsidRPr="00720C1C">
        <w:rPr>
          <w:rFonts w:ascii="Courier New" w:eastAsia="宋体" w:hAnsi="Courier New" w:cs="Courier New"/>
          <w:b/>
          <w:kern w:val="0"/>
          <w:sz w:val="20"/>
          <w:szCs w:val="20"/>
        </w:rPr>
        <w:t>)</w:t>
      </w:r>
    </w:p>
    <w:p w:rsidR="00720C1C" w:rsidRPr="00720C1C" w:rsidRDefault="00720C1C" w:rsidP="00720C1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20C1C">
        <w:rPr>
          <w:rFonts w:ascii="Courier New" w:eastAsia="宋体" w:hAnsi="Courier New" w:cs="Courier New"/>
          <w:kern w:val="0"/>
          <w:sz w:val="20"/>
          <w:szCs w:val="20"/>
        </w:rPr>
        <w:t>   </w:t>
      </w:r>
      <w:r w:rsidRPr="00720C1C">
        <w:rPr>
          <w:rFonts w:ascii="Courier New" w:eastAsia="宋体" w:hAnsi="Courier New" w:cs="Courier New"/>
          <w:kern w:val="0"/>
          <w:sz w:val="20"/>
          <w:szCs w:val="20"/>
        </w:rPr>
        <w:t>该函数是用来获取主时钟源的频率的。</w:t>
      </w:r>
      <w:r w:rsidRPr="00720C1C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720C1C">
        <w:rPr>
          <w:rFonts w:ascii="Courier New" w:eastAsia="宋体" w:hAnsi="Courier New" w:cs="Courier New"/>
          <w:kern w:val="0"/>
          <w:sz w:val="20"/>
          <w:szCs w:val="20"/>
        </w:rPr>
        <w:t>先介绍</w:t>
      </w:r>
      <w:r w:rsidRPr="00720C1C">
        <w:rPr>
          <w:rFonts w:ascii="Courier New" w:eastAsia="宋体" w:hAnsi="Courier New" w:cs="Courier New"/>
          <w:kern w:val="0"/>
          <w:sz w:val="20"/>
          <w:szCs w:val="20"/>
        </w:rPr>
        <w:t> LPC1549</w:t>
      </w:r>
      <w:r w:rsidRPr="00720C1C">
        <w:rPr>
          <w:rFonts w:ascii="Courier New" w:eastAsia="宋体" w:hAnsi="Courier New" w:cs="Courier New"/>
          <w:kern w:val="0"/>
          <w:sz w:val="20"/>
          <w:szCs w:val="20"/>
        </w:rPr>
        <w:t>的时钟</w:t>
      </w:r>
      <w:proofErr w:type="gramStart"/>
      <w:r w:rsidRPr="00720C1C">
        <w:rPr>
          <w:rFonts w:ascii="Courier New" w:eastAsia="宋体" w:hAnsi="Courier New" w:cs="Courier New"/>
          <w:kern w:val="0"/>
          <w:sz w:val="20"/>
          <w:szCs w:val="20"/>
        </w:rPr>
        <w:t>源如下</w:t>
      </w:r>
      <w:proofErr w:type="gramEnd"/>
      <w:r w:rsidRPr="00720C1C">
        <w:rPr>
          <w:rFonts w:ascii="Courier New" w:eastAsia="宋体" w:hAnsi="Courier New" w:cs="Courier New"/>
          <w:kern w:val="0"/>
          <w:sz w:val="20"/>
          <w:szCs w:val="20"/>
        </w:rPr>
        <w:t>图</w:t>
      </w:r>
    </w:p>
    <w:p w:rsidR="00720C1C" w:rsidRPr="00720C1C" w:rsidRDefault="00720C1C" w:rsidP="00720C1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20C1C">
        <w:rPr>
          <w:rFonts w:ascii="Courier New" w:eastAsia="宋体" w:hAnsi="Courier New" w:cs="Courier New"/>
          <w:kern w:val="0"/>
          <w:sz w:val="20"/>
          <w:szCs w:val="20"/>
        </w:rPr>
        <w:t>                 </w:t>
      </w:r>
      <w:r w:rsidRPr="00720C1C">
        <w:rPr>
          <w:rFonts w:ascii="Helvetica" w:eastAsia="宋体" w:hAnsi="Helvetica" w:cs="Helvetica" w:hint="eastAsi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3019425" cy="3114675"/>
            <wp:effectExtent l="0" t="0" r="9525" b="9525"/>
            <wp:docPr id="1" name="图片 1" descr="C:\Users\Topon\Documents\My Knowledge\temp\33d27ac8-d249-470d-ae01-9f1de8745a4e\128\index_files\QQ截图2016111510560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pon\Documents\My Knowledge\temp\33d27ac8-d249-470d-ae01-9f1de8745a4e\128\index_files\QQ截图20161115105601_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C1C" w:rsidRDefault="00720C1C" w:rsidP="00720C1C">
      <w:pPr>
        <w:widowControl/>
        <w:spacing w:line="360" w:lineRule="atLeast"/>
        <w:ind w:firstLine="36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20C1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LPC1549 </w:t>
      </w:r>
      <w:r w:rsidRPr="00720C1C">
        <w:rPr>
          <w:rFonts w:ascii="Helvetica" w:eastAsia="宋体" w:hAnsi="Helvetica" w:cs="Helvetica"/>
          <w:color w:val="000000"/>
          <w:kern w:val="0"/>
          <w:sz w:val="23"/>
          <w:szCs w:val="23"/>
        </w:rPr>
        <w:t>的主时钟源首先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由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 xml:space="preserve"> MAIN</w:t>
      </w:r>
      <w:r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CLKSELB 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来选择来源，可以四种时钟源，而针对不同的时钟源，例如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 xml:space="preserve"> main clock select A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，从该时钟源，还要进一步去确定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 xml:space="preserve"> MAINCLKSELA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如何选择的时钟源，才能最终确定时钟源的频率，其他的二级选择都</w:t>
      </w:r>
      <w:proofErr w:type="gramStart"/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需这样</w:t>
      </w:r>
      <w:proofErr w:type="gramEnd"/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确定，比如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 xml:space="preserve"> system</w:t>
      </w:r>
      <w:r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PLL</w:t>
      </w:r>
      <w:r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clock</w:t>
      </w:r>
      <w:r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select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。</w:t>
      </w:r>
    </w:p>
    <w:p w:rsidR="00C93129" w:rsidRDefault="00720C1C" w:rsidP="00720C1C">
      <w:pPr>
        <w:widowControl/>
        <w:spacing w:line="360" w:lineRule="atLeast"/>
        <w:ind w:firstLine="360"/>
        <w:jc w:val="left"/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 xml:space="preserve"> 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该函数确定主时钟频率的方法也是如此，先确定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 xml:space="preserve"> MAINCLKSELB</w:t>
      </w:r>
      <w:r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寄存器的选择（寄存器不同值代表不同来源，这个有对应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enum</w:t>
      </w:r>
      <w:proofErr w:type="spellEnd"/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 xml:space="preserve"> 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类型值确定）</w:t>
      </w:r>
    </w:p>
    <w:p w:rsidR="00C93129" w:rsidRPr="00C93129" w:rsidRDefault="006B10C1" w:rsidP="00720C1C">
      <w:pPr>
        <w:widowControl/>
        <w:spacing w:line="360" w:lineRule="atLeast"/>
        <w:ind w:firstLine="36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666451" wp14:editId="6723377D">
                <wp:simplePos x="0" y="0"/>
                <wp:positionH relativeFrom="column">
                  <wp:posOffset>4105275</wp:posOffset>
                </wp:positionH>
                <wp:positionV relativeFrom="paragraph">
                  <wp:posOffset>866775</wp:posOffset>
                </wp:positionV>
                <wp:extent cx="1762125" cy="1066800"/>
                <wp:effectExtent l="952500" t="19050" r="47625" b="38100"/>
                <wp:wrapNone/>
                <wp:docPr id="5" name="椭圆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066800"/>
                        </a:xfrm>
                        <a:prstGeom prst="wedgeEllipseCallout">
                          <a:avLst>
                            <a:gd name="adj1" fmla="val -101373"/>
                            <a:gd name="adj2" fmla="val -8793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0C1" w:rsidRPr="006B10C1" w:rsidRDefault="006B10C1" w:rsidP="006B10C1">
                            <w:pPr>
                              <w:jc w:val="center"/>
                              <w:rPr>
                                <w:rFonts w:ascii="宋体" w:eastAsia="宋体" w:hAnsi="宋体" w:hint="eastAsia"/>
                                <w:color w:val="FFFFFF" w:themeColor="background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分别</w:t>
                            </w:r>
                            <w:r>
                              <w:rPr>
                                <w:rFonts w:ascii="宋体" w:eastAsia="宋体" w:hAnsi="宋体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获取不同时钟源的频率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66451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椭圆形标注 5" o:spid="_x0000_s1026" type="#_x0000_t63" style="position:absolute;left:0;text-align:left;margin-left:323.25pt;margin-top:68.25pt;width:138.75pt;height:8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" adj="-11097,8901" fillcolor="white [3201]" strokecolor="red" strokeweight="1pt">
                <v:textbox>
                  <w:txbxContent>
                    <w:p w:rsidR="006B10C1" w:rsidRPr="006B10C1" w:rsidRDefault="006B10C1" w:rsidP="006B10C1">
                      <w:pPr>
                        <w:jc w:val="center"/>
                        <w:rPr>
                          <w:rFonts w:ascii="宋体" w:eastAsia="宋体" w:hAnsi="宋体" w:hint="eastAsia"/>
                          <w:color w:val="FFFFFF" w:themeColor="background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宋体" w:eastAsia="宋体" w:hAnsi="宋体" w:hint="eastAsia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分别</w:t>
                      </w:r>
                      <w:r>
                        <w:rPr>
                          <w:rFonts w:ascii="宋体" w:eastAsia="宋体" w:hAnsi="宋体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获取不同时钟源的频率</w:t>
                      </w:r>
                    </w:p>
                  </w:txbxContent>
                </v:textbox>
              </v:shape>
            </w:pict>
          </mc:Fallback>
        </mc:AlternateContent>
      </w:r>
      <w:r w:rsidR="00C93129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-695325</wp:posOffset>
                </wp:positionV>
                <wp:extent cx="1762125" cy="1066800"/>
                <wp:effectExtent l="742950" t="19050" r="47625" b="247650"/>
                <wp:wrapNone/>
                <wp:docPr id="2" name="椭圆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066800"/>
                        </a:xfrm>
                        <a:prstGeom prst="wedgeEllipseCallout">
                          <a:avLst>
                            <a:gd name="adj1" fmla="val -90022"/>
                            <a:gd name="adj2" fmla="val 68886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129" w:rsidRPr="006B10C1" w:rsidRDefault="00AF4901" w:rsidP="00C93129">
                            <w:pPr>
                              <w:jc w:val="center"/>
                              <w:rPr>
                                <w:rFonts w:ascii="宋体" w:eastAsia="宋体" w:hAnsi="宋体" w:hint="eastAsia"/>
                                <w:color w:val="FFFFFF" w:themeColor="background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B10C1">
                              <w:rPr>
                                <w:rFonts w:ascii="宋体" w:eastAsia="宋体" w:hAnsi="宋体" w:hint="eastAsia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确定</w:t>
                            </w:r>
                            <w:r w:rsidRPr="006B10C1">
                              <w:rPr>
                                <w:rFonts w:ascii="宋体" w:eastAsia="宋体" w:hAnsi="宋体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MAINCLKSELB</w:t>
                            </w:r>
                            <w:r w:rsidRPr="006B10C1">
                              <w:rPr>
                                <w:rFonts w:ascii="宋体" w:eastAsia="宋体" w:hAnsi="宋体" w:hint="eastAsia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选</w:t>
                            </w:r>
                            <w:r w:rsidRPr="006B10C1">
                              <w:rPr>
                                <w:rFonts w:ascii="宋体" w:eastAsia="宋体" w:hAnsi="宋体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择的时钟源</w:t>
                            </w:r>
                            <w:r w:rsidR="006B10C1" w:rsidRPr="006B10C1">
                              <w:rPr>
                                <w:rFonts w:ascii="宋体" w:eastAsia="宋体" w:hAnsi="宋体" w:hint="eastAsia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,进而</w:t>
                            </w:r>
                            <w:r w:rsidR="006B10C1" w:rsidRPr="006B10C1">
                              <w:rPr>
                                <w:rFonts w:ascii="宋体" w:eastAsia="宋体" w:hAnsi="宋体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作进一步判断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椭圆形标注 2" o:spid="_x0000_s1027" type="#_x0000_t63" style="position:absolute;left:0;text-align:left;margin-left:239.25pt;margin-top:-54.75pt;width:138.75pt;height:8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" adj="-8645,25679" fillcolor="white [3201]" strokecolor="red" strokeweight="1pt">
                <v:textbox>
                  <w:txbxContent>
                    <w:p w:rsidR="00C93129" w:rsidRPr="006B10C1" w:rsidRDefault="00AF4901" w:rsidP="00C93129">
                      <w:pPr>
                        <w:jc w:val="center"/>
                        <w:rPr>
                          <w:rFonts w:ascii="宋体" w:eastAsia="宋体" w:hAnsi="宋体" w:hint="eastAsia"/>
                          <w:color w:val="FFFFFF" w:themeColor="background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B10C1">
                        <w:rPr>
                          <w:rFonts w:ascii="宋体" w:eastAsia="宋体" w:hAnsi="宋体" w:hint="eastAsia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确定</w:t>
                      </w:r>
                      <w:r w:rsidRPr="006B10C1">
                        <w:rPr>
                          <w:rFonts w:ascii="宋体" w:eastAsia="宋体" w:hAnsi="宋体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MAINCLKSELB</w:t>
                      </w:r>
                      <w:r w:rsidRPr="006B10C1">
                        <w:rPr>
                          <w:rFonts w:ascii="宋体" w:eastAsia="宋体" w:hAnsi="宋体" w:hint="eastAsia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选</w:t>
                      </w:r>
                      <w:r w:rsidRPr="006B10C1">
                        <w:rPr>
                          <w:rFonts w:ascii="宋体" w:eastAsia="宋体" w:hAnsi="宋体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择的时钟源</w:t>
                      </w:r>
                      <w:r w:rsidR="006B10C1" w:rsidRPr="006B10C1">
                        <w:rPr>
                          <w:rFonts w:ascii="宋体" w:eastAsia="宋体" w:hAnsi="宋体" w:hint="eastAsia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,进而</w:t>
                      </w:r>
                      <w:r w:rsidR="006B10C1" w:rsidRPr="006B10C1">
                        <w:rPr>
                          <w:rFonts w:ascii="宋体" w:eastAsia="宋体" w:hAnsi="宋体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作进一步判断</w:t>
                      </w:r>
                    </w:p>
                  </w:txbxContent>
                </v:textbox>
              </v:shape>
            </w:pict>
          </mc:Fallback>
        </mc:AlternateContent>
      </w:r>
      <w:r w:rsidR="00C93129">
        <w:rPr>
          <w:rFonts w:ascii="Helvetica" w:eastAsia="宋体" w:hAnsi="Helvetica" w:cs="Helvetica"/>
          <w:color w:val="000000"/>
          <w:kern w:val="0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4.75pt;height:146.25pt">
            <v:imagedata r:id="rId5" o:title="QQ截图20161115110729"/>
          </v:shape>
        </w:pict>
      </w:r>
    </w:p>
    <w:p w:rsidR="00C93129" w:rsidRDefault="00C93129" w:rsidP="00720C1C">
      <w:pPr>
        <w:widowControl/>
        <w:spacing w:line="360" w:lineRule="atLeast"/>
        <w:ind w:firstLine="36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6B10C1" w:rsidRDefault="006B10C1" w:rsidP="00720C1C">
      <w:pPr>
        <w:widowControl/>
        <w:spacing w:line="360" w:lineRule="atLeast"/>
        <w:ind w:firstLine="36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比如</w:t>
      </w:r>
    </w:p>
    <w:p w:rsidR="006B10C1" w:rsidRDefault="006B10C1" w:rsidP="00720C1C">
      <w:pPr>
        <w:widowControl/>
        <w:spacing w:line="360" w:lineRule="atLeast"/>
        <w:ind w:firstLine="36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6B10C1" w:rsidRDefault="006B10C1" w:rsidP="00720C1C">
      <w:pPr>
        <w:widowControl/>
        <w:spacing w:line="360" w:lineRule="atLeast"/>
        <w:ind w:firstLine="360"/>
        <w:jc w:val="left"/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071227" wp14:editId="585002FC">
                <wp:simplePos x="0" y="0"/>
                <wp:positionH relativeFrom="column">
                  <wp:posOffset>4419600</wp:posOffset>
                </wp:positionH>
                <wp:positionV relativeFrom="paragraph">
                  <wp:posOffset>2000250</wp:posOffset>
                </wp:positionV>
                <wp:extent cx="1762125" cy="1066800"/>
                <wp:effectExtent l="952500" t="1162050" r="47625" b="38100"/>
                <wp:wrapNone/>
                <wp:docPr id="7" name="椭圆形标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066800"/>
                        </a:xfrm>
                        <a:prstGeom prst="wedgeEllipseCallout">
                          <a:avLst>
                            <a:gd name="adj1" fmla="val -100833"/>
                            <a:gd name="adj2" fmla="val -155221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0C1" w:rsidRPr="006B10C1" w:rsidRDefault="006B10C1" w:rsidP="006B10C1">
                            <w:pPr>
                              <w:jc w:val="center"/>
                              <w:rPr>
                                <w:rFonts w:ascii="宋体" w:eastAsia="宋体" w:hAnsi="宋体" w:hint="eastAsia"/>
                                <w:color w:val="FFFFFF" w:themeColor="background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不同</w:t>
                            </w:r>
                            <w:r>
                              <w:rPr>
                                <w:rFonts w:ascii="宋体" w:eastAsia="宋体" w:hAnsi="宋体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类型时钟源，不同的数值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71227" id="椭圆形标注 7" o:spid="_x0000_s1028" type="#_x0000_t63" style="position:absolute;left:0;text-align:left;margin-left:348pt;margin-top:157.5pt;width:138.75pt;height:8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" adj="-10980,-22728" fillcolor="white [3201]" strokecolor="red" strokeweight="1pt">
                <v:textbox>
                  <w:txbxContent>
                    <w:p w:rsidR="006B10C1" w:rsidRPr="006B10C1" w:rsidRDefault="006B10C1" w:rsidP="006B10C1">
                      <w:pPr>
                        <w:jc w:val="center"/>
                        <w:rPr>
                          <w:rFonts w:ascii="宋体" w:eastAsia="宋体" w:hAnsi="宋体" w:hint="eastAsia"/>
                          <w:color w:val="FFFFFF" w:themeColor="background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宋体" w:eastAsia="宋体" w:hAnsi="宋体" w:hint="eastAsia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不同</w:t>
                      </w:r>
                      <w:r>
                        <w:rPr>
                          <w:rFonts w:ascii="宋体" w:eastAsia="宋体" w:hAnsi="宋体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类型时钟源，不同的数值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eastAsia="宋体" w:hAnsi="Helvetica" w:cs="Helvetica"/>
          <w:color w:val="000000"/>
          <w:kern w:val="0"/>
          <w:sz w:val="23"/>
          <w:szCs w:val="23"/>
        </w:rPr>
        <w:pict>
          <v:shape id="_x0000_i1029" type="#_x0000_t75" style="width:350.25pt;height:266.25pt">
            <v:imagedata r:id="rId6" o:title="QQ截图20161115111318"/>
          </v:shape>
        </w:pict>
      </w:r>
    </w:p>
    <w:p w:rsidR="006B10C1" w:rsidRDefault="006B10C1" w:rsidP="00720C1C">
      <w:pPr>
        <w:widowControl/>
        <w:spacing w:line="360" w:lineRule="atLeast"/>
        <w:ind w:firstLine="36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6B10C1" w:rsidRDefault="006B10C1" w:rsidP="00720C1C">
      <w:pPr>
        <w:widowControl/>
        <w:spacing w:line="360" w:lineRule="atLeast"/>
        <w:ind w:firstLine="36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6B10C1" w:rsidRDefault="006B10C1" w:rsidP="00720C1C">
      <w:pPr>
        <w:widowControl/>
        <w:spacing w:line="360" w:lineRule="atLeast"/>
        <w:ind w:firstLine="360"/>
        <w:jc w:val="left"/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</w:pPr>
    </w:p>
    <w:p w:rsidR="00720C1C" w:rsidRDefault="00720C1C" w:rsidP="00720C1C">
      <w:pPr>
        <w:widowControl/>
        <w:spacing w:line="360" w:lineRule="atLeast"/>
        <w:ind w:firstLine="36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然后根据不同来源再去确定是否需要继续判断寄存器，需要则继续，不需要则直接返回对应的数值，比如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 xml:space="preserve"> RTC</w:t>
      </w:r>
      <w:r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就是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 xml:space="preserve"> 32000</w:t>
      </w:r>
      <w:r w:rsidR="00C93129"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。</w:t>
      </w:r>
    </w:p>
    <w:p w:rsidR="006B10C1" w:rsidRDefault="006B10C1" w:rsidP="00720C1C">
      <w:pPr>
        <w:widowControl/>
        <w:spacing w:line="360" w:lineRule="atLeast"/>
        <w:ind w:firstLine="36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6B10C1" w:rsidRDefault="006B10C1" w:rsidP="00720C1C">
      <w:pPr>
        <w:widowControl/>
        <w:spacing w:line="360" w:lineRule="atLeast"/>
        <w:ind w:firstLine="36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6B10C1" w:rsidRPr="00406EF3" w:rsidRDefault="006B10C1" w:rsidP="006B10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406EF3">
        <w:rPr>
          <w:rFonts w:ascii="Helvetica" w:eastAsia="宋体" w:hAnsi="Helvetica" w:cs="Helvetica" w:hint="eastAsia"/>
          <w:b/>
          <w:color w:val="000000"/>
          <w:kern w:val="0"/>
          <w:sz w:val="23"/>
          <w:szCs w:val="23"/>
        </w:rPr>
        <w:t>2</w:t>
      </w:r>
      <w:r w:rsidRPr="00406EF3">
        <w:rPr>
          <w:rFonts w:ascii="Helvetica" w:eastAsia="宋体" w:hAnsi="Helvetica" w:cs="Helvetica" w:hint="eastAsia"/>
          <w:b/>
          <w:color w:val="000000"/>
          <w:kern w:val="0"/>
          <w:sz w:val="23"/>
          <w:szCs w:val="23"/>
        </w:rPr>
        <w:t>：</w:t>
      </w:r>
      <w:r w:rsidRPr="00406EF3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STATIC INLINE </w:t>
      </w:r>
      <w:r w:rsidRPr="00406EF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406EF3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</w:t>
      </w:r>
      <w:proofErr w:type="spellStart"/>
      <w:r w:rsidRPr="00406EF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Chip_SWM_</w:t>
      </w:r>
      <w:proofErr w:type="gramStart"/>
      <w:r w:rsidRPr="00406EF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MovablePortPinAssign</w:t>
      </w:r>
      <w:proofErr w:type="spellEnd"/>
      <w:r w:rsidRPr="00406EF3">
        <w:rPr>
          <w:rFonts w:ascii="Courier New" w:hAnsi="Courier New" w:cs="Courier New"/>
          <w:b/>
          <w:color w:val="000000"/>
          <w:kern w:val="0"/>
          <w:sz w:val="20"/>
          <w:szCs w:val="20"/>
        </w:rPr>
        <w:t>(</w:t>
      </w:r>
      <w:proofErr w:type="gramEnd"/>
      <w:r w:rsidRPr="00406EF3">
        <w:rPr>
          <w:rFonts w:ascii="Courier New" w:hAnsi="Courier New" w:cs="Courier New"/>
          <w:b/>
          <w:color w:val="005032"/>
          <w:kern w:val="0"/>
          <w:sz w:val="20"/>
          <w:szCs w:val="20"/>
        </w:rPr>
        <w:t>CHIP_SWM_PIN_MOVABLE_T</w:t>
      </w:r>
      <w:r w:rsidRPr="00406EF3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movable, </w:t>
      </w:r>
      <w:r w:rsidRPr="00406EF3">
        <w:rPr>
          <w:rFonts w:ascii="Courier New" w:hAnsi="Courier New" w:cs="Courier New"/>
          <w:b/>
          <w:color w:val="005032"/>
          <w:kern w:val="0"/>
          <w:sz w:val="20"/>
          <w:szCs w:val="20"/>
        </w:rPr>
        <w:t>uint8_t</w:t>
      </w:r>
      <w:r w:rsidRPr="00406EF3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port, </w:t>
      </w:r>
      <w:r w:rsidRPr="00406EF3">
        <w:rPr>
          <w:rFonts w:ascii="Courier New" w:hAnsi="Courier New" w:cs="Courier New"/>
          <w:b/>
          <w:color w:val="005032"/>
          <w:kern w:val="0"/>
          <w:sz w:val="20"/>
          <w:szCs w:val="20"/>
        </w:rPr>
        <w:t>uint8_t</w:t>
      </w:r>
      <w:r w:rsidRPr="00406EF3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pin)</w:t>
      </w:r>
    </w:p>
    <w:p w:rsidR="006B10C1" w:rsidRDefault="006B10C1" w:rsidP="00720C1C">
      <w:pPr>
        <w:widowControl/>
        <w:spacing w:line="36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B10C1" w:rsidRDefault="006B10C1" w:rsidP="00720C1C">
      <w:pPr>
        <w:widowControl/>
        <w:spacing w:line="360" w:lineRule="atLeast"/>
        <w:ind w:firstLine="360"/>
        <w:jc w:val="left"/>
        <w:rPr>
          <w:rFonts w:ascii="宋体" w:eastAsia="宋体" w:hAnsi="宋体" w:cs="Courier New"/>
          <w:color w:val="000000" w:themeColor="text1"/>
          <w:kern w:val="0"/>
          <w:szCs w:val="21"/>
        </w:rPr>
      </w:pPr>
      <w:r w:rsidRPr="006B10C1">
        <w:rPr>
          <w:rFonts w:ascii="宋体" w:eastAsia="宋体" w:hAnsi="宋体" w:cs="Courier New" w:hint="eastAsia"/>
          <w:color w:val="000000"/>
          <w:kern w:val="0"/>
          <w:szCs w:val="21"/>
        </w:rPr>
        <w:lastRenderedPageBreak/>
        <w:t>该函数是用来</w:t>
      </w:r>
      <w:r w:rsidRPr="006B39D0">
        <w:rPr>
          <w:rFonts w:ascii="宋体" w:eastAsia="宋体" w:hAnsi="宋体" w:cs="Courier New" w:hint="eastAsia"/>
          <w:b/>
          <w:color w:val="000000"/>
          <w:kern w:val="0"/>
          <w:szCs w:val="21"/>
        </w:rPr>
        <w:t>绑定可移动的数字功能</w:t>
      </w:r>
      <w:r w:rsidRPr="006B10C1">
        <w:rPr>
          <w:rFonts w:ascii="宋体" w:eastAsia="宋体" w:hAnsi="宋体" w:cs="Courier New" w:hint="eastAsia"/>
          <w:color w:val="000000"/>
          <w:kern w:val="0"/>
          <w:szCs w:val="21"/>
        </w:rPr>
        <w:t>到特定的I/O</w:t>
      </w:r>
      <w:r w:rsidR="006B39D0">
        <w:rPr>
          <w:rFonts w:ascii="宋体" w:eastAsia="宋体" w:hAnsi="宋体" w:cs="Courier New" w:hint="eastAsia"/>
          <w:color w:val="000000"/>
          <w:kern w:val="0"/>
          <w:szCs w:val="21"/>
        </w:rPr>
        <w:t>，其中 movable</w:t>
      </w:r>
      <w:r w:rsidR="006B39D0">
        <w:rPr>
          <w:rFonts w:ascii="宋体" w:eastAsia="宋体" w:hAnsi="宋体" w:cs="Courier New"/>
          <w:color w:val="000000"/>
          <w:kern w:val="0"/>
          <w:szCs w:val="21"/>
        </w:rPr>
        <w:t xml:space="preserve"> </w:t>
      </w:r>
      <w:r w:rsidR="006B39D0">
        <w:rPr>
          <w:rFonts w:ascii="宋体" w:eastAsia="宋体" w:hAnsi="宋体" w:cs="Courier New" w:hint="eastAsia"/>
          <w:color w:val="000000"/>
          <w:kern w:val="0"/>
          <w:szCs w:val="21"/>
        </w:rPr>
        <w:t>变量为要绑定的功能，是</w:t>
      </w:r>
      <w:r w:rsidR="006B39D0">
        <w:rPr>
          <w:rFonts w:ascii="Courier New" w:hAnsi="Courier New" w:cs="Courier New"/>
          <w:color w:val="005032"/>
          <w:kern w:val="0"/>
          <w:sz w:val="20"/>
          <w:szCs w:val="20"/>
        </w:rPr>
        <w:t>CHIP_SWM_PIN_MOVABLE_T</w:t>
      </w:r>
      <w:r w:rsidR="006B39D0">
        <w:rPr>
          <w:rFonts w:ascii="Courier New" w:hAnsi="Courier New" w:cs="Courier New"/>
          <w:color w:val="005032"/>
          <w:kern w:val="0"/>
          <w:sz w:val="20"/>
          <w:szCs w:val="20"/>
        </w:rPr>
        <w:t xml:space="preserve"> </w:t>
      </w:r>
      <w:r w:rsidR="006B39D0">
        <w:rPr>
          <w:rFonts w:ascii="宋体" w:eastAsia="宋体" w:hAnsi="宋体" w:cs="Courier New" w:hint="eastAsia"/>
          <w:color w:val="000000" w:themeColor="text1"/>
          <w:kern w:val="0"/>
          <w:szCs w:val="21"/>
        </w:rPr>
        <w:t xml:space="preserve">这种 </w:t>
      </w:r>
      <w:proofErr w:type="spellStart"/>
      <w:r w:rsidR="006B39D0">
        <w:rPr>
          <w:rFonts w:ascii="宋体" w:eastAsia="宋体" w:hAnsi="宋体" w:cs="Courier New" w:hint="eastAsia"/>
          <w:color w:val="000000" w:themeColor="text1"/>
          <w:kern w:val="0"/>
          <w:szCs w:val="21"/>
        </w:rPr>
        <w:t>enum</w:t>
      </w:r>
      <w:proofErr w:type="spellEnd"/>
      <w:r w:rsidR="006B39D0">
        <w:rPr>
          <w:rFonts w:ascii="宋体" w:eastAsia="宋体" w:hAnsi="宋体" w:cs="Courier New"/>
          <w:color w:val="000000" w:themeColor="text1"/>
          <w:kern w:val="0"/>
          <w:szCs w:val="21"/>
        </w:rPr>
        <w:t xml:space="preserve"> </w:t>
      </w:r>
      <w:r w:rsidR="006B39D0">
        <w:rPr>
          <w:rFonts w:ascii="宋体" w:eastAsia="宋体" w:hAnsi="宋体" w:cs="Courier New" w:hint="eastAsia"/>
          <w:color w:val="000000" w:themeColor="text1"/>
          <w:kern w:val="0"/>
          <w:szCs w:val="21"/>
        </w:rPr>
        <w:t>的一种枚举值， port</w:t>
      </w:r>
      <w:r w:rsidR="006B39D0">
        <w:rPr>
          <w:rFonts w:ascii="宋体" w:eastAsia="宋体" w:hAnsi="宋体" w:cs="Courier New"/>
          <w:color w:val="000000" w:themeColor="text1"/>
          <w:kern w:val="0"/>
          <w:szCs w:val="21"/>
        </w:rPr>
        <w:t xml:space="preserve"> </w:t>
      </w:r>
      <w:r w:rsidR="006B39D0">
        <w:rPr>
          <w:rFonts w:ascii="宋体" w:eastAsia="宋体" w:hAnsi="宋体" w:cs="Courier New" w:hint="eastAsia"/>
          <w:color w:val="000000" w:themeColor="text1"/>
          <w:kern w:val="0"/>
          <w:szCs w:val="21"/>
        </w:rPr>
        <w:t>为要绑定的端口号，pin</w:t>
      </w:r>
      <w:r w:rsidR="006B39D0">
        <w:rPr>
          <w:rFonts w:ascii="宋体" w:eastAsia="宋体" w:hAnsi="宋体" w:cs="Courier New"/>
          <w:color w:val="000000" w:themeColor="text1"/>
          <w:kern w:val="0"/>
          <w:szCs w:val="21"/>
        </w:rPr>
        <w:t xml:space="preserve"> </w:t>
      </w:r>
      <w:r w:rsidR="006B39D0">
        <w:rPr>
          <w:rFonts w:ascii="宋体" w:eastAsia="宋体" w:hAnsi="宋体" w:cs="Courier New" w:hint="eastAsia"/>
          <w:color w:val="000000" w:themeColor="text1"/>
          <w:kern w:val="0"/>
          <w:szCs w:val="21"/>
        </w:rPr>
        <w:t>为该端口的第几号引脚。</w:t>
      </w:r>
    </w:p>
    <w:p w:rsidR="00406EF3" w:rsidRDefault="00406EF3" w:rsidP="00720C1C">
      <w:pPr>
        <w:widowControl/>
        <w:spacing w:line="360" w:lineRule="atLeast"/>
        <w:ind w:firstLine="360"/>
        <w:jc w:val="left"/>
        <w:rPr>
          <w:rFonts w:ascii="宋体" w:eastAsia="宋体" w:hAnsi="宋体" w:cs="Courier New"/>
          <w:color w:val="000000" w:themeColor="text1"/>
          <w:kern w:val="0"/>
          <w:szCs w:val="21"/>
        </w:rPr>
      </w:pPr>
    </w:p>
    <w:p w:rsidR="00406EF3" w:rsidRPr="006B10C1" w:rsidRDefault="00406EF3" w:rsidP="00720C1C">
      <w:pPr>
        <w:widowControl/>
        <w:spacing w:line="360" w:lineRule="atLeast"/>
        <w:ind w:firstLine="360"/>
        <w:jc w:val="left"/>
        <w:rPr>
          <w:rFonts w:ascii="宋体" w:eastAsia="宋体" w:hAnsi="宋体" w:cs="Helvetica" w:hint="eastAsia"/>
          <w:color w:val="000000"/>
          <w:kern w:val="0"/>
          <w:szCs w:val="21"/>
        </w:rPr>
      </w:pPr>
    </w:p>
    <w:p w:rsidR="00C93129" w:rsidRDefault="00406EF3" w:rsidP="00720C1C">
      <w:pPr>
        <w:widowControl/>
        <w:spacing w:line="360" w:lineRule="atLeast"/>
        <w:ind w:firstLine="360"/>
        <w:jc w:val="left"/>
        <w:rPr>
          <w:rFonts w:ascii="Helvetica" w:eastAsia="宋体" w:hAnsi="Helvetica" w:cs="Helvetica"/>
          <w:b/>
          <w:color w:val="000000"/>
          <w:kern w:val="0"/>
          <w:sz w:val="23"/>
          <w:szCs w:val="23"/>
        </w:rPr>
      </w:pPr>
      <w:r w:rsidRPr="00406EF3">
        <w:rPr>
          <w:rFonts w:ascii="Helvetica" w:eastAsia="宋体" w:hAnsi="Helvetica" w:cs="Helvetica" w:hint="eastAsia"/>
          <w:b/>
          <w:color w:val="000000"/>
          <w:kern w:val="0"/>
          <w:sz w:val="23"/>
          <w:szCs w:val="23"/>
        </w:rPr>
        <w:t>3</w:t>
      </w:r>
      <w:r w:rsidRPr="00406EF3">
        <w:rPr>
          <w:rFonts w:ascii="Helvetica" w:eastAsia="宋体" w:hAnsi="Helvetica" w:cs="Helvetica" w:hint="eastAsia"/>
          <w:b/>
          <w:color w:val="000000"/>
          <w:kern w:val="0"/>
          <w:sz w:val="23"/>
          <w:szCs w:val="23"/>
        </w:rPr>
        <w:t>：</w:t>
      </w:r>
      <w:r>
        <w:rPr>
          <w:rFonts w:ascii="Helvetica" w:eastAsia="宋体" w:hAnsi="Helvetica" w:cs="Helvetica" w:hint="eastAsia"/>
          <w:b/>
          <w:color w:val="000000"/>
          <w:kern w:val="0"/>
          <w:sz w:val="23"/>
          <w:szCs w:val="23"/>
        </w:rPr>
        <w:t>UART</w:t>
      </w:r>
      <w:r>
        <w:rPr>
          <w:rFonts w:ascii="Helvetica" w:eastAsia="宋体" w:hAnsi="Helvetica" w:cs="Helvetica" w:hint="eastAsia"/>
          <w:b/>
          <w:color w:val="000000"/>
          <w:kern w:val="0"/>
          <w:sz w:val="23"/>
          <w:szCs w:val="23"/>
        </w:rPr>
        <w:t>相关函数</w:t>
      </w:r>
    </w:p>
    <w:p w:rsidR="00406EF3" w:rsidRPr="00406EF3" w:rsidRDefault="00406EF3" w:rsidP="00406EF3">
      <w:pPr>
        <w:widowControl/>
        <w:spacing w:line="360" w:lineRule="atLeast"/>
        <w:ind w:leftChars="200" w:left="420"/>
        <w:jc w:val="left"/>
        <w:rPr>
          <w:rFonts w:ascii="Helvetica" w:eastAsia="宋体" w:hAnsi="Helvetica" w:cs="Helvetica" w:hint="eastAsia"/>
          <w:b/>
          <w:color w:val="000000" w:themeColor="text1"/>
          <w:kern w:val="0"/>
          <w:sz w:val="23"/>
          <w:szCs w:val="23"/>
        </w:rPr>
      </w:pPr>
      <w:proofErr w:type="spellStart"/>
      <w:r w:rsidRPr="00406EF3">
        <w:rPr>
          <w:rFonts w:ascii="Courier New" w:hAnsi="Courier New" w:cs="Courier New"/>
          <w:color w:val="000000"/>
          <w:kern w:val="0"/>
          <w:sz w:val="20"/>
          <w:szCs w:val="20"/>
        </w:rPr>
        <w:t>Chip_Clock_SetUARTBaseClockRate</w:t>
      </w:r>
      <w:proofErr w:type="spellEnd"/>
      <w:r w:rsidRPr="00406EF3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06EF3">
        <w:rPr>
          <w:rFonts w:ascii="Courier New" w:hAnsi="Courier New" w:cs="Courier New"/>
          <w:color w:val="000000"/>
          <w:kern w:val="0"/>
          <w:sz w:val="20"/>
          <w:szCs w:val="20"/>
        </w:rPr>
        <w:t>Chip_Clock_</w:t>
      </w:r>
      <w:proofErr w:type="gramStart"/>
      <w:r w:rsidRPr="00406EF3">
        <w:rPr>
          <w:rFonts w:ascii="Courier New" w:hAnsi="Courier New" w:cs="Courier New"/>
          <w:color w:val="000000"/>
          <w:kern w:val="0"/>
          <w:sz w:val="20"/>
          <w:szCs w:val="20"/>
        </w:rPr>
        <w:t>GetMainClockRate</w:t>
      </w:r>
      <w:proofErr w:type="spellEnd"/>
      <w:r w:rsidRPr="00406EF3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406EF3">
        <w:rPr>
          <w:rFonts w:ascii="Courier New" w:hAnsi="Courier New" w:cs="Courier New"/>
          <w:color w:val="000000"/>
          <w:kern w:val="0"/>
          <w:sz w:val="20"/>
          <w:szCs w:val="20"/>
        </w:rPr>
        <w:t>), false);</w:t>
      </w:r>
    </w:p>
    <w:p w:rsidR="00406EF3" w:rsidRDefault="00406EF3" w:rsidP="00406EF3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Chip_UART_Init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(DEBUG_UART);</w:t>
      </w:r>
    </w:p>
    <w:p w:rsidR="00406EF3" w:rsidRDefault="00406EF3" w:rsidP="00406EF3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Chip_UART_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ConfigData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DEBUG_UART, UART_CFG_DATALEN_8 | UART_CFG_PARITY_NONE | UART_CFG_STOPLEN_1);</w:t>
      </w:r>
    </w:p>
    <w:p w:rsidR="00406EF3" w:rsidRDefault="00406EF3" w:rsidP="00406E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Chip_UART_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SetBaud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DEBUG_UART, 115200);</w:t>
      </w:r>
    </w:p>
    <w:p w:rsidR="00406EF3" w:rsidRDefault="00406EF3" w:rsidP="00406E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Chip_UART_Enable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(DEBUG_UART);</w:t>
      </w:r>
    </w:p>
    <w:p w:rsidR="00406EF3" w:rsidRDefault="00406EF3" w:rsidP="00406EF3">
      <w:pPr>
        <w:widowControl/>
        <w:spacing w:line="360" w:lineRule="atLeast"/>
        <w:ind w:firstLine="360"/>
        <w:jc w:val="left"/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Chip_UART_TXEnable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(DEBUG_UART);</w:t>
      </w:r>
    </w:p>
    <w:p w:rsidR="00406EF3" w:rsidRPr="00720C1C" w:rsidRDefault="00406EF3" w:rsidP="00720C1C">
      <w:pPr>
        <w:widowControl/>
        <w:spacing w:line="360" w:lineRule="atLeast"/>
        <w:ind w:firstLine="360"/>
        <w:jc w:val="left"/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</w:pPr>
    </w:p>
    <w:p w:rsidR="00A3087C" w:rsidRDefault="00406EF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第一个函数用来设置串口的时钟频率。</w:t>
      </w:r>
      <w:r w:rsidRPr="00406EF3">
        <w:rPr>
          <w:rFonts w:ascii="宋体" w:eastAsia="宋体" w:hAnsi="宋体" w:hint="eastAsia"/>
        </w:rPr>
        <w:t>这组函数</w:t>
      </w:r>
      <w:r>
        <w:rPr>
          <w:rFonts w:ascii="宋体" w:eastAsia="宋体" w:hAnsi="宋体" w:hint="eastAsia"/>
        </w:rPr>
        <w:t>都是用来设置一个串口的相关属性，DEBUG_UART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其实是 UART</w:t>
      </w:r>
      <w:r>
        <w:rPr>
          <w:rFonts w:ascii="宋体" w:eastAsia="宋体" w:hAnsi="宋体"/>
        </w:rPr>
        <w:t xml:space="preserve">0 </w:t>
      </w:r>
      <w:r>
        <w:rPr>
          <w:rFonts w:ascii="宋体" w:eastAsia="宋体" w:hAnsi="宋体" w:hint="eastAsia"/>
        </w:rPr>
        <w:t>，后面的各个设置配置都是用来设置串口的属性的。</w:t>
      </w:r>
    </w:p>
    <w:p w:rsidR="00181C04" w:rsidRPr="00181C04" w:rsidRDefault="00181C04">
      <w:pPr>
        <w:rPr>
          <w:rFonts w:ascii="宋体" w:eastAsia="宋体" w:hAnsi="宋体"/>
          <w:b/>
        </w:rPr>
      </w:pPr>
    </w:p>
    <w:p w:rsidR="00181C04" w:rsidRPr="00181C04" w:rsidRDefault="00181C04">
      <w:pPr>
        <w:rPr>
          <w:rFonts w:ascii="宋体" w:eastAsia="宋体" w:hAnsi="宋体"/>
          <w:b/>
        </w:rPr>
      </w:pPr>
      <w:r w:rsidRPr="00181C04">
        <w:rPr>
          <w:rFonts w:ascii="宋体" w:eastAsia="宋体" w:hAnsi="宋体" w:hint="eastAsia"/>
          <w:b/>
        </w:rPr>
        <w:t>4：GPIO相关函数</w:t>
      </w:r>
    </w:p>
    <w:p w:rsidR="00181C04" w:rsidRDefault="00181C04">
      <w:pPr>
        <w:rPr>
          <w:rFonts w:ascii="宋体" w:eastAsia="宋体" w:hAnsi="宋体"/>
        </w:rPr>
      </w:pPr>
    </w:p>
    <w:p w:rsidR="00181C04" w:rsidRPr="00406EF3" w:rsidRDefault="00181C04">
      <w:pPr>
        <w:rPr>
          <w:rFonts w:ascii="宋体" w:eastAsia="宋体" w:hAnsi="宋体" w:hint="eastAsia"/>
        </w:rPr>
      </w:pPr>
      <w:bookmarkStart w:id="0" w:name="_GoBack"/>
      <w:bookmarkEnd w:id="0"/>
    </w:p>
    <w:sectPr w:rsidR="00181C04" w:rsidRPr="00406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B33"/>
    <w:rsid w:val="00181C04"/>
    <w:rsid w:val="00406EF3"/>
    <w:rsid w:val="006B10C1"/>
    <w:rsid w:val="006B39D0"/>
    <w:rsid w:val="006F5596"/>
    <w:rsid w:val="00720C1C"/>
    <w:rsid w:val="008A6038"/>
    <w:rsid w:val="008B70D8"/>
    <w:rsid w:val="00AF4901"/>
    <w:rsid w:val="00C93129"/>
    <w:rsid w:val="00D8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A63E"/>
  <w15:chartTrackingRefBased/>
  <w15:docId w15:val="{B2A3FC06-9030-4DB2-8D5A-13C84F16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5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陶鹏</dc:creator>
  <cp:keywords/>
  <dc:description/>
  <cp:lastModifiedBy>陶鹏</cp:lastModifiedBy>
  <cp:revision>5</cp:revision>
  <dcterms:created xsi:type="dcterms:W3CDTF">2016-11-15T02:58:00Z</dcterms:created>
  <dcterms:modified xsi:type="dcterms:W3CDTF">2016-11-15T05:31:00Z</dcterms:modified>
</cp:coreProperties>
</file>