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Objective/function of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block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