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31F0" w14:textId="561E97B5" w:rsidR="009F6A74" w:rsidRDefault="009F6A74" w:rsidP="00332111">
      <w:pPr>
        <w:rPr>
          <w:rFonts w:ascii="돋움" w:eastAsia="돋움" w:hAnsi="돋움"/>
        </w:rPr>
      </w:pPr>
    </w:p>
    <w:p w14:paraId="3342DFA1" w14:textId="3AD53252" w:rsidR="00332111" w:rsidRDefault="00332111" w:rsidP="009F6A74">
      <w:pPr>
        <w:jc w:val="center"/>
        <w:rPr>
          <w:rFonts w:ascii="돋움" w:eastAsia="돋움" w:hAnsi="돋움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D45AA26" wp14:editId="4C222CD4">
            <wp:extent cx="5715000" cy="2381250"/>
            <wp:effectExtent l="0" t="0" r="0" b="0"/>
            <wp:docPr id="3" name="그림 3" descr="InnerCube - Google Play 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nerCube - Google Play 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768A" w14:textId="767AEF6F" w:rsidR="009F6A74" w:rsidRDefault="00332111" w:rsidP="009F6A74">
      <w:pPr>
        <w:jc w:val="center"/>
        <w:rPr>
          <w:rFonts w:ascii="돋움" w:eastAsia="돋움" w:hAnsi="돋움"/>
          <w:b/>
          <w:bCs/>
          <w:sz w:val="56"/>
          <w:szCs w:val="56"/>
        </w:rPr>
      </w:pPr>
      <w:r>
        <w:rPr>
          <w:rFonts w:ascii="돋움" w:eastAsia="돋움" w:hAnsi="돋움"/>
          <w:b/>
          <w:bCs/>
          <w:sz w:val="56"/>
          <w:szCs w:val="56"/>
        </w:rPr>
        <w:t xml:space="preserve">Solove </w:t>
      </w:r>
      <w:r w:rsidR="005F418A">
        <w:rPr>
          <w:rFonts w:ascii="돋움" w:eastAsia="돋움" w:hAnsi="돋움"/>
          <w:b/>
          <w:bCs/>
          <w:sz w:val="56"/>
          <w:szCs w:val="56"/>
        </w:rPr>
        <w:t>Cub</w:t>
      </w:r>
      <w:r>
        <w:rPr>
          <w:rFonts w:ascii="돋움" w:eastAsia="돋움" w:hAnsi="돋움"/>
          <w:b/>
          <w:bCs/>
          <w:sz w:val="56"/>
          <w:szCs w:val="56"/>
        </w:rPr>
        <w:t>e</w:t>
      </w:r>
    </w:p>
    <w:p w14:paraId="2FDC685F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359CCEFE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5BBDAEE1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16EAC7F4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4805A9CA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1C4F9588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34285281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09F1FF60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23DEB78E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32348679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2EE8A652" w14:textId="5D18FF95" w:rsidR="009F6A74" w:rsidRDefault="009F6A74" w:rsidP="00332111">
      <w:pPr>
        <w:rPr>
          <w:rFonts w:ascii="돋움" w:eastAsia="돋움" w:hAnsi="돋움"/>
        </w:rPr>
      </w:pPr>
    </w:p>
    <w:p w14:paraId="2311E713" w14:textId="77777777" w:rsidR="00332111" w:rsidRDefault="00332111" w:rsidP="00332111">
      <w:pPr>
        <w:rPr>
          <w:rFonts w:ascii="돋움" w:eastAsia="돋움" w:hAnsi="돋움"/>
        </w:rPr>
      </w:pPr>
    </w:p>
    <w:p w14:paraId="2E415F92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1CFC3E55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13EFF1A3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7715BAE0" w14:textId="77777777" w:rsidR="009F6A74" w:rsidRDefault="009F6A74" w:rsidP="009F6A74">
      <w:pPr>
        <w:jc w:val="center"/>
        <w:rPr>
          <w:rFonts w:ascii="돋움" w:eastAsia="돋움" w:hAnsi="돋움"/>
        </w:rPr>
      </w:pPr>
    </w:p>
    <w:p w14:paraId="17AF1A37" w14:textId="5A90C29E" w:rsidR="009F6A74" w:rsidRDefault="009F6A74" w:rsidP="009F6A74">
      <w:pPr>
        <w:spacing w:line="240" w:lineRule="auto"/>
        <w:jc w:val="center"/>
        <w:rPr>
          <w:rFonts w:ascii="돋움" w:eastAsia="돋움" w:hAnsi="돋움"/>
          <w:sz w:val="32"/>
          <w:szCs w:val="32"/>
        </w:rPr>
      </w:pPr>
      <w:r>
        <w:rPr>
          <w:rFonts w:ascii="돋움" w:eastAsia="돋움" w:hAnsi="돋움" w:hint="eastAsia"/>
          <w:sz w:val="32"/>
          <w:szCs w:val="32"/>
        </w:rPr>
        <w:t>2017184036 한영인</w:t>
      </w:r>
      <w:r w:rsidR="00C86F5A">
        <w:rPr>
          <w:rFonts w:ascii="돋움" w:eastAsia="돋움" w:hAnsi="돋움" w:hint="eastAsia"/>
          <w:sz w:val="32"/>
          <w:szCs w:val="32"/>
        </w:rPr>
        <w:t>(</w:t>
      </w:r>
      <w:r w:rsidR="00C86F5A">
        <w:rPr>
          <w:rFonts w:ascii="돋움" w:eastAsia="돋움" w:hAnsi="돋움"/>
          <w:sz w:val="32"/>
          <w:szCs w:val="32"/>
        </w:rPr>
        <w:t>11</w:t>
      </w:r>
      <w:r w:rsidR="00C86F5A">
        <w:rPr>
          <w:rFonts w:ascii="돋움" w:eastAsia="돋움" w:hAnsi="돋움" w:hint="eastAsia"/>
          <w:sz w:val="32"/>
          <w:szCs w:val="32"/>
        </w:rPr>
        <w:t>반)</w:t>
      </w:r>
    </w:p>
    <w:p w14:paraId="539ECA99" w14:textId="7E8703DB" w:rsidR="005F418A" w:rsidRPr="00332111" w:rsidRDefault="009F6A74" w:rsidP="00332111">
      <w:pPr>
        <w:spacing w:line="240" w:lineRule="auto"/>
        <w:jc w:val="center"/>
        <w:rPr>
          <w:rFonts w:ascii="돋움" w:eastAsia="돋움" w:hAnsi="돋움"/>
          <w:sz w:val="32"/>
          <w:szCs w:val="32"/>
        </w:rPr>
      </w:pPr>
      <w:r>
        <w:rPr>
          <w:rFonts w:ascii="돋움" w:eastAsia="돋움" w:hAnsi="돋움" w:hint="eastAsia"/>
          <w:sz w:val="32"/>
          <w:szCs w:val="32"/>
        </w:rPr>
        <w:t>201718</w:t>
      </w:r>
      <w:r>
        <w:rPr>
          <w:rFonts w:ascii="돋움" w:eastAsia="돋움" w:hAnsi="돋움"/>
          <w:sz w:val="32"/>
          <w:szCs w:val="32"/>
        </w:rPr>
        <w:t>0</w:t>
      </w:r>
      <w:r>
        <w:rPr>
          <w:rFonts w:ascii="돋움" w:eastAsia="돋움" w:hAnsi="돋움" w:hint="eastAsia"/>
          <w:sz w:val="32"/>
          <w:szCs w:val="32"/>
        </w:rPr>
        <w:t>0</w:t>
      </w:r>
      <w:r>
        <w:rPr>
          <w:rFonts w:ascii="돋움" w:eastAsia="돋움" w:hAnsi="돋움"/>
          <w:sz w:val="32"/>
          <w:szCs w:val="32"/>
        </w:rPr>
        <w:t>44</w:t>
      </w:r>
      <w:r>
        <w:rPr>
          <w:rFonts w:ascii="돋움" w:eastAsia="돋움" w:hAnsi="돋움" w:hint="eastAsia"/>
          <w:sz w:val="32"/>
          <w:szCs w:val="32"/>
        </w:rPr>
        <w:t xml:space="preserve"> </w:t>
      </w:r>
      <w:proofErr w:type="spellStart"/>
      <w:r>
        <w:rPr>
          <w:rFonts w:ascii="돋움" w:eastAsia="돋움" w:hAnsi="돋움" w:hint="eastAsia"/>
          <w:sz w:val="32"/>
          <w:szCs w:val="32"/>
        </w:rPr>
        <w:t>홍정의</w:t>
      </w:r>
      <w:proofErr w:type="spellEnd"/>
      <w:r w:rsidR="00C86F5A">
        <w:rPr>
          <w:rFonts w:ascii="돋움" w:eastAsia="돋움" w:hAnsi="돋움" w:hint="eastAsia"/>
          <w:sz w:val="32"/>
          <w:szCs w:val="32"/>
        </w:rPr>
        <w:t>(</w:t>
      </w:r>
      <w:r w:rsidR="00C86F5A">
        <w:rPr>
          <w:rFonts w:ascii="돋움" w:eastAsia="돋움" w:hAnsi="돋움"/>
          <w:sz w:val="32"/>
          <w:szCs w:val="32"/>
        </w:rPr>
        <w:t>01</w:t>
      </w:r>
      <w:r w:rsidR="00C86F5A">
        <w:rPr>
          <w:rFonts w:ascii="돋움" w:eastAsia="돋움" w:hAnsi="돋움" w:hint="eastAsia"/>
          <w:sz w:val="32"/>
          <w:szCs w:val="32"/>
        </w:rPr>
        <w:t>반)</w:t>
      </w:r>
    </w:p>
    <w:p w14:paraId="6FD6DCA1" w14:textId="6A0862B4" w:rsidR="00332111" w:rsidRDefault="00332111" w:rsidP="00B62D6C">
      <w:pPr>
        <w:spacing w:line="240" w:lineRule="auto"/>
        <w:jc w:val="center"/>
        <w:rPr>
          <w:rFonts w:ascii="돋움" w:eastAsia="돋움" w:hAnsi="돋움"/>
          <w:b/>
          <w:bCs/>
          <w:sz w:val="40"/>
          <w:szCs w:val="40"/>
        </w:rPr>
      </w:pPr>
      <w:r>
        <w:rPr>
          <w:rFonts w:ascii="돋움" w:eastAsia="돋움" w:hAnsi="돋움"/>
          <w:b/>
          <w:bCs/>
          <w:sz w:val="40"/>
          <w:szCs w:val="40"/>
        </w:rPr>
        <w:lastRenderedPageBreak/>
        <w:t>Solove Cube</w:t>
      </w:r>
    </w:p>
    <w:p w14:paraId="20DB129D" w14:textId="7FAF8C8E" w:rsidR="00332111" w:rsidRDefault="00332111" w:rsidP="00B62D6C">
      <w:pPr>
        <w:spacing w:line="240" w:lineRule="auto"/>
        <w:jc w:val="righ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2017184036 한영인</w:t>
      </w:r>
      <w:r w:rsidR="00C86F5A">
        <w:rPr>
          <w:rFonts w:ascii="돋움" w:eastAsia="돋움" w:hAnsi="돋움" w:hint="eastAsia"/>
          <w:sz w:val="24"/>
          <w:szCs w:val="24"/>
        </w:rPr>
        <w:t>(</w:t>
      </w:r>
      <w:r w:rsidR="00C86F5A">
        <w:rPr>
          <w:rFonts w:ascii="돋움" w:eastAsia="돋움" w:hAnsi="돋움"/>
          <w:sz w:val="24"/>
          <w:szCs w:val="24"/>
        </w:rPr>
        <w:t>11</w:t>
      </w:r>
      <w:r w:rsidR="00C86F5A">
        <w:rPr>
          <w:rFonts w:ascii="돋움" w:eastAsia="돋움" w:hAnsi="돋움" w:hint="eastAsia"/>
          <w:sz w:val="24"/>
          <w:szCs w:val="24"/>
        </w:rPr>
        <w:t>반)</w:t>
      </w:r>
    </w:p>
    <w:p w14:paraId="4EFF9DF3" w14:textId="0CB017E1" w:rsidR="00332111" w:rsidRDefault="00332111" w:rsidP="00B62D6C">
      <w:pPr>
        <w:spacing w:line="240" w:lineRule="auto"/>
        <w:jc w:val="righ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201718</w:t>
      </w:r>
      <w:r>
        <w:rPr>
          <w:rFonts w:ascii="돋움" w:eastAsia="돋움" w:hAnsi="돋움"/>
          <w:sz w:val="24"/>
          <w:szCs w:val="24"/>
        </w:rPr>
        <w:t>0</w:t>
      </w:r>
      <w:r>
        <w:rPr>
          <w:rFonts w:ascii="돋움" w:eastAsia="돋움" w:hAnsi="돋움" w:hint="eastAsia"/>
          <w:sz w:val="24"/>
          <w:szCs w:val="24"/>
        </w:rPr>
        <w:t>0</w:t>
      </w:r>
      <w:r>
        <w:rPr>
          <w:rFonts w:ascii="돋움" w:eastAsia="돋움" w:hAnsi="돋움"/>
          <w:sz w:val="24"/>
          <w:szCs w:val="24"/>
        </w:rPr>
        <w:t>4</w:t>
      </w:r>
      <w:r>
        <w:rPr>
          <w:rFonts w:ascii="돋움" w:eastAsia="돋움" w:hAnsi="돋움" w:hint="eastAsia"/>
          <w:sz w:val="24"/>
          <w:szCs w:val="24"/>
        </w:rPr>
        <w:t xml:space="preserve">4 </w:t>
      </w:r>
      <w:proofErr w:type="spellStart"/>
      <w:r w:rsidR="00B33177">
        <w:rPr>
          <w:rFonts w:ascii="돋움" w:eastAsia="돋움" w:hAnsi="돋움" w:hint="eastAsia"/>
          <w:sz w:val="24"/>
          <w:szCs w:val="24"/>
        </w:rPr>
        <w:t>홍정의</w:t>
      </w:r>
      <w:proofErr w:type="spellEnd"/>
      <w:r w:rsidR="00C86F5A">
        <w:rPr>
          <w:rFonts w:ascii="돋움" w:eastAsia="돋움" w:hAnsi="돋움" w:hint="eastAsia"/>
          <w:sz w:val="24"/>
          <w:szCs w:val="24"/>
        </w:rPr>
        <w:t>(</w:t>
      </w:r>
      <w:r w:rsidR="00C86F5A">
        <w:rPr>
          <w:rFonts w:ascii="돋움" w:eastAsia="돋움" w:hAnsi="돋움"/>
          <w:sz w:val="24"/>
          <w:szCs w:val="24"/>
        </w:rPr>
        <w:t>01</w:t>
      </w:r>
      <w:r w:rsidR="00C86F5A">
        <w:rPr>
          <w:rFonts w:ascii="돋움" w:eastAsia="돋움" w:hAnsi="돋움" w:hint="eastAsia"/>
          <w:sz w:val="24"/>
          <w:szCs w:val="24"/>
        </w:rPr>
        <w:t>반)</w:t>
      </w:r>
    </w:p>
    <w:p w14:paraId="3F5B56DB" w14:textId="398D6471" w:rsidR="00332111" w:rsidRDefault="00332111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  <w:proofErr w:type="gramStart"/>
      <w:r>
        <w:rPr>
          <w:rFonts w:ascii="돋움" w:eastAsia="돋움" w:hAnsi="돋움" w:hint="eastAsia"/>
          <w:b/>
          <w:bCs/>
          <w:sz w:val="24"/>
          <w:szCs w:val="24"/>
        </w:rPr>
        <w:t>&lt; 제작할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 xml:space="preserve"> 게임 &gt;</w:t>
      </w:r>
    </w:p>
    <w:p w14:paraId="08E2EAE8" w14:textId="514690F4" w:rsidR="00332111" w:rsidRDefault="00332111" w:rsidP="00B62D6C">
      <w:pPr>
        <w:pStyle w:val="a5"/>
        <w:numPr>
          <w:ilvl w:val="0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저희는 구글 플레이스토어에서 할 수 있는 </w:t>
      </w:r>
      <w:r>
        <w:rPr>
          <w:rFonts w:ascii="돋움" w:eastAsia="돋움" w:hAnsi="돋움"/>
          <w:sz w:val="24"/>
          <w:szCs w:val="24"/>
        </w:rPr>
        <w:t>Inner Cub</w:t>
      </w:r>
      <w:r>
        <w:rPr>
          <w:rFonts w:ascii="돋움" w:eastAsia="돋움" w:hAnsi="돋움" w:hint="eastAsia"/>
          <w:sz w:val="24"/>
          <w:szCs w:val="24"/>
        </w:rPr>
        <w:t>e를 만들어 보려고 합니다.</w:t>
      </w:r>
    </w:p>
    <w:p w14:paraId="03858442" w14:textId="6AA80E36" w:rsidR="00332111" w:rsidRPr="007D4295" w:rsidRDefault="00332111" w:rsidP="00B62D6C">
      <w:pPr>
        <w:pStyle w:val="a5"/>
        <w:numPr>
          <w:ilvl w:val="0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이 게임의 특징은, 플레이어가 큐브를 돌리며,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큐브의 밑면과 타겟 타일의 색상을 맞추는 퍼즐 게임입니다.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모든 타겟 타일을 제거하여야 스테이지를 클리어 할 수 있기 때문에 여러가지 조작이 필요합니다.</w:t>
      </w:r>
    </w:p>
    <w:p w14:paraId="342F92DF" w14:textId="77777777" w:rsidR="00332111" w:rsidRDefault="00332111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  <w:proofErr w:type="gramStart"/>
      <w:r>
        <w:rPr>
          <w:rFonts w:ascii="돋움" w:eastAsia="돋움" w:hAnsi="돋움" w:hint="eastAsia"/>
          <w:b/>
          <w:bCs/>
          <w:sz w:val="24"/>
          <w:szCs w:val="24"/>
        </w:rPr>
        <w:t>&lt; 구현할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 xml:space="preserve"> 내용 &gt;</w:t>
      </w:r>
    </w:p>
    <w:p w14:paraId="20224603" w14:textId="34F26E6D" w:rsidR="00332111" w:rsidRDefault="00332111" w:rsidP="00B62D6C">
      <w:pPr>
        <w:pStyle w:val="a5"/>
        <w:numPr>
          <w:ilvl w:val="0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프레임워크 부분</w:t>
      </w:r>
    </w:p>
    <w:p w14:paraId="276EC484" w14:textId="692C1422" w:rsidR="00332111" w:rsidRDefault="0033211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육면체와 타겟 타일의 색상 비교</w:t>
      </w:r>
    </w:p>
    <w:p w14:paraId="65469FAD" w14:textId="580BBC47" w:rsidR="00172C91" w:rsidRDefault="00172C9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육면체 이동시 </w:t>
      </w:r>
      <w:proofErr w:type="spellStart"/>
      <w:r>
        <w:rPr>
          <w:rFonts w:ascii="돋움" w:eastAsia="돋움" w:hAnsi="돋움" w:hint="eastAsia"/>
          <w:sz w:val="24"/>
          <w:szCs w:val="24"/>
        </w:rPr>
        <w:t>파티클</w:t>
      </w:r>
      <w:proofErr w:type="spellEnd"/>
      <w:r w:rsidR="00B62D6C">
        <w:rPr>
          <w:rFonts w:ascii="돋움" w:eastAsia="돋움" w:hAnsi="돋움" w:hint="eastAsia"/>
          <w:sz w:val="24"/>
          <w:szCs w:val="24"/>
        </w:rPr>
        <w:t xml:space="preserve"> 이펙트</w:t>
      </w:r>
      <w:r>
        <w:rPr>
          <w:rFonts w:ascii="돋움" w:eastAsia="돋움" w:hAnsi="돋움" w:hint="eastAsia"/>
          <w:sz w:val="24"/>
          <w:szCs w:val="24"/>
        </w:rPr>
        <w:t xml:space="preserve"> 구현</w:t>
      </w:r>
    </w:p>
    <w:p w14:paraId="452D6EB7" w14:textId="1AAA242B" w:rsidR="00332111" w:rsidRDefault="00172C9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마우스 스크롤로 이동가능한 카메라</w:t>
      </w:r>
    </w:p>
    <w:p w14:paraId="5CA7FEFA" w14:textId="4EDC53FC" w:rsidR="00172C91" w:rsidRDefault="00172C9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proofErr w:type="spellStart"/>
      <w:r>
        <w:rPr>
          <w:rFonts w:ascii="돋움" w:eastAsia="돋움" w:hAnsi="돋움" w:hint="eastAsia"/>
          <w:sz w:val="24"/>
          <w:szCs w:val="24"/>
        </w:rPr>
        <w:t>쉐이더와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조명을 이용한 다양한 </w:t>
      </w:r>
      <w:r>
        <w:rPr>
          <w:rFonts w:ascii="돋움" w:eastAsia="돋움" w:hAnsi="돋움"/>
          <w:sz w:val="24"/>
          <w:szCs w:val="24"/>
        </w:rPr>
        <w:t>3</w:t>
      </w:r>
      <w:r>
        <w:rPr>
          <w:rFonts w:ascii="돋움" w:eastAsia="돋움" w:hAnsi="돋움" w:hint="eastAsia"/>
          <w:sz w:val="24"/>
          <w:szCs w:val="24"/>
        </w:rPr>
        <w:t>차원 공간 구현</w:t>
      </w:r>
    </w:p>
    <w:p w14:paraId="16B4B30F" w14:textId="57525B06" w:rsidR="00172C91" w:rsidRDefault="00172C9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점수와 라운드 등을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알려주는 </w:t>
      </w:r>
      <w:r>
        <w:rPr>
          <w:rFonts w:ascii="돋움" w:eastAsia="돋움" w:hAnsi="돋움"/>
          <w:sz w:val="24"/>
          <w:szCs w:val="24"/>
        </w:rPr>
        <w:t xml:space="preserve">UI </w:t>
      </w:r>
      <w:r>
        <w:rPr>
          <w:rFonts w:ascii="돋움" w:eastAsia="돋움" w:hAnsi="돋움" w:hint="eastAsia"/>
          <w:sz w:val="24"/>
          <w:szCs w:val="24"/>
        </w:rPr>
        <w:t>구현</w:t>
      </w:r>
    </w:p>
    <w:p w14:paraId="17BB2DCC" w14:textId="2B063399" w:rsidR="00134DB4" w:rsidRPr="00B33177" w:rsidRDefault="00172C91" w:rsidP="00B62D6C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>(추가구현)텍스</w:t>
      </w:r>
      <w:r w:rsidR="00B62D6C">
        <w:rPr>
          <w:rFonts w:ascii="돋움" w:eastAsia="돋움" w:hAnsi="돋움" w:hint="eastAsia"/>
          <w:sz w:val="24"/>
          <w:szCs w:val="24"/>
        </w:rPr>
        <w:t>처</w:t>
      </w:r>
      <w:r>
        <w:rPr>
          <w:rFonts w:ascii="돋움" w:eastAsia="돋움" w:hAnsi="돋움" w:hint="eastAsia"/>
          <w:sz w:val="24"/>
          <w:szCs w:val="24"/>
        </w:rPr>
        <w:t xml:space="preserve"> 매핑을 이용하여 색상이 아닌</w:t>
      </w:r>
      <w:r>
        <w:rPr>
          <w:rFonts w:ascii="돋움" w:eastAsia="돋움" w:hAnsi="돋움"/>
          <w:sz w:val="24"/>
          <w:szCs w:val="24"/>
        </w:rPr>
        <w:t xml:space="preserve">, </w:t>
      </w:r>
      <w:proofErr w:type="spellStart"/>
      <w:r>
        <w:rPr>
          <w:rFonts w:ascii="돋움" w:eastAsia="돋움" w:hAnsi="돋움" w:hint="eastAsia"/>
          <w:sz w:val="24"/>
          <w:szCs w:val="24"/>
        </w:rPr>
        <w:t>텍스</w:t>
      </w:r>
      <w:r w:rsidR="00B62D6C">
        <w:rPr>
          <w:rFonts w:ascii="돋움" w:eastAsia="돋움" w:hAnsi="돋움" w:hint="eastAsia"/>
          <w:sz w:val="24"/>
          <w:szCs w:val="24"/>
        </w:rPr>
        <w:t>처간</w:t>
      </w:r>
      <w:r>
        <w:rPr>
          <w:rFonts w:ascii="돋움" w:eastAsia="돋움" w:hAnsi="돋움" w:hint="eastAsia"/>
          <w:sz w:val="24"/>
          <w:szCs w:val="24"/>
        </w:rPr>
        <w:t>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비교.</w:t>
      </w:r>
    </w:p>
    <w:p w14:paraId="43C091A8" w14:textId="01CE0EE4" w:rsidR="00172C91" w:rsidRDefault="00B62D6C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  <w:r w:rsidRPr="00172C91">
        <w:rPr>
          <w:noProof/>
        </w:rPr>
        <w:drawing>
          <wp:anchor distT="0" distB="0" distL="114300" distR="114300" simplePos="0" relativeHeight="251659264" behindDoc="0" locked="0" layoutInCell="1" allowOverlap="1" wp14:anchorId="148E4BAE" wp14:editId="216256A1">
            <wp:simplePos x="0" y="0"/>
            <wp:positionH relativeFrom="column">
              <wp:posOffset>3507105</wp:posOffset>
            </wp:positionH>
            <wp:positionV relativeFrom="paragraph">
              <wp:posOffset>293370</wp:posOffset>
            </wp:positionV>
            <wp:extent cx="2305050" cy="295465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93253" wp14:editId="1ACDAB85">
            <wp:simplePos x="0" y="0"/>
            <wp:positionH relativeFrom="column">
              <wp:posOffset>149860</wp:posOffset>
            </wp:positionH>
            <wp:positionV relativeFrom="paragraph">
              <wp:posOffset>334645</wp:posOffset>
            </wp:positionV>
            <wp:extent cx="3200400" cy="3009265"/>
            <wp:effectExtent l="0" t="0" r="0" b="635"/>
            <wp:wrapSquare wrapText="bothSides"/>
            <wp:docPr id="7" name="그림 7" descr="InnerCube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nerCube on Ste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2C91">
        <w:rPr>
          <w:rFonts w:ascii="돋움" w:eastAsia="돋움" w:hAnsi="돋움" w:hint="eastAsia"/>
          <w:b/>
          <w:bCs/>
          <w:sz w:val="24"/>
          <w:szCs w:val="24"/>
        </w:rPr>
        <w:t>&lt; 원작</w:t>
      </w:r>
      <w:proofErr w:type="gramEnd"/>
      <w:r w:rsidR="00172C91">
        <w:rPr>
          <w:rFonts w:ascii="돋움" w:eastAsia="돋움" w:hAnsi="돋움" w:hint="eastAsia"/>
          <w:b/>
          <w:bCs/>
          <w:sz w:val="24"/>
          <w:szCs w:val="24"/>
        </w:rPr>
        <w:t xml:space="preserve"> 게임 스크린샷 &gt;</w:t>
      </w:r>
    </w:p>
    <w:p w14:paraId="5A05CD9A" w14:textId="7CC7ECB8" w:rsidR="00B62D6C" w:rsidRPr="00B62D6C" w:rsidRDefault="00172C91" w:rsidP="00B62D6C">
      <w:pPr>
        <w:pStyle w:val="a5"/>
        <w:spacing w:line="240" w:lineRule="auto"/>
        <w:ind w:leftChars="0" w:left="760"/>
        <w:jc w:val="left"/>
        <w:rPr>
          <w:rFonts w:ascii="돋움" w:eastAsia="돋움" w:hAnsi="돋움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7D2D34C" wp14:editId="54A62704">
                <wp:extent cx="304800" cy="304800"/>
                <wp:effectExtent l="0" t="0" r="0" b="0"/>
                <wp:docPr id="4" name="직사각형 4" descr="InnerCube - Google Play 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14C3A" id="직사각형 4" o:spid="_x0000_s1026" alt="InnerCube - Google Play 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2&#10;w5SmGQIAAOs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6E69CD96" w14:textId="097E6FBF" w:rsidR="00172C91" w:rsidRDefault="00172C91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  <w:proofErr w:type="gramStart"/>
      <w:r>
        <w:rPr>
          <w:rFonts w:ascii="돋움" w:eastAsia="돋움" w:hAnsi="돋움" w:hint="eastAsia"/>
          <w:b/>
          <w:bCs/>
          <w:sz w:val="24"/>
          <w:szCs w:val="24"/>
        </w:rPr>
        <w:lastRenderedPageBreak/>
        <w:t>&lt; 역할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 xml:space="preserve"> 분담&gt;</w:t>
      </w:r>
    </w:p>
    <w:p w14:paraId="5291A796" w14:textId="77777777" w:rsidR="007D4295" w:rsidRDefault="007D4295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</w:p>
    <w:tbl>
      <w:tblPr>
        <w:tblStyle w:val="a6"/>
        <w:tblW w:w="9026" w:type="dxa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172C91" w14:paraId="2EB16ED1" w14:textId="77777777" w:rsidTr="00B33177">
        <w:trPr>
          <w:trHeight w:val="222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DCEA" w14:textId="34064083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U</w:t>
            </w:r>
            <w:r>
              <w:rPr>
                <w:rFonts w:ascii="돋움" w:eastAsia="돋움" w:hAnsi="돋움"/>
                <w:sz w:val="24"/>
                <w:szCs w:val="24"/>
              </w:rPr>
              <w:t>I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ECB9" w14:textId="08A3E66C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60F466B2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1A45" w14:textId="32CA6291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쉐이더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BACF" w14:textId="5FB3507E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0F5E04D1" w14:textId="77777777" w:rsidTr="00B33177">
        <w:trPr>
          <w:trHeight w:val="54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B027" w14:textId="08AB727C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조명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9AD1" w14:textId="787961B0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188C9CE9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84F1" w14:textId="78FCCBE3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사운드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E22C" w14:textId="11CA3F3D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1F4FA6D8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1E9" w14:textId="7A6D2B4F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플레이어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B7D" w14:textId="3402E50A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홍정의</w:t>
            </w:r>
            <w:proofErr w:type="spellEnd"/>
            <w:r>
              <w:rPr>
                <w:rFonts w:ascii="돋움" w:eastAsia="돋움" w:hAnsi="돋움" w:hint="eastAsia"/>
                <w:sz w:val="24"/>
                <w:szCs w:val="24"/>
              </w:rPr>
              <w:t>,</w:t>
            </w:r>
            <w:r>
              <w:rPr>
                <w:rFonts w:ascii="돋움" w:eastAsia="돋움" w:hAnsi="돋움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72A885F9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7B4B" w14:textId="6880C3BB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카메라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C961" w14:textId="72FA9089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5DC3988C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857C" w14:textId="6E94998C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이펙트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D2C5" w14:textId="00E371C6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  <w:tr w:rsidR="00172C91" w14:paraId="21FE4D03" w14:textId="77777777" w:rsidTr="00B33177">
        <w:trPr>
          <w:trHeight w:val="53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098D" w14:textId="1646446F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스테이지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621" w14:textId="365222A8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홍정의</w:t>
            </w:r>
            <w:proofErr w:type="spellEnd"/>
          </w:p>
        </w:tc>
      </w:tr>
      <w:tr w:rsidR="00172C91" w14:paraId="035E30A7" w14:textId="77777777" w:rsidTr="00B33177">
        <w:trPr>
          <w:trHeight w:val="90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A95" w14:textId="0C09B842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프레임워크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5C56" w14:textId="36D0C16B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  <w:szCs w:val="24"/>
              </w:rPr>
              <w:t>홍정의</w:t>
            </w:r>
            <w:proofErr w:type="spellEnd"/>
          </w:p>
        </w:tc>
      </w:tr>
      <w:tr w:rsidR="00172C91" w14:paraId="50728277" w14:textId="77777777" w:rsidTr="00B33177">
        <w:trPr>
          <w:trHeight w:val="212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45EA" w14:textId="09956791" w:rsidR="00172C91" w:rsidRDefault="00172C91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P</w:t>
            </w:r>
            <w:r>
              <w:rPr>
                <w:rFonts w:ascii="돋움" w:eastAsia="돋움" w:hAnsi="돋움"/>
                <w:sz w:val="24"/>
                <w:szCs w:val="24"/>
              </w:rPr>
              <w:t>M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F1BB" w14:textId="576C5E8D" w:rsidR="00172C91" w:rsidRDefault="009D35E2" w:rsidP="00B62D6C">
            <w:pPr>
              <w:spacing w:line="240" w:lineRule="auto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한영인</w:t>
            </w:r>
          </w:p>
        </w:tc>
      </w:tr>
    </w:tbl>
    <w:p w14:paraId="3C5B6B6E" w14:textId="77777777" w:rsidR="007D4295" w:rsidRDefault="007D4295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</w:p>
    <w:p w14:paraId="26C67A9B" w14:textId="7C279D86" w:rsidR="00B62D6C" w:rsidRDefault="009D35E2" w:rsidP="00B62D6C">
      <w:pPr>
        <w:spacing w:line="240" w:lineRule="auto"/>
        <w:jc w:val="left"/>
        <w:rPr>
          <w:rFonts w:ascii="돋움" w:eastAsia="돋움" w:hAnsi="돋움"/>
          <w:b/>
          <w:bCs/>
          <w:sz w:val="24"/>
          <w:szCs w:val="24"/>
        </w:rPr>
      </w:pPr>
      <w:proofErr w:type="gramStart"/>
      <w:r>
        <w:rPr>
          <w:rFonts w:ascii="돋움" w:eastAsia="돋움" w:hAnsi="돋움" w:hint="eastAsia"/>
          <w:b/>
          <w:bCs/>
          <w:sz w:val="24"/>
          <w:szCs w:val="24"/>
        </w:rPr>
        <w:t>&lt; 개발</w:t>
      </w:r>
      <w:proofErr w:type="gramEnd"/>
      <w:r>
        <w:rPr>
          <w:rFonts w:ascii="돋움" w:eastAsia="돋움" w:hAnsi="돋움" w:hint="eastAsia"/>
          <w:b/>
          <w:bCs/>
          <w:sz w:val="24"/>
          <w:szCs w:val="24"/>
        </w:rPr>
        <w:t xml:space="preserve"> 스케줄표 &gt;</w:t>
      </w:r>
    </w:p>
    <w:tbl>
      <w:tblPr>
        <w:tblStyle w:val="a6"/>
        <w:tblW w:w="9127" w:type="dxa"/>
        <w:tblInd w:w="0" w:type="dxa"/>
        <w:tblLook w:val="04A0" w:firstRow="1" w:lastRow="0" w:firstColumn="1" w:lastColumn="0" w:noHBand="0" w:noVBand="1"/>
      </w:tblPr>
      <w:tblGrid>
        <w:gridCol w:w="1140"/>
        <w:gridCol w:w="1861"/>
        <w:gridCol w:w="6126"/>
      </w:tblGrid>
      <w:tr w:rsidR="009D35E2" w14:paraId="39A2C8F7" w14:textId="77777777" w:rsidTr="00500074">
        <w:trPr>
          <w:trHeight w:val="50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6C74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78A8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날짜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88B2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b/>
                <w:bCs/>
                <w:sz w:val="24"/>
                <w:szCs w:val="24"/>
              </w:rPr>
            </w:pPr>
            <w:r>
              <w:rPr>
                <w:rFonts w:ascii="돋움" w:eastAsia="돋움" w:hAnsi="돋움" w:hint="eastAsia"/>
                <w:b/>
                <w:bCs/>
                <w:sz w:val="24"/>
                <w:szCs w:val="24"/>
              </w:rPr>
              <w:t>세부 내용</w:t>
            </w:r>
          </w:p>
        </w:tc>
      </w:tr>
      <w:tr w:rsidR="009D35E2" w14:paraId="3C49D62A" w14:textId="77777777" w:rsidTr="00500074">
        <w:trPr>
          <w:trHeight w:val="50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7D54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1주차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A94E" w14:textId="77777777" w:rsidR="007D4295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11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>11</w:t>
            </w:r>
          </w:p>
          <w:p w14:paraId="78592D0C" w14:textId="77777777" w:rsidR="007D4295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 ~ </w:t>
            </w:r>
          </w:p>
          <w:p w14:paraId="0848D1F1" w14:textId="49D7D6D3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11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>17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8E75" w14:textId="77777777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Framework 초안 완성 및 코딩 규약 정하기</w:t>
            </w:r>
          </w:p>
          <w:p w14:paraId="474EE9A1" w14:textId="77777777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제안서 작성 및 세부일정 조정</w:t>
            </w:r>
          </w:p>
          <w:p w14:paraId="03F3D548" w14:textId="5C1FC4A5" w:rsidR="007D4295" w:rsidRDefault="007D4295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필요 </w:t>
            </w:r>
            <w:r>
              <w:rPr>
                <w:rFonts w:ascii="돋움" w:eastAsia="돋움" w:hAnsi="돋움"/>
                <w:sz w:val="24"/>
                <w:szCs w:val="24"/>
              </w:rPr>
              <w:t xml:space="preserve">Object 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및 </w:t>
            </w:r>
            <w:r>
              <w:rPr>
                <w:rFonts w:ascii="돋움" w:eastAsia="돋움" w:hAnsi="돋움"/>
                <w:sz w:val="24"/>
                <w:szCs w:val="24"/>
              </w:rPr>
              <w:t xml:space="preserve">Resource 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제작</w:t>
            </w:r>
          </w:p>
        </w:tc>
      </w:tr>
      <w:tr w:rsidR="009D35E2" w14:paraId="5DF252EA" w14:textId="77777777" w:rsidTr="00500074">
        <w:trPr>
          <w:trHeight w:val="50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ED22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2주차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7A77" w14:textId="77777777" w:rsidR="007D4295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11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>18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 </w:t>
            </w:r>
          </w:p>
          <w:p w14:paraId="239AE77A" w14:textId="77777777" w:rsidR="007D4295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~</w:t>
            </w:r>
          </w:p>
          <w:p w14:paraId="4CFB366C" w14:textId="4A3D0FFB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/>
                <w:sz w:val="24"/>
                <w:szCs w:val="24"/>
              </w:rPr>
              <w:t>11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>24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2E42" w14:textId="75FE2CEF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맵 타일 및 충돌 라인 </w:t>
            </w:r>
            <w:r w:rsidR="007D4295">
              <w:rPr>
                <w:rFonts w:ascii="돋움" w:eastAsia="돋움" w:hAnsi="돋움" w:hint="eastAsia"/>
                <w:sz w:val="24"/>
                <w:szCs w:val="24"/>
              </w:rPr>
              <w:t>설정</w:t>
            </w:r>
          </w:p>
          <w:p w14:paraId="66045D7B" w14:textId="2E8C3373" w:rsidR="007D4295" w:rsidRPr="007D4295" w:rsidRDefault="007D4295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카메라 및 조명 구현</w:t>
            </w:r>
          </w:p>
          <w:p w14:paraId="38CAFA55" w14:textId="49C7D48E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Framework 완성 후 구조 회의</w:t>
            </w:r>
          </w:p>
        </w:tc>
      </w:tr>
      <w:tr w:rsidR="009D35E2" w14:paraId="73F609BE" w14:textId="77777777" w:rsidTr="00500074">
        <w:trPr>
          <w:trHeight w:val="521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C927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3주차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D005" w14:textId="77777777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11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 xml:space="preserve">25 </w:t>
            </w:r>
          </w:p>
          <w:p w14:paraId="7C989948" w14:textId="77777777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~</w:t>
            </w:r>
          </w:p>
          <w:p w14:paraId="7328B774" w14:textId="20350A83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12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 w:rsidR="00500074">
              <w:rPr>
                <w:rFonts w:ascii="돋움" w:eastAsia="돋움" w:hAnsi="돋움"/>
                <w:sz w:val="24"/>
                <w:szCs w:val="24"/>
              </w:rPr>
              <w:t>0</w:t>
            </w:r>
            <w:r>
              <w:rPr>
                <w:rFonts w:ascii="돋움" w:eastAsia="돋움" w:hAnsi="돋움"/>
                <w:sz w:val="24"/>
                <w:szCs w:val="24"/>
              </w:rPr>
              <w:t>1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A63C" w14:textId="6246E68E" w:rsidR="007D4295" w:rsidRPr="007D4295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영인</w:t>
            </w:r>
          </w:p>
          <w:p w14:paraId="24FE21F5" w14:textId="03848FC0" w:rsidR="007D4295" w:rsidRDefault="007D4295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카메라 이동 구현</w:t>
            </w:r>
          </w:p>
          <w:p w14:paraId="67623FEE" w14:textId="5507BD83" w:rsidR="009D35E2" w:rsidRDefault="007D4295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사운드 구현</w:t>
            </w:r>
          </w:p>
          <w:p w14:paraId="3F3B717E" w14:textId="6B74BD1D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정의</w:t>
            </w:r>
          </w:p>
          <w:p w14:paraId="667DB50E" w14:textId="2CA2DC45" w:rsidR="009D35E2" w:rsidRDefault="007D4295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스테이지 제작 및 타일 색상 추가</w:t>
            </w:r>
          </w:p>
          <w:p w14:paraId="027D46C5" w14:textId="77777777" w:rsidR="007D4295" w:rsidRDefault="007D4295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중간 점검 및 </w:t>
            </w:r>
            <w:r>
              <w:rPr>
                <w:rFonts w:ascii="돋움" w:eastAsia="돋움" w:hAnsi="돋움"/>
                <w:sz w:val="24"/>
                <w:szCs w:val="24"/>
              </w:rPr>
              <w:t>Cord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 R</w:t>
            </w:r>
            <w:r>
              <w:rPr>
                <w:rFonts w:ascii="돋움" w:eastAsia="돋움" w:hAnsi="돋움"/>
                <w:sz w:val="24"/>
                <w:szCs w:val="24"/>
              </w:rPr>
              <w:t>e-Factoring</w:t>
            </w:r>
          </w:p>
          <w:p w14:paraId="7C0C03AD" w14:textId="60AE8E6D" w:rsidR="007D4295" w:rsidRPr="007D4295" w:rsidRDefault="007D4295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 w:rsidRPr="007D4295">
              <w:rPr>
                <w:rFonts w:ascii="돋움" w:eastAsia="돋움" w:hAnsi="돋움" w:hint="eastAsia"/>
                <w:sz w:val="24"/>
                <w:szCs w:val="24"/>
              </w:rPr>
              <w:t>플레이어 이동 구현</w:t>
            </w:r>
          </w:p>
        </w:tc>
      </w:tr>
      <w:tr w:rsidR="009D35E2" w14:paraId="632664EB" w14:textId="77777777" w:rsidTr="00500074">
        <w:trPr>
          <w:trHeight w:val="50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AEA4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4주차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011C" w14:textId="2EC9D092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12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 w:rsidR="00500074">
              <w:rPr>
                <w:rFonts w:ascii="돋움" w:eastAsia="돋움" w:hAnsi="돋움"/>
                <w:sz w:val="24"/>
                <w:szCs w:val="24"/>
              </w:rPr>
              <w:t>0</w:t>
            </w:r>
            <w:r>
              <w:rPr>
                <w:rFonts w:ascii="돋움" w:eastAsia="돋움" w:hAnsi="돋움"/>
                <w:sz w:val="24"/>
                <w:szCs w:val="24"/>
              </w:rPr>
              <w:t>2</w:t>
            </w:r>
          </w:p>
          <w:p w14:paraId="79155E52" w14:textId="77777777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 ~ </w:t>
            </w:r>
          </w:p>
          <w:p w14:paraId="0698A3B8" w14:textId="43D0729D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12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 w:rsidR="00500074">
              <w:rPr>
                <w:rFonts w:ascii="돋움" w:eastAsia="돋움" w:hAnsi="돋움"/>
                <w:sz w:val="24"/>
                <w:szCs w:val="24"/>
              </w:rPr>
              <w:t>0</w:t>
            </w:r>
            <w:r>
              <w:rPr>
                <w:rFonts w:ascii="돋움" w:eastAsia="돋움" w:hAnsi="돋움"/>
                <w:sz w:val="24"/>
                <w:szCs w:val="24"/>
              </w:rPr>
              <w:t>8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9107" w14:textId="77777777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영인</w:t>
            </w:r>
          </w:p>
          <w:p w14:paraId="71418272" w14:textId="77777777" w:rsidR="009D35E2" w:rsidRDefault="009D35E2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플레이어 심화 로직 (스킬)</w:t>
            </w:r>
          </w:p>
          <w:p w14:paraId="1F57CC04" w14:textId="77777777" w:rsidR="007D4295" w:rsidRDefault="007D4295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이펙트 작업</w:t>
            </w:r>
          </w:p>
          <w:p w14:paraId="32152388" w14:textId="435F52AA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정의</w:t>
            </w:r>
          </w:p>
          <w:p w14:paraId="6C6ECE2E" w14:textId="11AB80C2" w:rsidR="009D35E2" w:rsidRDefault="009D35E2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렌더링 최적화</w:t>
            </w:r>
          </w:p>
          <w:p w14:paraId="71E8B7EA" w14:textId="11BA2281" w:rsidR="009D35E2" w:rsidRDefault="009D35E2" w:rsidP="00B62D6C">
            <w:pPr>
              <w:pStyle w:val="a5"/>
              <w:numPr>
                <w:ilvl w:val="1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UI 구현</w:t>
            </w:r>
          </w:p>
          <w:p w14:paraId="6CA42574" w14:textId="77777777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구현 브리핑 회의, 버그 수정, 일정조정</w:t>
            </w:r>
          </w:p>
          <w:p w14:paraId="07E479EE" w14:textId="65EE077C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텍스</w:t>
            </w:r>
            <w:r w:rsidR="00B62D6C">
              <w:rPr>
                <w:rFonts w:ascii="돋움" w:eastAsia="돋움" w:hAnsi="돋움" w:hint="eastAsia"/>
                <w:sz w:val="24"/>
                <w:szCs w:val="24"/>
              </w:rPr>
              <w:t>처</w:t>
            </w:r>
            <w:r>
              <w:rPr>
                <w:rFonts w:ascii="돋움" w:eastAsia="돋움" w:hAnsi="돋움" w:hint="eastAsia"/>
                <w:sz w:val="24"/>
                <w:szCs w:val="24"/>
              </w:rPr>
              <w:t xml:space="preserve"> 매핑 구현(추가구현)</w:t>
            </w:r>
          </w:p>
        </w:tc>
      </w:tr>
      <w:tr w:rsidR="009D35E2" w14:paraId="2836B38E" w14:textId="77777777" w:rsidTr="00500074">
        <w:trPr>
          <w:trHeight w:val="50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73D2" w14:textId="77777777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5주차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A671" w14:textId="21C52345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12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 w:rsidR="00500074">
              <w:rPr>
                <w:rFonts w:ascii="돋움" w:eastAsia="돋움" w:hAnsi="돋움"/>
                <w:sz w:val="24"/>
                <w:szCs w:val="24"/>
              </w:rPr>
              <w:t>0</w:t>
            </w:r>
            <w:r>
              <w:rPr>
                <w:rFonts w:ascii="돋움" w:eastAsia="돋움" w:hAnsi="돋움"/>
                <w:sz w:val="24"/>
                <w:szCs w:val="24"/>
              </w:rPr>
              <w:t>8</w:t>
            </w:r>
          </w:p>
          <w:p w14:paraId="4772FF9E" w14:textId="77777777" w:rsidR="00500074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 xml:space="preserve"> ~ </w:t>
            </w:r>
          </w:p>
          <w:p w14:paraId="6D3A2111" w14:textId="17E50163" w:rsidR="009D35E2" w:rsidRDefault="009D35E2" w:rsidP="00B62D6C">
            <w:pPr>
              <w:spacing w:line="240" w:lineRule="auto"/>
              <w:jc w:val="center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/>
                <w:sz w:val="24"/>
                <w:szCs w:val="24"/>
              </w:rPr>
              <w:t>12</w:t>
            </w:r>
            <w:r>
              <w:rPr>
                <w:rFonts w:ascii="돋움" w:eastAsia="돋움" w:hAnsi="돋움" w:hint="eastAsia"/>
                <w:sz w:val="24"/>
                <w:szCs w:val="24"/>
              </w:rPr>
              <w:t>/</w:t>
            </w:r>
            <w:r>
              <w:rPr>
                <w:rFonts w:ascii="돋움" w:eastAsia="돋움" w:hAnsi="돋움"/>
                <w:sz w:val="24"/>
                <w:szCs w:val="24"/>
              </w:rPr>
              <w:t>16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C3D" w14:textId="77777777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버그 수정</w:t>
            </w:r>
          </w:p>
          <w:p w14:paraId="26D21903" w14:textId="71C29B2A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발표 준비</w:t>
            </w:r>
          </w:p>
          <w:p w14:paraId="7A04E0F3" w14:textId="03330DBB" w:rsidR="009D35E2" w:rsidRDefault="009D35E2" w:rsidP="00B62D6C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돋움" w:eastAsia="돋움" w:hAnsi="돋움"/>
                <w:sz w:val="24"/>
                <w:szCs w:val="24"/>
              </w:rPr>
            </w:pPr>
            <w:r>
              <w:rPr>
                <w:rFonts w:ascii="돋움" w:eastAsia="돋움" w:hAnsi="돋움" w:hint="eastAsia"/>
                <w:sz w:val="24"/>
                <w:szCs w:val="24"/>
              </w:rPr>
              <w:t>발표 잘하기</w:t>
            </w:r>
          </w:p>
        </w:tc>
      </w:tr>
    </w:tbl>
    <w:p w14:paraId="2629E6DD" w14:textId="77777777" w:rsidR="009D35E2" w:rsidRPr="009D35E2" w:rsidRDefault="009D35E2" w:rsidP="00500074">
      <w:pPr>
        <w:spacing w:line="276" w:lineRule="auto"/>
        <w:jc w:val="left"/>
        <w:rPr>
          <w:rFonts w:ascii="돋움" w:eastAsia="돋움" w:hAnsi="돋움"/>
          <w:sz w:val="24"/>
          <w:szCs w:val="24"/>
        </w:rPr>
      </w:pPr>
    </w:p>
    <w:sectPr w:rsidR="009D35E2" w:rsidRPr="009D3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62BF" w14:textId="77777777" w:rsidR="00FD532B" w:rsidRDefault="00FD532B" w:rsidP="00332111">
      <w:pPr>
        <w:spacing w:after="0" w:line="240" w:lineRule="auto"/>
      </w:pPr>
      <w:r>
        <w:separator/>
      </w:r>
    </w:p>
  </w:endnote>
  <w:endnote w:type="continuationSeparator" w:id="0">
    <w:p w14:paraId="13905C4C" w14:textId="77777777" w:rsidR="00FD532B" w:rsidRDefault="00FD532B" w:rsidP="0033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001A0" w14:textId="77777777" w:rsidR="00FD532B" w:rsidRDefault="00FD532B" w:rsidP="00332111">
      <w:pPr>
        <w:spacing w:after="0" w:line="240" w:lineRule="auto"/>
      </w:pPr>
      <w:r>
        <w:separator/>
      </w:r>
    </w:p>
  </w:footnote>
  <w:footnote w:type="continuationSeparator" w:id="0">
    <w:p w14:paraId="6141C906" w14:textId="77777777" w:rsidR="00FD532B" w:rsidRDefault="00FD532B" w:rsidP="0033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B48B1"/>
    <w:multiLevelType w:val="hybridMultilevel"/>
    <w:tmpl w:val="AA32D548"/>
    <w:lvl w:ilvl="0" w:tplc="C602B358"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74"/>
    <w:rsid w:val="00134DB4"/>
    <w:rsid w:val="00172C91"/>
    <w:rsid w:val="00332111"/>
    <w:rsid w:val="0037018C"/>
    <w:rsid w:val="003A403C"/>
    <w:rsid w:val="00500074"/>
    <w:rsid w:val="0056131F"/>
    <w:rsid w:val="005F418A"/>
    <w:rsid w:val="007D4295"/>
    <w:rsid w:val="009D35E2"/>
    <w:rsid w:val="009F6A74"/>
    <w:rsid w:val="00AF31A9"/>
    <w:rsid w:val="00B33177"/>
    <w:rsid w:val="00B62D6C"/>
    <w:rsid w:val="00C86F5A"/>
    <w:rsid w:val="00D83195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4ED23"/>
  <w15:chartTrackingRefBased/>
  <w15:docId w15:val="{C89CF251-0A8E-4260-B379-AB695C0A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C9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1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111"/>
  </w:style>
  <w:style w:type="paragraph" w:styleId="a4">
    <w:name w:val="footer"/>
    <w:basedOn w:val="a"/>
    <w:link w:val="Char0"/>
    <w:uiPriority w:val="99"/>
    <w:unhideWhenUsed/>
    <w:rsid w:val="003321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111"/>
  </w:style>
  <w:style w:type="paragraph" w:styleId="a5">
    <w:name w:val="List Paragraph"/>
    <w:basedOn w:val="a"/>
    <w:uiPriority w:val="34"/>
    <w:qFormat/>
    <w:rsid w:val="00332111"/>
    <w:pPr>
      <w:ind w:leftChars="400" w:left="800"/>
    </w:pPr>
  </w:style>
  <w:style w:type="table" w:styleId="a6">
    <w:name w:val="Table Grid"/>
    <w:basedOn w:val="a1"/>
    <w:uiPriority w:val="39"/>
    <w:rsid w:val="00172C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브라우니 브라우니</dc:creator>
  <cp:keywords/>
  <dc:description/>
  <cp:lastModifiedBy>브라우니 브라우니</cp:lastModifiedBy>
  <cp:revision>8</cp:revision>
  <dcterms:created xsi:type="dcterms:W3CDTF">2020-11-09T09:01:00Z</dcterms:created>
  <dcterms:modified xsi:type="dcterms:W3CDTF">2020-11-09T14:12:00Z</dcterms:modified>
</cp:coreProperties>
</file>