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A Novel Blockchain Topology for WSNs Based on IOTA Tangle</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Fishing Net Topology</w:t>
      </w:r>
    </w:p>
    <w:p w:rsidR="00000000" w:rsidDel="00000000" w:rsidP="00000000" w:rsidRDefault="00000000" w:rsidRPr="00000000" w14:paraId="00000011">
      <w:pPr>
        <w:jc w:val="center"/>
        <w:rPr>
          <w:sz w:val="30"/>
          <w:szCs w:val="30"/>
        </w:rPr>
      </w:pPr>
      <w:r w:rsidDel="00000000" w:rsidR="00000000" w:rsidRPr="00000000">
        <w:rPr>
          <w:rtl w:val="0"/>
        </w:rPr>
      </w:r>
    </w:p>
    <w:p w:rsidR="00000000" w:rsidDel="00000000" w:rsidP="00000000" w:rsidRDefault="00000000" w:rsidRPr="00000000" w14:paraId="00000012">
      <w:pPr>
        <w:jc w:val="center"/>
        <w:rPr>
          <w:sz w:val="30"/>
          <w:szCs w:val="30"/>
        </w:rPr>
      </w:pPr>
      <w:r w:rsidDel="00000000" w:rsidR="00000000" w:rsidRPr="00000000">
        <w:rPr>
          <w:rtl w:val="0"/>
        </w:rPr>
      </w:r>
    </w:p>
    <w:p w:rsidR="00000000" w:rsidDel="00000000" w:rsidP="00000000" w:rsidRDefault="00000000" w:rsidRPr="00000000" w14:paraId="00000013">
      <w:pPr>
        <w:jc w:val="center"/>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https://github.com/Hongwei00/FishingNetTopology</w:t>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Hongwei Zhang</w:t>
      </w:r>
    </w:p>
    <w:p w:rsidR="00000000" w:rsidDel="00000000" w:rsidP="00000000" w:rsidRDefault="00000000" w:rsidRPr="00000000" w14:paraId="0000001A">
      <w:pPr>
        <w:jc w:val="center"/>
        <w:rPr>
          <w:sz w:val="30"/>
          <w:szCs w:val="30"/>
        </w:rPr>
      </w:pPr>
      <w:r w:rsidDel="00000000" w:rsidR="00000000" w:rsidRPr="00000000">
        <w:rPr>
          <w:sz w:val="30"/>
          <w:szCs w:val="30"/>
          <w:rtl w:val="0"/>
        </w:rPr>
        <w:t xml:space="preserve">B00780843</w:t>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jc w:val="center"/>
        <w:rPr>
          <w:sz w:val="30"/>
          <w:szCs w:val="30"/>
        </w:rPr>
      </w:pPr>
      <w:r w:rsidDel="00000000" w:rsidR="00000000" w:rsidRPr="00000000">
        <w:rPr>
          <w:sz w:val="30"/>
          <w:szCs w:val="30"/>
          <w:rtl w:val="0"/>
        </w:rPr>
        <w:t xml:space="preserve">Winter 2022</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Title"/>
        <w:jc w:val="center"/>
        <w:rPr>
          <w:sz w:val="36"/>
          <w:szCs w:val="36"/>
        </w:rPr>
      </w:pPr>
      <w:bookmarkStart w:colFirst="0" w:colLast="0" w:name="_qf4wt2ylekz2" w:id="0"/>
      <w:bookmarkEnd w:id="0"/>
      <w:r w:rsidDel="00000000" w:rsidR="00000000" w:rsidRPr="00000000">
        <w:rPr>
          <w:sz w:val="36"/>
          <w:szCs w:val="36"/>
          <w:rtl w:val="0"/>
        </w:rPr>
        <w:t xml:space="preserve">Week 1 (January 10, 2022)</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numPr>
          <w:ilvl w:val="0"/>
          <w:numId w:val="11"/>
        </w:numPr>
        <w:ind w:left="720" w:hanging="360"/>
        <w:rPr>
          <w:sz w:val="28"/>
          <w:szCs w:val="28"/>
          <w:u w:val="none"/>
        </w:rPr>
      </w:pPr>
      <w:r w:rsidDel="00000000" w:rsidR="00000000" w:rsidRPr="00000000">
        <w:rPr>
          <w:sz w:val="28"/>
          <w:szCs w:val="28"/>
          <w:rtl w:val="0"/>
        </w:rPr>
        <w:t xml:space="preserve">Identify the research problem and new idea</w:t>
      </w:r>
    </w:p>
    <w:p w:rsidR="00000000" w:rsidDel="00000000" w:rsidP="00000000" w:rsidRDefault="00000000" w:rsidRPr="00000000" w14:paraId="00000025">
      <w:pPr>
        <w:numPr>
          <w:ilvl w:val="1"/>
          <w:numId w:val="11"/>
        </w:numPr>
        <w:ind w:left="1440" w:hanging="360"/>
        <w:rPr>
          <w:sz w:val="28"/>
          <w:szCs w:val="28"/>
          <w:u w:val="none"/>
        </w:rPr>
      </w:pPr>
      <w:r w:rsidDel="00000000" w:rsidR="00000000" w:rsidRPr="00000000">
        <w:rPr>
          <w:sz w:val="28"/>
          <w:szCs w:val="28"/>
          <w:rtl w:val="0"/>
        </w:rPr>
        <w:t xml:space="preserve">Modify/simplify IOTA to make it suitable for WSN.</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numPr>
          <w:ilvl w:val="0"/>
          <w:numId w:val="17"/>
        </w:numPr>
        <w:ind w:left="720" w:hanging="360"/>
        <w:rPr>
          <w:sz w:val="28"/>
          <w:szCs w:val="28"/>
          <w:u w:val="none"/>
        </w:rPr>
      </w:pPr>
      <w:r w:rsidDel="00000000" w:rsidR="00000000" w:rsidRPr="00000000">
        <w:rPr>
          <w:sz w:val="28"/>
          <w:szCs w:val="28"/>
          <w:rtl w:val="0"/>
        </w:rPr>
        <w:t xml:space="preserve">WSN</w:t>
      </w:r>
    </w:p>
    <w:p w:rsidR="00000000" w:rsidDel="00000000" w:rsidP="00000000" w:rsidRDefault="00000000" w:rsidRPr="00000000" w14:paraId="00000028">
      <w:pPr>
        <w:numPr>
          <w:ilvl w:val="1"/>
          <w:numId w:val="17"/>
        </w:numPr>
        <w:ind w:left="1440" w:hanging="360"/>
        <w:rPr>
          <w:sz w:val="28"/>
          <w:szCs w:val="28"/>
          <w:u w:val="none"/>
        </w:rPr>
      </w:pPr>
      <w:r w:rsidDel="00000000" w:rsidR="00000000" w:rsidRPr="00000000">
        <w:rPr>
          <w:sz w:val="28"/>
          <w:szCs w:val="28"/>
          <w:rtl w:val="0"/>
        </w:rPr>
        <w:t xml:space="preserve">Sensors.</w:t>
      </w:r>
    </w:p>
    <w:p w:rsidR="00000000" w:rsidDel="00000000" w:rsidP="00000000" w:rsidRDefault="00000000" w:rsidRPr="00000000" w14:paraId="00000029">
      <w:pPr>
        <w:numPr>
          <w:ilvl w:val="1"/>
          <w:numId w:val="17"/>
        </w:numPr>
        <w:ind w:left="1440" w:hanging="360"/>
        <w:rPr>
          <w:sz w:val="28"/>
          <w:szCs w:val="28"/>
          <w:u w:val="none"/>
        </w:rPr>
      </w:pPr>
      <w:r w:rsidDel="00000000" w:rsidR="00000000" w:rsidRPr="00000000">
        <w:rPr>
          <w:sz w:val="28"/>
          <w:szCs w:val="28"/>
          <w:rtl w:val="0"/>
        </w:rPr>
        <w:t xml:space="preserve">Monitor and record the physical condition of the environment.</w:t>
      </w:r>
    </w:p>
    <w:p w:rsidR="00000000" w:rsidDel="00000000" w:rsidP="00000000" w:rsidRDefault="00000000" w:rsidRPr="00000000" w14:paraId="0000002A">
      <w:pPr>
        <w:numPr>
          <w:ilvl w:val="1"/>
          <w:numId w:val="17"/>
        </w:numPr>
        <w:ind w:left="1440" w:hanging="360"/>
        <w:rPr>
          <w:sz w:val="28"/>
          <w:szCs w:val="28"/>
          <w:u w:val="none"/>
        </w:rPr>
      </w:pPr>
      <w:r w:rsidDel="00000000" w:rsidR="00000000" w:rsidRPr="00000000">
        <w:rPr>
          <w:sz w:val="28"/>
          <w:szCs w:val="28"/>
          <w:rtl w:val="0"/>
        </w:rPr>
        <w:t xml:space="preserve">Collect data.</w:t>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numPr>
          <w:ilvl w:val="0"/>
          <w:numId w:val="2"/>
        </w:numPr>
        <w:ind w:left="720" w:hanging="360"/>
        <w:rPr>
          <w:sz w:val="28"/>
          <w:szCs w:val="28"/>
          <w:u w:val="none"/>
        </w:rPr>
      </w:pPr>
      <w:r w:rsidDel="00000000" w:rsidR="00000000" w:rsidRPr="00000000">
        <w:rPr>
          <w:sz w:val="28"/>
          <w:szCs w:val="28"/>
          <w:rtl w:val="0"/>
        </w:rPr>
        <w:t xml:space="preserve">IoT</w:t>
      </w:r>
    </w:p>
    <w:p w:rsidR="00000000" w:rsidDel="00000000" w:rsidP="00000000" w:rsidRDefault="00000000" w:rsidRPr="00000000" w14:paraId="0000002D">
      <w:pPr>
        <w:numPr>
          <w:ilvl w:val="1"/>
          <w:numId w:val="2"/>
        </w:numPr>
        <w:ind w:left="1440" w:hanging="360"/>
        <w:rPr>
          <w:sz w:val="28"/>
          <w:szCs w:val="28"/>
          <w:u w:val="none"/>
        </w:rPr>
      </w:pPr>
      <w:r w:rsidDel="00000000" w:rsidR="00000000" w:rsidRPr="00000000">
        <w:rPr>
          <w:sz w:val="28"/>
          <w:szCs w:val="28"/>
          <w:rtl w:val="0"/>
        </w:rPr>
        <w:t xml:space="preserve">Physical devices, vehicles, home appliances and other items that embed electronics, software, sensors, etc.</w:t>
      </w:r>
    </w:p>
    <w:p w:rsidR="00000000" w:rsidDel="00000000" w:rsidP="00000000" w:rsidRDefault="00000000" w:rsidRPr="00000000" w14:paraId="0000002E">
      <w:pPr>
        <w:numPr>
          <w:ilvl w:val="1"/>
          <w:numId w:val="2"/>
        </w:numPr>
        <w:ind w:left="1440" w:hanging="360"/>
        <w:rPr>
          <w:sz w:val="28"/>
          <w:szCs w:val="28"/>
          <w:u w:val="none"/>
        </w:rPr>
      </w:pPr>
      <w:r w:rsidDel="00000000" w:rsidR="00000000" w:rsidRPr="00000000">
        <w:rPr>
          <w:sz w:val="28"/>
          <w:szCs w:val="28"/>
          <w:rtl w:val="0"/>
        </w:rPr>
        <w:t xml:space="preserve">Connect and exchange data with each other.</w:t>
      </w:r>
    </w:p>
    <w:p w:rsidR="00000000" w:rsidDel="00000000" w:rsidP="00000000" w:rsidRDefault="00000000" w:rsidRPr="00000000" w14:paraId="0000002F">
      <w:pPr>
        <w:numPr>
          <w:ilvl w:val="1"/>
          <w:numId w:val="2"/>
        </w:numPr>
        <w:ind w:left="1440" w:hanging="360"/>
        <w:rPr>
          <w:sz w:val="28"/>
          <w:szCs w:val="28"/>
          <w:u w:val="none"/>
        </w:rPr>
      </w:pPr>
      <w:r w:rsidDel="00000000" w:rsidR="00000000" w:rsidRPr="00000000">
        <w:rPr>
          <w:sz w:val="28"/>
          <w:szCs w:val="28"/>
          <w:rtl w:val="0"/>
        </w:rPr>
        <w:t xml:space="preserve">“IoT is a more complex WSN.”</w:t>
      </w:r>
    </w:p>
    <w:p w:rsidR="00000000" w:rsidDel="00000000" w:rsidP="00000000" w:rsidRDefault="00000000" w:rsidRPr="00000000" w14:paraId="00000030">
      <w:pPr>
        <w:numPr>
          <w:ilvl w:val="1"/>
          <w:numId w:val="2"/>
        </w:numPr>
        <w:ind w:left="1440" w:hanging="360"/>
        <w:rPr>
          <w:sz w:val="28"/>
          <w:szCs w:val="28"/>
          <w:u w:val="none"/>
        </w:rPr>
      </w:pPr>
      <w:r w:rsidDel="00000000" w:rsidR="00000000" w:rsidRPr="00000000">
        <w:rPr>
          <w:sz w:val="28"/>
          <w:szCs w:val="28"/>
          <w:rtl w:val="0"/>
        </w:rPr>
        <w:t xml:space="preserve">IOTA is for IoT, but not exactly for WSN.</w:t>
      </w:r>
    </w:p>
    <w:p w:rsidR="00000000" w:rsidDel="00000000" w:rsidP="00000000" w:rsidRDefault="00000000" w:rsidRPr="00000000" w14:paraId="00000031">
      <w:pPr>
        <w:ind w:firstLine="720"/>
        <w:rPr>
          <w:sz w:val="28"/>
          <w:szCs w:val="28"/>
        </w:rPr>
      </w:pPr>
      <w:r w:rsidDel="00000000" w:rsidR="00000000" w:rsidRPr="00000000">
        <w:rPr>
          <w:rtl w:val="0"/>
        </w:rPr>
      </w:r>
    </w:p>
    <w:p w:rsidR="00000000" w:rsidDel="00000000" w:rsidP="00000000" w:rsidRDefault="00000000" w:rsidRPr="00000000" w14:paraId="00000032">
      <w:pPr>
        <w:numPr>
          <w:ilvl w:val="0"/>
          <w:numId w:val="23"/>
        </w:numPr>
        <w:ind w:left="720" w:hanging="360"/>
        <w:rPr>
          <w:sz w:val="28"/>
          <w:szCs w:val="28"/>
          <w:u w:val="none"/>
        </w:rPr>
      </w:pPr>
      <w:r w:rsidDel="00000000" w:rsidR="00000000" w:rsidRPr="00000000">
        <w:rPr>
          <w:sz w:val="28"/>
          <w:szCs w:val="28"/>
          <w:rtl w:val="0"/>
        </w:rPr>
        <w:t xml:space="preserve">Customize the block structure based on different WSN topologies.</w:t>
      </w:r>
    </w:p>
    <w:p w:rsidR="00000000" w:rsidDel="00000000" w:rsidP="00000000" w:rsidRDefault="00000000" w:rsidRPr="00000000" w14:paraId="00000033">
      <w:pPr>
        <w:ind w:left="0" w:firstLine="720"/>
        <w:rPr>
          <w:sz w:val="28"/>
          <w:szCs w:val="28"/>
        </w:rPr>
      </w:pPr>
      <w:r w:rsidDel="00000000" w:rsidR="00000000" w:rsidRPr="00000000">
        <w:rPr>
          <w:sz w:val="28"/>
          <w:szCs w:val="28"/>
        </w:rPr>
        <w:drawing>
          <wp:inline distB="114300" distT="114300" distL="114300" distR="114300">
            <wp:extent cx="2471738" cy="2750124"/>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471738" cy="2750124"/>
                    </a:xfrm>
                    <a:prstGeom prst="rect"/>
                    <a:ln/>
                  </pic:spPr>
                </pic:pic>
              </a:graphicData>
            </a:graphic>
          </wp:inline>
        </w:drawing>
      </w:r>
      <w:r w:rsidDel="00000000" w:rsidR="00000000" w:rsidRPr="00000000">
        <w:rPr>
          <w:sz w:val="28"/>
          <w:szCs w:val="28"/>
        </w:rPr>
        <w:drawing>
          <wp:inline distB="114300" distT="114300" distL="114300" distR="114300">
            <wp:extent cx="2445319" cy="272747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45319" cy="27274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numPr>
          <w:ilvl w:val="0"/>
          <w:numId w:val="15"/>
        </w:numPr>
        <w:ind w:left="720" w:hanging="360"/>
        <w:rPr>
          <w:sz w:val="28"/>
          <w:szCs w:val="28"/>
          <w:u w:val="none"/>
        </w:rPr>
      </w:pPr>
      <w:r w:rsidDel="00000000" w:rsidR="00000000" w:rsidRPr="00000000">
        <w:rPr>
          <w:sz w:val="28"/>
          <w:szCs w:val="28"/>
          <w:rtl w:val="0"/>
        </w:rPr>
        <w:t xml:space="preserve">Implementation</w:t>
      </w:r>
    </w:p>
    <w:p w:rsidR="00000000" w:rsidDel="00000000" w:rsidP="00000000" w:rsidRDefault="00000000" w:rsidRPr="00000000" w14:paraId="00000036">
      <w:pPr>
        <w:numPr>
          <w:ilvl w:val="1"/>
          <w:numId w:val="15"/>
        </w:numPr>
        <w:ind w:left="1440" w:hanging="360"/>
        <w:rPr>
          <w:sz w:val="28"/>
          <w:szCs w:val="28"/>
          <w:u w:val="none"/>
        </w:rPr>
      </w:pPr>
      <w:r w:rsidDel="00000000" w:rsidR="00000000" w:rsidRPr="00000000">
        <w:rPr>
          <w:sz w:val="28"/>
          <w:szCs w:val="28"/>
          <w:rtl w:val="0"/>
        </w:rPr>
        <w:t xml:space="preserve">Simulate WSN, NS-3.</w:t>
      </w:r>
    </w:p>
    <w:p w:rsidR="00000000" w:rsidDel="00000000" w:rsidP="00000000" w:rsidRDefault="00000000" w:rsidRPr="00000000" w14:paraId="00000037">
      <w:pPr>
        <w:numPr>
          <w:ilvl w:val="1"/>
          <w:numId w:val="15"/>
        </w:numPr>
        <w:ind w:left="1440" w:hanging="360"/>
        <w:rPr>
          <w:sz w:val="28"/>
          <w:szCs w:val="28"/>
          <w:u w:val="none"/>
        </w:rPr>
      </w:pPr>
      <w:r w:rsidDel="00000000" w:rsidR="00000000" w:rsidRPr="00000000">
        <w:rPr>
          <w:sz w:val="28"/>
          <w:szCs w:val="28"/>
          <w:rtl w:val="0"/>
        </w:rPr>
        <w:t xml:space="preserve">Write programs to simulate blockchain, IOTA, and my new structure.</w:t>
      </w:r>
    </w:p>
    <w:p w:rsidR="00000000" w:rsidDel="00000000" w:rsidP="00000000" w:rsidRDefault="00000000" w:rsidRPr="00000000" w14:paraId="00000038">
      <w:pPr>
        <w:numPr>
          <w:ilvl w:val="1"/>
          <w:numId w:val="15"/>
        </w:numPr>
        <w:ind w:left="1440" w:hanging="360"/>
        <w:rPr>
          <w:sz w:val="28"/>
          <w:szCs w:val="28"/>
          <w:u w:val="none"/>
        </w:rPr>
      </w:pPr>
      <w:r w:rsidDel="00000000" w:rsidR="00000000" w:rsidRPr="00000000">
        <w:rPr>
          <w:sz w:val="28"/>
          <w:szCs w:val="28"/>
          <w:rtl w:val="0"/>
        </w:rPr>
        <w:t xml:space="preserve">Test the performance…</w:t>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pStyle w:val="Title"/>
        <w:jc w:val="center"/>
        <w:rPr>
          <w:sz w:val="36"/>
          <w:szCs w:val="36"/>
        </w:rPr>
      </w:pPr>
      <w:bookmarkStart w:colFirst="0" w:colLast="0" w:name="_tv9pdy6fevn8" w:id="1"/>
      <w:bookmarkEnd w:id="1"/>
      <w:r w:rsidDel="00000000" w:rsidR="00000000" w:rsidRPr="00000000">
        <w:rPr>
          <w:sz w:val="36"/>
          <w:szCs w:val="36"/>
          <w:rtl w:val="0"/>
        </w:rPr>
        <w:t xml:space="preserve">Week 2 (January 17, 2022)</w:t>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numPr>
          <w:ilvl w:val="0"/>
          <w:numId w:val="16"/>
        </w:numPr>
        <w:ind w:left="720" w:hanging="360"/>
        <w:rPr>
          <w:sz w:val="28"/>
          <w:szCs w:val="28"/>
          <w:u w:val="none"/>
        </w:rPr>
      </w:pPr>
      <w:r w:rsidDel="00000000" w:rsidR="00000000" w:rsidRPr="00000000">
        <w:rPr>
          <w:sz w:val="28"/>
          <w:szCs w:val="28"/>
          <w:rtl w:val="0"/>
        </w:rPr>
        <w:t xml:space="preserve">Current Plans</w:t>
      </w:r>
    </w:p>
    <w:p w:rsidR="00000000" w:rsidDel="00000000" w:rsidP="00000000" w:rsidRDefault="00000000" w:rsidRPr="00000000" w14:paraId="0000003E">
      <w:pPr>
        <w:numPr>
          <w:ilvl w:val="1"/>
          <w:numId w:val="16"/>
        </w:numPr>
        <w:ind w:left="1440" w:hanging="360"/>
        <w:rPr>
          <w:sz w:val="28"/>
          <w:szCs w:val="28"/>
          <w:u w:val="none"/>
        </w:rPr>
      </w:pPr>
      <w:r w:rsidDel="00000000" w:rsidR="00000000" w:rsidRPr="00000000">
        <w:rPr>
          <w:sz w:val="28"/>
          <w:szCs w:val="28"/>
          <w:rtl w:val="0"/>
        </w:rPr>
        <w:t xml:space="preserve">Research the Tangle Simulator, rewrite the Tangle Simulator, add performance tests. </w:t>
      </w:r>
    </w:p>
    <w:p w:rsidR="00000000" w:rsidDel="00000000" w:rsidP="00000000" w:rsidRDefault="00000000" w:rsidRPr="00000000" w14:paraId="0000003F">
      <w:pPr>
        <w:numPr>
          <w:ilvl w:val="1"/>
          <w:numId w:val="16"/>
        </w:numPr>
        <w:ind w:left="1440" w:hanging="360"/>
        <w:rPr>
          <w:sz w:val="28"/>
          <w:szCs w:val="28"/>
          <w:u w:val="none"/>
        </w:rPr>
      </w:pPr>
      <w:r w:rsidDel="00000000" w:rsidR="00000000" w:rsidRPr="00000000">
        <w:rPr>
          <w:sz w:val="28"/>
          <w:szCs w:val="28"/>
          <w:rtl w:val="0"/>
        </w:rPr>
        <w:t xml:space="preserve">Write a simulator for the new structure based on the Tangle simulator, add performance tests. </w:t>
      </w:r>
    </w:p>
    <w:p w:rsidR="00000000" w:rsidDel="00000000" w:rsidP="00000000" w:rsidRDefault="00000000" w:rsidRPr="00000000" w14:paraId="00000040">
      <w:pPr>
        <w:numPr>
          <w:ilvl w:val="1"/>
          <w:numId w:val="16"/>
        </w:numPr>
        <w:ind w:left="1440" w:hanging="360"/>
        <w:rPr>
          <w:sz w:val="28"/>
          <w:szCs w:val="28"/>
          <w:u w:val="none"/>
        </w:rPr>
      </w:pPr>
      <w:r w:rsidDel="00000000" w:rsidR="00000000" w:rsidRPr="00000000">
        <w:rPr>
          <w:sz w:val="28"/>
          <w:szCs w:val="28"/>
          <w:rtl w:val="0"/>
        </w:rPr>
        <w:t xml:space="preserve">Compare the simulation test results of the two structures.</w:t>
      </w:r>
    </w:p>
    <w:p w:rsidR="00000000" w:rsidDel="00000000" w:rsidP="00000000" w:rsidRDefault="00000000" w:rsidRPr="00000000" w14:paraId="00000041">
      <w:pPr>
        <w:numPr>
          <w:ilvl w:val="1"/>
          <w:numId w:val="16"/>
        </w:numPr>
        <w:ind w:left="1440" w:hanging="360"/>
        <w:rPr>
          <w:sz w:val="28"/>
          <w:szCs w:val="28"/>
          <w:u w:val="none"/>
        </w:rPr>
      </w:pPr>
      <w:r w:rsidDel="00000000" w:rsidR="00000000" w:rsidRPr="00000000">
        <w:rPr>
          <w:sz w:val="28"/>
          <w:szCs w:val="28"/>
          <w:rtl w:val="0"/>
        </w:rPr>
        <w:t xml:space="preserve">Build WSN with ns-3, try to simulate the new structure.</w:t>
      </w:r>
    </w:p>
    <w:p w:rsidR="00000000" w:rsidDel="00000000" w:rsidP="00000000" w:rsidRDefault="00000000" w:rsidRPr="00000000" w14:paraId="00000042">
      <w:pPr>
        <w:ind w:left="1440" w:firstLine="0"/>
        <w:rPr>
          <w:sz w:val="28"/>
          <w:szCs w:val="28"/>
        </w:rPr>
      </w:pPr>
      <w:r w:rsidDel="00000000" w:rsidR="00000000" w:rsidRPr="00000000">
        <w:rPr>
          <w:rtl w:val="0"/>
        </w:rPr>
      </w:r>
    </w:p>
    <w:p w:rsidR="00000000" w:rsidDel="00000000" w:rsidP="00000000" w:rsidRDefault="00000000" w:rsidRPr="00000000" w14:paraId="00000043">
      <w:pPr>
        <w:numPr>
          <w:ilvl w:val="0"/>
          <w:numId w:val="16"/>
        </w:numPr>
        <w:ind w:left="720" w:hanging="360"/>
        <w:rPr>
          <w:sz w:val="28"/>
          <w:szCs w:val="28"/>
          <w:u w:val="none"/>
        </w:rPr>
      </w:pPr>
      <w:r w:rsidDel="00000000" w:rsidR="00000000" w:rsidRPr="00000000">
        <w:rPr>
          <w:sz w:val="28"/>
          <w:szCs w:val="28"/>
          <w:rtl w:val="0"/>
        </w:rPr>
        <w:t xml:space="preserve">Tangle Simulator: </w:t>
      </w:r>
      <w:hyperlink r:id="rId8">
        <w:r w:rsidDel="00000000" w:rsidR="00000000" w:rsidRPr="00000000">
          <w:rPr>
            <w:color w:val="1155cc"/>
            <w:sz w:val="28"/>
            <w:szCs w:val="28"/>
            <w:u w:val="single"/>
            <w:rtl w:val="0"/>
          </w:rPr>
          <w:t xml:space="preserve">https://github.com/minh-nghia/TangleSimulator</w:t>
        </w:r>
      </w:hyperlink>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sz w:val="28"/>
          <w:szCs w:val="28"/>
        </w:rPr>
        <w:drawing>
          <wp:inline distB="114300" distT="114300" distL="114300" distR="114300">
            <wp:extent cx="5367338" cy="3295734"/>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67338" cy="32957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28"/>
          <w:szCs w:val="28"/>
        </w:rPr>
      </w:pPr>
      <w:r w:rsidDel="00000000" w:rsidR="00000000" w:rsidRPr="00000000">
        <w:rPr>
          <w:rtl w:val="0"/>
        </w:rPr>
      </w:r>
    </w:p>
    <w:p w:rsidR="00000000" w:rsidDel="00000000" w:rsidP="00000000" w:rsidRDefault="00000000" w:rsidRPr="00000000" w14:paraId="00000046">
      <w:pPr>
        <w:numPr>
          <w:ilvl w:val="0"/>
          <w:numId w:val="16"/>
        </w:numPr>
        <w:ind w:left="720" w:hanging="360"/>
        <w:rPr>
          <w:sz w:val="28"/>
          <w:szCs w:val="28"/>
          <w:u w:val="none"/>
        </w:rPr>
      </w:pPr>
      <w:r w:rsidDel="00000000" w:rsidR="00000000" w:rsidRPr="00000000">
        <w:rPr>
          <w:sz w:val="28"/>
          <w:szCs w:val="28"/>
          <w:rtl w:val="0"/>
        </w:rPr>
        <w:t xml:space="preserve">ns-3 Tutorial: </w:t>
      </w:r>
      <w:hyperlink r:id="rId10">
        <w:r w:rsidDel="00000000" w:rsidR="00000000" w:rsidRPr="00000000">
          <w:rPr>
            <w:color w:val="1155cc"/>
            <w:sz w:val="28"/>
            <w:szCs w:val="28"/>
            <w:u w:val="single"/>
            <w:rtl w:val="0"/>
          </w:rPr>
          <w:t xml:space="preserve">https://www.nsnam.org/docs/release/3.35/tutorial/singlehtml/index.html</w:t>
        </w:r>
      </w:hyperlink>
      <w:r w:rsidDel="00000000" w:rsidR="00000000" w:rsidRPr="00000000">
        <w:rPr>
          <w:rtl w:val="0"/>
        </w:rPr>
      </w:r>
    </w:p>
    <w:p w:rsidR="00000000" w:rsidDel="00000000" w:rsidP="00000000" w:rsidRDefault="00000000" w:rsidRPr="00000000" w14:paraId="00000047">
      <w:pPr>
        <w:numPr>
          <w:ilvl w:val="0"/>
          <w:numId w:val="16"/>
        </w:numPr>
        <w:ind w:left="720" w:hanging="360"/>
        <w:rPr>
          <w:sz w:val="28"/>
          <w:szCs w:val="28"/>
          <w:u w:val="none"/>
        </w:rPr>
      </w:pPr>
      <w:r w:rsidDel="00000000" w:rsidR="00000000" w:rsidRPr="00000000">
        <w:rPr>
          <w:sz w:val="28"/>
          <w:szCs w:val="28"/>
          <w:rtl w:val="0"/>
        </w:rPr>
        <w:t xml:space="preserve">ns-3 Manual: </w:t>
      </w:r>
      <w:hyperlink r:id="rId11">
        <w:r w:rsidDel="00000000" w:rsidR="00000000" w:rsidRPr="00000000">
          <w:rPr>
            <w:color w:val="1155cc"/>
            <w:sz w:val="28"/>
            <w:szCs w:val="28"/>
            <w:u w:val="single"/>
            <w:rtl w:val="0"/>
          </w:rPr>
          <w:t xml:space="preserve">https://www.nsnam.org/docs/release/3.35/manual/singlehtml/index.html</w:t>
        </w:r>
      </w:hyperlink>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pStyle w:val="Title"/>
        <w:jc w:val="center"/>
        <w:rPr>
          <w:sz w:val="36"/>
          <w:szCs w:val="36"/>
        </w:rPr>
      </w:pPr>
      <w:bookmarkStart w:colFirst="0" w:colLast="0" w:name="_gsz5pa1hd8uj" w:id="2"/>
      <w:bookmarkEnd w:id="2"/>
      <w:r w:rsidDel="00000000" w:rsidR="00000000" w:rsidRPr="00000000">
        <w:rPr>
          <w:sz w:val="36"/>
          <w:szCs w:val="36"/>
          <w:rtl w:val="0"/>
        </w:rPr>
        <w:t xml:space="preserve">Week 3 (January 24, 2022)</w:t>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ind w:left="0" w:firstLine="0"/>
        <w:rPr>
          <w:sz w:val="28"/>
          <w:szCs w:val="28"/>
        </w:rPr>
      </w:pPr>
      <w:r w:rsidDel="00000000" w:rsidR="00000000" w:rsidRPr="00000000">
        <w:rPr>
          <w:sz w:val="28"/>
          <w:szCs w:val="28"/>
          <w:rtl w:val="0"/>
        </w:rPr>
        <w:t xml:space="preserve">Existing simulation methods</w:t>
      </w:r>
    </w:p>
    <w:p w:rsidR="00000000" w:rsidDel="00000000" w:rsidP="00000000" w:rsidRDefault="00000000" w:rsidRPr="00000000" w14:paraId="0000004D">
      <w:pPr>
        <w:numPr>
          <w:ilvl w:val="0"/>
          <w:numId w:val="14"/>
        </w:numPr>
        <w:ind w:left="720" w:hanging="360"/>
        <w:rPr>
          <w:sz w:val="28"/>
          <w:szCs w:val="28"/>
        </w:rPr>
      </w:pPr>
      <w:hyperlink r:id="rId12">
        <w:r w:rsidDel="00000000" w:rsidR="00000000" w:rsidRPr="00000000">
          <w:rPr>
            <w:color w:val="1155cc"/>
            <w:sz w:val="28"/>
            <w:szCs w:val="28"/>
            <w:u w:val="single"/>
            <w:rtl w:val="0"/>
          </w:rPr>
          <w:t xml:space="preserve">“Characterizing IOTA Tangle with Empirical Data”</w:t>
        </w:r>
      </w:hyperlink>
      <w:r w:rsidDel="00000000" w:rsidR="00000000" w:rsidRPr="00000000">
        <w:rPr>
          <w:rtl w:val="0"/>
        </w:rPr>
      </w:r>
    </w:p>
    <w:p w:rsidR="00000000" w:rsidDel="00000000" w:rsidP="00000000" w:rsidRDefault="00000000" w:rsidRPr="00000000" w14:paraId="0000004E">
      <w:pPr>
        <w:numPr>
          <w:ilvl w:val="1"/>
          <w:numId w:val="14"/>
        </w:numPr>
        <w:ind w:left="1440" w:hanging="360"/>
        <w:rPr>
          <w:sz w:val="28"/>
          <w:szCs w:val="28"/>
          <w:u w:val="none"/>
        </w:rPr>
      </w:pPr>
      <w:r w:rsidDel="00000000" w:rsidR="00000000" w:rsidRPr="00000000">
        <w:rPr>
          <w:sz w:val="28"/>
          <w:szCs w:val="28"/>
          <w:rtl w:val="0"/>
        </w:rPr>
        <w:t xml:space="preserve">Tangle Size</w:t>
      </w:r>
    </w:p>
    <w:p w:rsidR="00000000" w:rsidDel="00000000" w:rsidP="00000000" w:rsidRDefault="00000000" w:rsidRPr="00000000" w14:paraId="0000004F">
      <w:pPr>
        <w:numPr>
          <w:ilvl w:val="2"/>
          <w:numId w:val="14"/>
        </w:numPr>
        <w:ind w:left="2160" w:hanging="360"/>
        <w:rPr>
          <w:sz w:val="28"/>
          <w:szCs w:val="28"/>
          <w:u w:val="none"/>
        </w:rPr>
      </w:pPr>
      <w:r w:rsidDel="00000000" w:rsidR="00000000" w:rsidRPr="00000000">
        <w:rPr>
          <w:sz w:val="28"/>
          <w:szCs w:val="28"/>
          <w:rtl w:val="0"/>
        </w:rPr>
        <w:t xml:space="preserve">Shortest and longest paths of every tangle.</w:t>
      </w:r>
    </w:p>
    <w:p w:rsidR="00000000" w:rsidDel="00000000" w:rsidP="00000000" w:rsidRDefault="00000000" w:rsidRPr="00000000" w14:paraId="00000050">
      <w:pPr>
        <w:numPr>
          <w:ilvl w:val="2"/>
          <w:numId w:val="14"/>
        </w:numPr>
        <w:ind w:left="2160" w:hanging="360"/>
        <w:rPr>
          <w:sz w:val="28"/>
          <w:szCs w:val="28"/>
          <w:u w:val="none"/>
        </w:rPr>
      </w:pPr>
      <w:r w:rsidDel="00000000" w:rsidR="00000000" w:rsidRPr="00000000">
        <w:rPr>
          <w:sz w:val="28"/>
          <w:szCs w:val="28"/>
          <w:rtl w:val="0"/>
        </w:rPr>
        <w:t xml:space="preserve">Calculated the ratio of the two paths.</w:t>
      </w:r>
    </w:p>
    <w:p w:rsidR="00000000" w:rsidDel="00000000" w:rsidP="00000000" w:rsidRDefault="00000000" w:rsidRPr="00000000" w14:paraId="00000051">
      <w:pPr>
        <w:numPr>
          <w:ilvl w:val="1"/>
          <w:numId w:val="14"/>
        </w:numPr>
        <w:ind w:left="1440" w:hanging="360"/>
        <w:rPr>
          <w:sz w:val="28"/>
          <w:szCs w:val="28"/>
          <w:u w:val="none"/>
        </w:rPr>
      </w:pPr>
      <w:r w:rsidDel="00000000" w:rsidR="00000000" w:rsidRPr="00000000">
        <w:rPr>
          <w:sz w:val="28"/>
          <w:szCs w:val="28"/>
          <w:rtl w:val="0"/>
        </w:rPr>
        <w:t xml:space="preserve">Site In-degree</w:t>
      </w:r>
    </w:p>
    <w:p w:rsidR="00000000" w:rsidDel="00000000" w:rsidP="00000000" w:rsidRDefault="00000000" w:rsidRPr="00000000" w14:paraId="00000052">
      <w:pPr>
        <w:numPr>
          <w:ilvl w:val="2"/>
          <w:numId w:val="14"/>
        </w:numPr>
        <w:ind w:left="2160" w:hanging="360"/>
        <w:rPr>
          <w:sz w:val="28"/>
          <w:szCs w:val="28"/>
          <w:u w:val="none"/>
        </w:rPr>
      </w:pPr>
      <w:r w:rsidDel="00000000" w:rsidR="00000000" w:rsidRPr="00000000">
        <w:rPr>
          <w:sz w:val="28"/>
          <w:szCs w:val="28"/>
          <w:rtl w:val="0"/>
        </w:rPr>
        <w:t xml:space="preserve">K-mean</w:t>
      </w:r>
    </w:p>
    <w:p w:rsidR="00000000" w:rsidDel="00000000" w:rsidP="00000000" w:rsidRDefault="00000000" w:rsidRPr="00000000" w14:paraId="00000053">
      <w:pPr>
        <w:numPr>
          <w:ilvl w:val="1"/>
          <w:numId w:val="14"/>
        </w:numPr>
        <w:ind w:left="1440" w:hanging="360"/>
        <w:rPr>
          <w:sz w:val="28"/>
          <w:szCs w:val="28"/>
          <w:u w:val="none"/>
        </w:rPr>
      </w:pPr>
      <w:r w:rsidDel="00000000" w:rsidR="00000000" w:rsidRPr="00000000">
        <w:rPr>
          <w:sz w:val="28"/>
          <w:szCs w:val="28"/>
          <w:rtl w:val="0"/>
        </w:rPr>
        <w:t xml:space="preserve">Site Cumulative Weight, CW</w:t>
      </w:r>
    </w:p>
    <w:p w:rsidR="00000000" w:rsidDel="00000000" w:rsidP="00000000" w:rsidRDefault="00000000" w:rsidRPr="00000000" w14:paraId="00000054">
      <w:pPr>
        <w:numPr>
          <w:ilvl w:val="2"/>
          <w:numId w:val="14"/>
        </w:numPr>
        <w:ind w:left="2160" w:hanging="360"/>
        <w:rPr>
          <w:sz w:val="28"/>
          <w:szCs w:val="28"/>
          <w:u w:val="none"/>
        </w:rPr>
      </w:pPr>
      <w:r w:rsidDel="00000000" w:rsidR="00000000" w:rsidRPr="00000000">
        <w:rPr>
          <w:sz w:val="28"/>
          <w:szCs w:val="28"/>
          <w:rtl w:val="0"/>
        </w:rPr>
        <w:t xml:space="preserve">K</w:t>
      </w:r>
      <w:r w:rsidDel="00000000" w:rsidR="00000000" w:rsidRPr="00000000">
        <w:rPr>
          <w:sz w:val="28"/>
          <w:szCs w:val="28"/>
          <w:rtl w:val="0"/>
        </w:rPr>
        <w:t xml:space="preserve">-mean</w:t>
      </w:r>
    </w:p>
    <w:p w:rsidR="00000000" w:rsidDel="00000000" w:rsidP="00000000" w:rsidRDefault="00000000" w:rsidRPr="00000000" w14:paraId="00000055">
      <w:pPr>
        <w:numPr>
          <w:ilvl w:val="1"/>
          <w:numId w:val="14"/>
        </w:numPr>
        <w:ind w:left="1440" w:hanging="360"/>
        <w:rPr>
          <w:sz w:val="28"/>
          <w:szCs w:val="28"/>
          <w:u w:val="none"/>
        </w:rPr>
      </w:pPr>
      <w:r w:rsidDel="00000000" w:rsidR="00000000" w:rsidRPr="00000000">
        <w:rPr>
          <w:sz w:val="28"/>
          <w:szCs w:val="28"/>
          <w:rtl w:val="0"/>
        </w:rPr>
        <w:t xml:space="preserve">Edge Weight, EW</w:t>
      </w:r>
    </w:p>
    <w:p w:rsidR="00000000" w:rsidDel="00000000" w:rsidP="00000000" w:rsidRDefault="00000000" w:rsidRPr="00000000" w14:paraId="00000056">
      <w:pPr>
        <w:numPr>
          <w:ilvl w:val="2"/>
          <w:numId w:val="14"/>
        </w:numPr>
        <w:ind w:left="2160" w:hanging="360"/>
        <w:rPr>
          <w:sz w:val="28"/>
          <w:szCs w:val="28"/>
          <w:u w:val="none"/>
        </w:rPr>
      </w:pPr>
      <w:r w:rsidDel="00000000" w:rsidR="00000000" w:rsidRPr="00000000">
        <w:rPr>
          <w:sz w:val="28"/>
          <w:szCs w:val="28"/>
          <w:rtl w:val="0"/>
        </w:rPr>
        <w:t xml:space="preserve">Absolute difference of its two sites' respective CW values.</w:t>
      </w:r>
    </w:p>
    <w:p w:rsidR="00000000" w:rsidDel="00000000" w:rsidP="00000000" w:rsidRDefault="00000000" w:rsidRPr="00000000" w14:paraId="00000057">
      <w:pPr>
        <w:numPr>
          <w:ilvl w:val="2"/>
          <w:numId w:val="14"/>
        </w:numPr>
        <w:ind w:left="2160" w:hanging="360"/>
        <w:rPr>
          <w:sz w:val="28"/>
          <w:szCs w:val="28"/>
          <w:u w:val="none"/>
        </w:rPr>
      </w:pPr>
      <w:r w:rsidDel="00000000" w:rsidR="00000000" w:rsidRPr="00000000">
        <w:rPr>
          <w:sz w:val="28"/>
          <w:szCs w:val="28"/>
          <w:rtl w:val="0"/>
        </w:rPr>
        <w:t xml:space="preserve">This value implies the location of a site to attach to.</w:t>
      </w:r>
      <w:r w:rsidDel="00000000" w:rsidR="00000000" w:rsidRPr="00000000">
        <w:rPr>
          <w:rtl w:val="0"/>
        </w:rPr>
      </w:r>
    </w:p>
    <w:p w:rsidR="00000000" w:rsidDel="00000000" w:rsidP="00000000" w:rsidRDefault="00000000" w:rsidRPr="00000000" w14:paraId="00000058">
      <w:pPr>
        <w:numPr>
          <w:ilvl w:val="0"/>
          <w:numId w:val="14"/>
        </w:numPr>
        <w:ind w:left="720" w:hanging="360"/>
        <w:rPr>
          <w:sz w:val="28"/>
          <w:szCs w:val="28"/>
        </w:rPr>
      </w:pPr>
      <w:hyperlink r:id="rId13">
        <w:r w:rsidDel="00000000" w:rsidR="00000000" w:rsidRPr="00000000">
          <w:rPr>
            <w:color w:val="1155cc"/>
            <w:sz w:val="28"/>
            <w:szCs w:val="28"/>
            <w:u w:val="single"/>
            <w:rtl w:val="0"/>
          </w:rPr>
          <w:t xml:space="preserve">“Extracting Tangle Properties in Continuous Time via Large-Scale Simulations”</w:t>
        </w:r>
      </w:hyperlink>
      <w:r w:rsidDel="00000000" w:rsidR="00000000" w:rsidRPr="00000000">
        <w:rPr>
          <w:rtl w:val="0"/>
        </w:rPr>
      </w:r>
    </w:p>
    <w:p w:rsidR="00000000" w:rsidDel="00000000" w:rsidP="00000000" w:rsidRDefault="00000000" w:rsidRPr="00000000" w14:paraId="00000059">
      <w:pPr>
        <w:numPr>
          <w:ilvl w:val="1"/>
          <w:numId w:val="14"/>
        </w:numPr>
        <w:ind w:left="1440" w:hanging="360"/>
        <w:rPr>
          <w:sz w:val="28"/>
          <w:szCs w:val="28"/>
        </w:rPr>
      </w:pPr>
      <w:r w:rsidDel="00000000" w:rsidR="00000000" w:rsidRPr="00000000">
        <w:rPr>
          <w:sz w:val="28"/>
          <w:szCs w:val="28"/>
          <w:rtl w:val="0"/>
        </w:rPr>
        <w:t xml:space="preserve">Cumulative weight is the sum of the own weight of the transaction and the own weights of all transactions that directly or indirectly approve this transaction.</w:t>
      </w:r>
    </w:p>
    <w:p w:rsidR="00000000" w:rsidDel="00000000" w:rsidP="00000000" w:rsidRDefault="00000000" w:rsidRPr="00000000" w14:paraId="0000005A">
      <w:pPr>
        <w:numPr>
          <w:ilvl w:val="1"/>
          <w:numId w:val="14"/>
        </w:numPr>
        <w:ind w:left="1440" w:hanging="360"/>
        <w:rPr>
          <w:sz w:val="28"/>
          <w:szCs w:val="28"/>
          <w:u w:val="none"/>
        </w:rPr>
      </w:pPr>
      <w:r w:rsidDel="00000000" w:rsidR="00000000" w:rsidRPr="00000000">
        <w:rPr>
          <w:sz w:val="28"/>
          <w:szCs w:val="28"/>
          <w:rtl w:val="0"/>
        </w:rPr>
        <w:t xml:space="preserve">Two tips selection mechanism:</w:t>
      </w:r>
    </w:p>
    <w:p w:rsidR="00000000" w:rsidDel="00000000" w:rsidP="00000000" w:rsidRDefault="00000000" w:rsidRPr="00000000" w14:paraId="0000005B">
      <w:pPr>
        <w:numPr>
          <w:ilvl w:val="2"/>
          <w:numId w:val="14"/>
        </w:numPr>
        <w:ind w:left="2160" w:hanging="360"/>
        <w:rPr>
          <w:sz w:val="28"/>
          <w:szCs w:val="28"/>
          <w:u w:val="none"/>
        </w:rPr>
      </w:pPr>
      <w:r w:rsidDel="00000000" w:rsidR="00000000" w:rsidRPr="00000000">
        <w:rPr>
          <w:sz w:val="28"/>
          <w:szCs w:val="28"/>
          <w:rtl w:val="0"/>
        </w:rPr>
        <w:t xml:space="preserve">URTS (uniform random tip selection) algorithm - tips are chosen from the list of available tips randomly (uniform distribution).</w:t>
      </w:r>
    </w:p>
    <w:p w:rsidR="00000000" w:rsidDel="00000000" w:rsidP="00000000" w:rsidRDefault="00000000" w:rsidRPr="00000000" w14:paraId="0000005C">
      <w:pPr>
        <w:numPr>
          <w:ilvl w:val="2"/>
          <w:numId w:val="14"/>
        </w:numPr>
        <w:ind w:left="2160" w:hanging="360"/>
        <w:rPr>
          <w:sz w:val="28"/>
          <w:szCs w:val="28"/>
          <w:u w:val="none"/>
        </w:rPr>
      </w:pPr>
      <w:r w:rsidDel="00000000" w:rsidR="00000000" w:rsidRPr="00000000">
        <w:rPr>
          <w:sz w:val="28"/>
          <w:szCs w:val="28"/>
          <w:rtl w:val="0"/>
        </w:rPr>
        <w:t xml:space="preserve">MCMC (Markov Chain Monte Carlo) algorithm - random walk of particles towards the tips. Particles are released in the tangle, the first k particles at distinct tips determine which transactions are approved.</w:t>
      </w:r>
    </w:p>
    <w:p w:rsidR="00000000" w:rsidDel="00000000" w:rsidP="00000000" w:rsidRDefault="00000000" w:rsidRPr="00000000" w14:paraId="0000005D">
      <w:pPr>
        <w:numPr>
          <w:ilvl w:val="1"/>
          <w:numId w:val="14"/>
        </w:numPr>
        <w:ind w:left="1440" w:hanging="360"/>
        <w:rPr>
          <w:sz w:val="28"/>
          <w:szCs w:val="28"/>
          <w:u w:val="none"/>
        </w:rPr>
      </w:pPr>
      <w:r w:rsidDel="00000000" w:rsidR="00000000" w:rsidRPr="00000000">
        <w:rPr>
          <w:sz w:val="28"/>
          <w:szCs w:val="28"/>
          <w:rtl w:val="0"/>
        </w:rPr>
        <w:t xml:space="preserve">The flow rate of transactions, λ</w:t>
      </w:r>
    </w:p>
    <w:p w:rsidR="00000000" w:rsidDel="00000000" w:rsidP="00000000" w:rsidRDefault="00000000" w:rsidRPr="00000000" w14:paraId="0000005E">
      <w:pPr>
        <w:numPr>
          <w:ilvl w:val="1"/>
          <w:numId w:val="14"/>
        </w:numPr>
        <w:ind w:left="1440" w:hanging="360"/>
        <w:rPr>
          <w:sz w:val="28"/>
          <w:szCs w:val="28"/>
          <w:u w:val="none"/>
        </w:rPr>
      </w:pPr>
      <w:r w:rsidDel="00000000" w:rsidR="00000000" w:rsidRPr="00000000">
        <w:rPr>
          <w:sz w:val="28"/>
          <w:szCs w:val="28"/>
          <w:rtl w:val="0"/>
        </w:rPr>
        <w:t xml:space="preserve">Number of tips</w:t>
      </w:r>
    </w:p>
    <w:p w:rsidR="00000000" w:rsidDel="00000000" w:rsidP="00000000" w:rsidRDefault="00000000" w:rsidRPr="00000000" w14:paraId="0000005F">
      <w:pPr>
        <w:numPr>
          <w:ilvl w:val="1"/>
          <w:numId w:val="14"/>
        </w:numPr>
        <w:ind w:left="1440" w:hanging="360"/>
        <w:rPr>
          <w:sz w:val="28"/>
          <w:szCs w:val="28"/>
          <w:u w:val="none"/>
        </w:rPr>
      </w:pPr>
      <w:r w:rsidDel="00000000" w:rsidR="00000000" w:rsidRPr="00000000">
        <w:rPr>
          <w:sz w:val="28"/>
          <w:szCs w:val="28"/>
          <w:rtl w:val="0"/>
        </w:rPr>
        <w:t xml:space="preserve">The empirical probability density function of the number of tips</w:t>
      </w:r>
    </w:p>
    <w:p w:rsidR="00000000" w:rsidDel="00000000" w:rsidP="00000000" w:rsidRDefault="00000000" w:rsidRPr="00000000" w14:paraId="00000060">
      <w:pPr>
        <w:numPr>
          <w:ilvl w:val="1"/>
          <w:numId w:val="14"/>
        </w:numPr>
        <w:ind w:left="1440" w:hanging="360"/>
        <w:rPr>
          <w:sz w:val="28"/>
          <w:szCs w:val="28"/>
          <w:u w:val="none"/>
        </w:rPr>
      </w:pPr>
      <w:r w:rsidDel="00000000" w:rsidR="00000000" w:rsidRPr="00000000">
        <w:rPr>
          <w:sz w:val="28"/>
          <w:szCs w:val="28"/>
          <w:rtl w:val="0"/>
        </w:rPr>
        <w:t xml:space="preserve">The average number of tips divided by λ for two tip selection methods</w:t>
      </w:r>
    </w:p>
    <w:p w:rsidR="00000000" w:rsidDel="00000000" w:rsidP="00000000" w:rsidRDefault="00000000" w:rsidRPr="00000000" w14:paraId="00000061">
      <w:pPr>
        <w:numPr>
          <w:ilvl w:val="1"/>
          <w:numId w:val="14"/>
        </w:numPr>
        <w:ind w:left="1440" w:hanging="360"/>
        <w:rPr>
          <w:sz w:val="28"/>
          <w:szCs w:val="28"/>
          <w:u w:val="none"/>
        </w:rPr>
      </w:pPr>
      <w:r w:rsidDel="00000000" w:rsidR="00000000" w:rsidRPr="00000000">
        <w:rPr>
          <w:sz w:val="28"/>
          <w:szCs w:val="28"/>
          <w:rtl w:val="0"/>
        </w:rPr>
        <w:t xml:space="preserve">The average number of tips divided by flow rate of transactions λ</w:t>
      </w:r>
    </w:p>
    <w:p w:rsidR="00000000" w:rsidDel="00000000" w:rsidP="00000000" w:rsidRDefault="00000000" w:rsidRPr="00000000" w14:paraId="00000062">
      <w:pPr>
        <w:numPr>
          <w:ilvl w:val="1"/>
          <w:numId w:val="14"/>
        </w:numPr>
        <w:ind w:left="1440" w:hanging="360"/>
        <w:rPr>
          <w:sz w:val="28"/>
          <w:szCs w:val="28"/>
          <w:u w:val="none"/>
        </w:rPr>
      </w:pPr>
      <w:r w:rsidDel="00000000" w:rsidR="00000000" w:rsidRPr="00000000">
        <w:rPr>
          <w:sz w:val="28"/>
          <w:szCs w:val="28"/>
          <w:rtl w:val="0"/>
        </w:rPr>
        <w:t xml:space="preserve">Tangle Visualizations</w:t>
      </w:r>
    </w:p>
    <w:p w:rsidR="00000000" w:rsidDel="00000000" w:rsidP="00000000" w:rsidRDefault="00000000" w:rsidRPr="00000000" w14:paraId="00000063">
      <w:pPr>
        <w:numPr>
          <w:ilvl w:val="2"/>
          <w:numId w:val="14"/>
        </w:numPr>
        <w:ind w:left="2160" w:hanging="360"/>
        <w:rPr>
          <w:sz w:val="28"/>
          <w:szCs w:val="28"/>
          <w:u w:val="none"/>
        </w:rPr>
      </w:pPr>
      <w:r w:rsidDel="00000000" w:rsidR="00000000" w:rsidRPr="00000000">
        <w:rPr>
          <w:sz w:val="28"/>
          <w:szCs w:val="28"/>
          <w:rtl w:val="0"/>
        </w:rPr>
        <w:t xml:space="preserve">λ </w:t>
      </w:r>
    </w:p>
    <w:p w:rsidR="00000000" w:rsidDel="00000000" w:rsidP="00000000" w:rsidRDefault="00000000" w:rsidRPr="00000000" w14:paraId="00000064">
      <w:pPr>
        <w:numPr>
          <w:ilvl w:val="2"/>
          <w:numId w:val="14"/>
        </w:numPr>
        <w:ind w:left="2160" w:hanging="360"/>
        <w:rPr>
          <w:sz w:val="28"/>
          <w:szCs w:val="28"/>
          <w:u w:val="none"/>
        </w:rPr>
      </w:pPr>
      <w:r w:rsidDel="00000000" w:rsidR="00000000" w:rsidRPr="00000000">
        <w:rPr>
          <w:sz w:val="28"/>
          <w:szCs w:val="28"/>
          <w:rtl w:val="0"/>
        </w:rPr>
        <w:t xml:space="preserve">h</w:t>
      </w:r>
    </w:p>
    <w:p w:rsidR="00000000" w:rsidDel="00000000" w:rsidP="00000000" w:rsidRDefault="00000000" w:rsidRPr="00000000" w14:paraId="00000065">
      <w:pPr>
        <w:numPr>
          <w:ilvl w:val="2"/>
          <w:numId w:val="14"/>
        </w:numPr>
        <w:ind w:left="2160" w:hanging="360"/>
        <w:rPr>
          <w:sz w:val="28"/>
          <w:szCs w:val="28"/>
          <w:u w:val="none"/>
        </w:rPr>
      </w:pPr>
      <w:r w:rsidDel="00000000" w:rsidR="00000000" w:rsidRPr="00000000">
        <w:rPr>
          <w:sz w:val="28"/>
          <w:szCs w:val="28"/>
          <w:rtl w:val="0"/>
        </w:rPr>
        <w:t xml:space="preserve">units of time</w:t>
      </w:r>
    </w:p>
    <w:p w:rsidR="00000000" w:rsidDel="00000000" w:rsidP="00000000" w:rsidRDefault="00000000" w:rsidRPr="00000000" w14:paraId="00000066">
      <w:pPr>
        <w:numPr>
          <w:ilvl w:val="2"/>
          <w:numId w:val="14"/>
        </w:numPr>
        <w:ind w:left="2160" w:hanging="360"/>
        <w:rPr>
          <w:sz w:val="28"/>
          <w:szCs w:val="28"/>
          <w:u w:val="none"/>
        </w:rPr>
      </w:pPr>
      <w:r w:rsidDel="00000000" w:rsidR="00000000" w:rsidRPr="00000000">
        <w:rPr>
          <w:sz w:val="28"/>
          <w:szCs w:val="28"/>
          <w:rtl w:val="0"/>
        </w:rPr>
        <w:t xml:space="preserve">using MCMC with α</w:t>
      </w:r>
    </w:p>
    <w:p w:rsidR="00000000" w:rsidDel="00000000" w:rsidP="00000000" w:rsidRDefault="00000000" w:rsidRPr="00000000" w14:paraId="00000067">
      <w:pPr>
        <w:ind w:left="0" w:firstLine="0"/>
        <w:rPr>
          <w:sz w:val="28"/>
          <w:szCs w:val="28"/>
        </w:rPr>
      </w:pPr>
      <w:r w:rsidDel="00000000" w:rsidR="00000000" w:rsidRPr="00000000">
        <w:rPr>
          <w:sz w:val="28"/>
          <w:szCs w:val="28"/>
          <w:rtl w:val="0"/>
        </w:rPr>
        <w:t xml:space="preserve">Visualization:</w:t>
      </w:r>
    </w:p>
    <w:p w:rsidR="00000000" w:rsidDel="00000000" w:rsidP="00000000" w:rsidRDefault="00000000" w:rsidRPr="00000000" w14:paraId="00000068">
      <w:pPr>
        <w:numPr>
          <w:ilvl w:val="0"/>
          <w:numId w:val="5"/>
        </w:numPr>
        <w:ind w:left="720" w:hanging="360"/>
        <w:rPr>
          <w:sz w:val="28"/>
          <w:szCs w:val="28"/>
          <w:u w:val="none"/>
        </w:rPr>
      </w:pPr>
      <w:r w:rsidDel="00000000" w:rsidR="00000000" w:rsidRPr="00000000">
        <w:rPr>
          <w:sz w:val="28"/>
          <w:szCs w:val="28"/>
          <w:rtl w:val="0"/>
        </w:rPr>
        <w:t xml:space="preserve">Rate of 10, size of 100</w:t>
      </w:r>
    </w:p>
    <w:p w:rsidR="00000000" w:rsidDel="00000000" w:rsidP="00000000" w:rsidRDefault="00000000" w:rsidRPr="00000000" w14:paraId="00000069">
      <w:pPr>
        <w:ind w:left="720" w:firstLine="0"/>
        <w:rPr>
          <w:sz w:val="28"/>
          <w:szCs w:val="28"/>
        </w:rPr>
      </w:pPr>
      <w:r w:rsidDel="00000000" w:rsidR="00000000" w:rsidRPr="00000000">
        <w:rPr>
          <w:sz w:val="28"/>
          <w:szCs w:val="28"/>
        </w:rPr>
        <w:drawing>
          <wp:inline distB="114300" distT="114300" distL="114300" distR="114300">
            <wp:extent cx="3422924" cy="1778459"/>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422924" cy="1778459"/>
                    </a:xfrm>
                    <a:prstGeom prst="rect"/>
                    <a:ln/>
                  </pic:spPr>
                </pic:pic>
              </a:graphicData>
            </a:graphic>
          </wp:inline>
        </w:drawing>
      </w:r>
      <w:r w:rsidDel="00000000" w:rsidR="00000000" w:rsidRPr="00000000">
        <w:rPr>
          <w:sz w:val="28"/>
          <w:szCs w:val="28"/>
        </w:rPr>
        <w:drawing>
          <wp:inline distB="114300" distT="114300" distL="114300" distR="114300">
            <wp:extent cx="1991981" cy="1983916"/>
            <wp:effectExtent b="0" l="0" r="0" t="0"/>
            <wp:docPr id="3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991981" cy="198391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ind w:left="720" w:hanging="360"/>
        <w:rPr>
          <w:sz w:val="28"/>
          <w:szCs w:val="28"/>
          <w:u w:val="none"/>
        </w:rPr>
      </w:pPr>
      <w:r w:rsidDel="00000000" w:rsidR="00000000" w:rsidRPr="00000000">
        <w:rPr>
          <w:sz w:val="28"/>
          <w:szCs w:val="28"/>
          <w:rtl w:val="0"/>
        </w:rPr>
        <w:t xml:space="preserve">Rate of 10, size of 1000</w:t>
      </w:r>
    </w:p>
    <w:p w:rsidR="00000000" w:rsidDel="00000000" w:rsidP="00000000" w:rsidRDefault="00000000" w:rsidRPr="00000000" w14:paraId="0000006B">
      <w:pPr>
        <w:ind w:left="720" w:firstLine="0"/>
        <w:rPr>
          <w:sz w:val="28"/>
          <w:szCs w:val="28"/>
        </w:rPr>
      </w:pPr>
      <w:r w:rsidDel="00000000" w:rsidR="00000000" w:rsidRPr="00000000">
        <w:rPr>
          <w:sz w:val="28"/>
          <w:szCs w:val="28"/>
        </w:rPr>
        <w:drawing>
          <wp:inline distB="114300" distT="114300" distL="114300" distR="114300">
            <wp:extent cx="5434013" cy="2577673"/>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34013" cy="257767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sz w:val="28"/>
          <w:szCs w:val="28"/>
        </w:rPr>
      </w:pPr>
      <w:r w:rsidDel="00000000" w:rsidR="00000000" w:rsidRPr="00000000">
        <w:rPr>
          <w:sz w:val="28"/>
          <w:szCs w:val="28"/>
        </w:rPr>
        <w:drawing>
          <wp:inline distB="114300" distT="114300" distL="114300" distR="114300">
            <wp:extent cx="5297866" cy="3176588"/>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97866"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720"/>
        <w:rPr>
          <w:rFonts w:ascii="Courier New" w:cs="Courier New" w:eastAsia="Courier New" w:hAnsi="Courier New"/>
          <w:b w:val="1"/>
          <w:color w:val="a9b7c6"/>
          <w:sz w:val="28"/>
          <w:szCs w:val="28"/>
          <w:shd w:fill="2b2b2b" w:val="clear"/>
        </w:rPr>
      </w:pPr>
      <w:r w:rsidDel="00000000" w:rsidR="00000000" w:rsidRPr="00000000">
        <w:rPr>
          <w:sz w:val="28"/>
          <w:szCs w:val="28"/>
        </w:rPr>
        <w:drawing>
          <wp:inline distB="114300" distT="114300" distL="114300" distR="114300">
            <wp:extent cx="4443413" cy="3292601"/>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443413" cy="329260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720"/>
        <w:rPr>
          <w:rFonts w:ascii="Courier New" w:cs="Courier New" w:eastAsia="Courier New" w:hAnsi="Courier New"/>
          <w:b w:val="1"/>
          <w:color w:val="a9b7c6"/>
          <w:sz w:val="28"/>
          <w:szCs w:val="28"/>
          <w:shd w:fill="2b2b2b" w:val="clear"/>
        </w:rPr>
      </w:pPr>
      <w:r w:rsidDel="00000000" w:rsidR="00000000" w:rsidRPr="00000000">
        <w:rPr>
          <w:rtl w:val="0"/>
        </w:rPr>
      </w:r>
    </w:p>
    <w:p w:rsidR="00000000" w:rsidDel="00000000" w:rsidP="00000000" w:rsidRDefault="00000000" w:rsidRPr="00000000" w14:paraId="0000006F">
      <w:pPr>
        <w:ind w:left="0" w:firstLine="0"/>
        <w:rPr>
          <w:sz w:val="28"/>
          <w:szCs w:val="28"/>
        </w:rPr>
      </w:pPr>
      <w:r w:rsidDel="00000000" w:rsidR="00000000" w:rsidRPr="00000000">
        <w:rPr>
          <w:rtl w:val="0"/>
        </w:rPr>
      </w:r>
    </w:p>
    <w:p w:rsidR="00000000" w:rsidDel="00000000" w:rsidP="00000000" w:rsidRDefault="00000000" w:rsidRPr="00000000" w14:paraId="00000070">
      <w:pPr>
        <w:pStyle w:val="Title"/>
        <w:jc w:val="center"/>
        <w:rPr>
          <w:sz w:val="36"/>
          <w:szCs w:val="36"/>
        </w:rPr>
      </w:pPr>
      <w:bookmarkStart w:colFirst="0" w:colLast="0" w:name="_5k82nhqdzfe0" w:id="3"/>
      <w:bookmarkEnd w:id="3"/>
      <w:r w:rsidDel="00000000" w:rsidR="00000000" w:rsidRPr="00000000">
        <w:rPr>
          <w:sz w:val="36"/>
          <w:szCs w:val="36"/>
          <w:rtl w:val="0"/>
        </w:rPr>
        <w:t xml:space="preserve">Week 4 (January 31, 2022)</w:t>
      </w:r>
    </w:p>
    <w:p w:rsidR="00000000" w:rsidDel="00000000" w:rsidP="00000000" w:rsidRDefault="00000000" w:rsidRPr="00000000" w14:paraId="00000071">
      <w:pPr>
        <w:jc w:val="center"/>
        <w:rPr>
          <w:sz w:val="32"/>
          <w:szCs w:val="32"/>
        </w:rPr>
      </w:pPr>
      <w:r w:rsidDel="00000000" w:rsidR="00000000" w:rsidRPr="00000000">
        <w:rPr>
          <w:rtl w:val="0"/>
        </w:rPr>
      </w:r>
    </w:p>
    <w:p w:rsidR="00000000" w:rsidDel="00000000" w:rsidP="00000000" w:rsidRDefault="00000000" w:rsidRPr="00000000" w14:paraId="00000072">
      <w:pPr>
        <w:numPr>
          <w:ilvl w:val="0"/>
          <w:numId w:val="3"/>
        </w:numPr>
        <w:ind w:left="720" w:hanging="360"/>
        <w:jc w:val="left"/>
        <w:rPr>
          <w:sz w:val="28"/>
          <w:szCs w:val="28"/>
          <w:u w:val="none"/>
        </w:rPr>
      </w:pPr>
      <w:r w:rsidDel="00000000" w:rsidR="00000000" w:rsidRPr="00000000">
        <w:rPr>
          <w:sz w:val="28"/>
          <w:szCs w:val="28"/>
          <w:rtl w:val="0"/>
        </w:rPr>
        <w:t xml:space="preserve">Determines a name of the topology, to distinguish it from the Tangle</w:t>
      </w:r>
    </w:p>
    <w:p w:rsidR="00000000" w:rsidDel="00000000" w:rsidP="00000000" w:rsidRDefault="00000000" w:rsidRPr="00000000" w14:paraId="00000073">
      <w:pPr>
        <w:numPr>
          <w:ilvl w:val="1"/>
          <w:numId w:val="3"/>
        </w:numPr>
        <w:ind w:left="1440" w:hanging="360"/>
        <w:jc w:val="left"/>
        <w:rPr>
          <w:sz w:val="28"/>
          <w:szCs w:val="28"/>
          <w:u w:val="none"/>
        </w:rPr>
      </w:pPr>
      <w:r w:rsidDel="00000000" w:rsidR="00000000" w:rsidRPr="00000000">
        <w:rPr>
          <w:sz w:val="28"/>
          <w:szCs w:val="28"/>
          <w:rtl w:val="0"/>
        </w:rPr>
        <w:t xml:space="preserve">Fishing Net Topology(FNT)</w:t>
      </w:r>
    </w:p>
    <w:p w:rsidR="00000000" w:rsidDel="00000000" w:rsidP="00000000" w:rsidRDefault="00000000" w:rsidRPr="00000000" w14:paraId="00000074">
      <w:pPr>
        <w:ind w:left="1440" w:firstLine="0"/>
        <w:jc w:val="left"/>
        <w:rPr>
          <w:sz w:val="28"/>
          <w:szCs w:val="28"/>
        </w:rPr>
      </w:pPr>
      <w:r w:rsidDel="00000000" w:rsidR="00000000" w:rsidRPr="00000000">
        <w:rPr>
          <w:rtl w:val="0"/>
        </w:rPr>
      </w:r>
    </w:p>
    <w:p w:rsidR="00000000" w:rsidDel="00000000" w:rsidP="00000000" w:rsidRDefault="00000000" w:rsidRPr="00000000" w14:paraId="00000075">
      <w:pPr>
        <w:numPr>
          <w:ilvl w:val="0"/>
          <w:numId w:val="3"/>
        </w:numPr>
        <w:ind w:left="720" w:hanging="360"/>
        <w:jc w:val="left"/>
        <w:rPr>
          <w:sz w:val="28"/>
          <w:szCs w:val="28"/>
          <w:u w:val="none"/>
        </w:rPr>
      </w:pPr>
      <w:r w:rsidDel="00000000" w:rsidR="00000000" w:rsidRPr="00000000">
        <w:rPr>
          <w:sz w:val="28"/>
          <w:szCs w:val="28"/>
          <w:rtl w:val="0"/>
        </w:rPr>
        <w:t xml:space="preserve">UML Diagram:</w:t>
      </w:r>
    </w:p>
    <w:p w:rsidR="00000000" w:rsidDel="00000000" w:rsidP="00000000" w:rsidRDefault="00000000" w:rsidRPr="00000000" w14:paraId="00000076">
      <w:pPr>
        <w:ind w:left="0" w:firstLine="720"/>
        <w:jc w:val="left"/>
        <w:rPr>
          <w:sz w:val="28"/>
          <w:szCs w:val="28"/>
        </w:rPr>
      </w:pPr>
      <w:r w:rsidDel="00000000" w:rsidR="00000000" w:rsidRPr="00000000">
        <w:rPr>
          <w:sz w:val="28"/>
          <w:szCs w:val="28"/>
        </w:rPr>
        <w:drawing>
          <wp:inline distB="114300" distT="114300" distL="114300" distR="114300">
            <wp:extent cx="5434013" cy="3796842"/>
            <wp:effectExtent b="0" l="0" r="0" t="0"/>
            <wp:docPr id="2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434013" cy="37968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720"/>
        <w:jc w:val="left"/>
        <w:rPr>
          <w:sz w:val="28"/>
          <w:szCs w:val="28"/>
        </w:rPr>
      </w:pPr>
      <w:r w:rsidDel="00000000" w:rsidR="00000000" w:rsidRPr="00000000">
        <w:rPr>
          <w:rtl w:val="0"/>
        </w:rPr>
      </w:r>
    </w:p>
    <w:p w:rsidR="00000000" w:rsidDel="00000000" w:rsidP="00000000" w:rsidRDefault="00000000" w:rsidRPr="00000000" w14:paraId="00000078">
      <w:pPr>
        <w:numPr>
          <w:ilvl w:val="0"/>
          <w:numId w:val="6"/>
        </w:numPr>
        <w:ind w:left="720" w:hanging="360"/>
        <w:jc w:val="left"/>
        <w:rPr>
          <w:sz w:val="28"/>
          <w:szCs w:val="28"/>
          <w:u w:val="none"/>
        </w:rPr>
      </w:pPr>
      <w:r w:rsidDel="00000000" w:rsidR="00000000" w:rsidRPr="00000000">
        <w:rPr>
          <w:sz w:val="28"/>
          <w:szCs w:val="28"/>
          <w:rtl w:val="0"/>
        </w:rPr>
        <w:t xml:space="preserve">Github Page:</w:t>
      </w:r>
    </w:p>
    <w:p w:rsidR="00000000" w:rsidDel="00000000" w:rsidP="00000000" w:rsidRDefault="00000000" w:rsidRPr="00000000" w14:paraId="00000079">
      <w:pPr>
        <w:ind w:left="0" w:firstLine="720"/>
        <w:jc w:val="left"/>
        <w:rPr>
          <w:sz w:val="28"/>
          <w:szCs w:val="28"/>
        </w:rPr>
      </w:pPr>
      <w:r w:rsidDel="00000000" w:rsidR="00000000" w:rsidRPr="00000000">
        <w:rPr>
          <w:sz w:val="28"/>
          <w:szCs w:val="28"/>
        </w:rPr>
        <w:drawing>
          <wp:inline distB="114300" distT="114300" distL="114300" distR="114300">
            <wp:extent cx="5462588" cy="2459915"/>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462588" cy="245991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720"/>
        <w:jc w:val="left"/>
        <w:rPr>
          <w:sz w:val="28"/>
          <w:szCs w:val="28"/>
        </w:rPr>
      </w:pPr>
      <w:r w:rsidDel="00000000" w:rsidR="00000000" w:rsidRPr="00000000">
        <w:rPr>
          <w:rtl w:val="0"/>
        </w:rPr>
      </w:r>
    </w:p>
    <w:p w:rsidR="00000000" w:rsidDel="00000000" w:rsidP="00000000" w:rsidRDefault="00000000" w:rsidRPr="00000000" w14:paraId="0000007B">
      <w:pPr>
        <w:numPr>
          <w:ilvl w:val="0"/>
          <w:numId w:val="13"/>
        </w:numPr>
        <w:ind w:left="720" w:hanging="360"/>
        <w:jc w:val="left"/>
        <w:rPr>
          <w:sz w:val="28"/>
          <w:szCs w:val="28"/>
          <w:u w:val="none"/>
        </w:rPr>
      </w:pPr>
      <w:r w:rsidDel="00000000" w:rsidR="00000000" w:rsidRPr="00000000">
        <w:rPr>
          <w:sz w:val="28"/>
          <w:szCs w:val="28"/>
          <w:rtl w:val="0"/>
        </w:rPr>
        <w:t xml:space="preserve">Cumulative Weight Computation:</w:t>
      </w:r>
    </w:p>
    <w:p w:rsidR="00000000" w:rsidDel="00000000" w:rsidP="00000000" w:rsidRDefault="00000000" w:rsidRPr="00000000" w14:paraId="0000007C">
      <w:pPr>
        <w:ind w:left="720" w:firstLine="0"/>
        <w:jc w:val="left"/>
        <w:rPr>
          <w:sz w:val="28"/>
          <w:szCs w:val="28"/>
        </w:rPr>
      </w:pPr>
      <w:r w:rsidDel="00000000" w:rsidR="00000000" w:rsidRPr="00000000">
        <w:rPr>
          <w:sz w:val="28"/>
          <w:szCs w:val="28"/>
        </w:rPr>
        <w:drawing>
          <wp:inline distB="114300" distT="114300" distL="114300" distR="114300">
            <wp:extent cx="5329238" cy="3279531"/>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29238" cy="32795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left"/>
        <w:rPr>
          <w:sz w:val="28"/>
          <w:szCs w:val="28"/>
        </w:rPr>
      </w:pPr>
      <w:r w:rsidDel="00000000" w:rsidR="00000000" w:rsidRPr="00000000">
        <w:rPr>
          <w:sz w:val="28"/>
          <w:szCs w:val="28"/>
        </w:rPr>
        <w:drawing>
          <wp:inline distB="114300" distT="114300" distL="114300" distR="114300">
            <wp:extent cx="5043488" cy="3801752"/>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043488" cy="380175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left"/>
        <w:rPr>
          <w:sz w:val="28"/>
          <w:szCs w:val="28"/>
        </w:rPr>
      </w:pPr>
      <w:r w:rsidDel="00000000" w:rsidR="00000000" w:rsidRPr="00000000">
        <w:rPr>
          <w:rtl w:val="0"/>
        </w:rPr>
      </w:r>
    </w:p>
    <w:p w:rsidR="00000000" w:rsidDel="00000000" w:rsidP="00000000" w:rsidRDefault="00000000" w:rsidRPr="00000000" w14:paraId="0000007F">
      <w:pPr>
        <w:ind w:left="720" w:firstLine="0"/>
        <w:jc w:val="left"/>
        <w:rPr>
          <w:sz w:val="28"/>
          <w:szCs w:val="28"/>
        </w:rPr>
      </w:pPr>
      <w:r w:rsidDel="00000000" w:rsidR="00000000" w:rsidRPr="00000000">
        <w:rPr>
          <w:rtl w:val="0"/>
        </w:rPr>
      </w:r>
    </w:p>
    <w:p w:rsidR="00000000" w:rsidDel="00000000" w:rsidP="00000000" w:rsidRDefault="00000000" w:rsidRPr="00000000" w14:paraId="00000080">
      <w:pPr>
        <w:pStyle w:val="Title"/>
        <w:jc w:val="center"/>
        <w:rPr>
          <w:sz w:val="36"/>
          <w:szCs w:val="36"/>
        </w:rPr>
      </w:pPr>
      <w:bookmarkStart w:colFirst="0" w:colLast="0" w:name="_69b73sj8nzxg" w:id="4"/>
      <w:bookmarkEnd w:id="4"/>
      <w:r w:rsidDel="00000000" w:rsidR="00000000" w:rsidRPr="00000000">
        <w:rPr>
          <w:sz w:val="36"/>
          <w:szCs w:val="36"/>
          <w:rtl w:val="0"/>
        </w:rPr>
        <w:t xml:space="preserve">Week 5 (February 7, 2022)</w:t>
      </w:r>
    </w:p>
    <w:p w:rsidR="00000000" w:rsidDel="00000000" w:rsidP="00000000" w:rsidRDefault="00000000" w:rsidRPr="00000000" w14:paraId="00000081">
      <w:pPr>
        <w:jc w:val="left"/>
        <w:rPr>
          <w:sz w:val="32"/>
          <w:szCs w:val="32"/>
        </w:rPr>
      </w:pPr>
      <w:r w:rsidDel="00000000" w:rsidR="00000000" w:rsidRPr="00000000">
        <w:rPr>
          <w:rtl w:val="0"/>
        </w:rPr>
      </w:r>
    </w:p>
    <w:p w:rsidR="00000000" w:rsidDel="00000000" w:rsidP="00000000" w:rsidRDefault="00000000" w:rsidRPr="00000000" w14:paraId="00000082">
      <w:pPr>
        <w:numPr>
          <w:ilvl w:val="0"/>
          <w:numId w:val="8"/>
        </w:numPr>
        <w:ind w:left="720" w:hanging="360"/>
        <w:jc w:val="left"/>
        <w:rPr>
          <w:sz w:val="28"/>
          <w:szCs w:val="28"/>
          <w:u w:val="none"/>
        </w:rPr>
      </w:pPr>
      <w:r w:rsidDel="00000000" w:rsidR="00000000" w:rsidRPr="00000000">
        <w:rPr>
          <w:sz w:val="28"/>
          <w:szCs w:val="28"/>
          <w:rtl w:val="0"/>
        </w:rPr>
        <w:t xml:space="preserve">Structure explanation:</w:t>
      </w:r>
    </w:p>
    <w:p w:rsidR="00000000" w:rsidDel="00000000" w:rsidP="00000000" w:rsidRDefault="00000000" w:rsidRPr="00000000" w14:paraId="00000083">
      <w:pPr>
        <w:ind w:left="720" w:firstLine="0"/>
        <w:jc w:val="left"/>
        <w:rPr>
          <w:sz w:val="32"/>
          <w:szCs w:val="32"/>
        </w:rPr>
      </w:pPr>
      <w:r w:rsidDel="00000000" w:rsidR="00000000" w:rsidRPr="00000000">
        <w:rPr>
          <w:sz w:val="32"/>
          <w:szCs w:val="32"/>
        </w:rPr>
        <w:drawing>
          <wp:inline distB="114300" distT="114300" distL="114300" distR="114300">
            <wp:extent cx="5557838" cy="3126284"/>
            <wp:effectExtent b="0" l="0" r="0" t="0"/>
            <wp:docPr id="3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557838" cy="312628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left"/>
        <w:rPr>
          <w:sz w:val="32"/>
          <w:szCs w:val="32"/>
        </w:rPr>
      </w:pPr>
      <w:r w:rsidDel="00000000" w:rsidR="00000000" w:rsidRPr="00000000">
        <w:rPr>
          <w:rtl w:val="0"/>
        </w:rPr>
      </w:r>
    </w:p>
    <w:p w:rsidR="00000000" w:rsidDel="00000000" w:rsidP="00000000" w:rsidRDefault="00000000" w:rsidRPr="00000000" w14:paraId="00000085">
      <w:pPr>
        <w:numPr>
          <w:ilvl w:val="0"/>
          <w:numId w:val="21"/>
        </w:numPr>
        <w:ind w:left="720" w:hanging="360"/>
        <w:jc w:val="left"/>
        <w:rPr>
          <w:sz w:val="28"/>
          <w:szCs w:val="28"/>
        </w:rPr>
      </w:pPr>
      <w:r w:rsidDel="00000000" w:rsidR="00000000" w:rsidRPr="00000000">
        <w:rPr>
          <w:sz w:val="28"/>
          <w:szCs w:val="28"/>
          <w:rtl w:val="0"/>
        </w:rPr>
        <w:t xml:space="preserve">FNT class complete:</w:t>
      </w:r>
    </w:p>
    <w:p w:rsidR="00000000" w:rsidDel="00000000" w:rsidP="00000000" w:rsidRDefault="00000000" w:rsidRPr="00000000" w14:paraId="00000086">
      <w:pPr>
        <w:ind w:left="720" w:firstLine="0"/>
        <w:jc w:val="left"/>
        <w:rPr>
          <w:sz w:val="32"/>
          <w:szCs w:val="32"/>
        </w:rPr>
      </w:pPr>
      <w:r w:rsidDel="00000000" w:rsidR="00000000" w:rsidRPr="00000000">
        <w:rPr>
          <w:sz w:val="32"/>
          <w:szCs w:val="32"/>
        </w:rPr>
        <w:drawing>
          <wp:inline distB="114300" distT="114300" distL="114300" distR="114300">
            <wp:extent cx="5662613" cy="2032733"/>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62613" cy="203273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left"/>
        <w:rPr>
          <w:sz w:val="32"/>
          <w:szCs w:val="32"/>
        </w:rPr>
      </w:pPr>
      <w:r w:rsidDel="00000000" w:rsidR="00000000" w:rsidRPr="00000000">
        <w:rPr>
          <w:rtl w:val="0"/>
        </w:rPr>
      </w:r>
    </w:p>
    <w:p w:rsidR="00000000" w:rsidDel="00000000" w:rsidP="00000000" w:rsidRDefault="00000000" w:rsidRPr="00000000" w14:paraId="00000088">
      <w:pPr>
        <w:ind w:left="720" w:firstLine="0"/>
        <w:jc w:val="left"/>
        <w:rPr>
          <w:sz w:val="32"/>
          <w:szCs w:val="32"/>
        </w:rPr>
      </w:pPr>
      <w:r w:rsidDel="00000000" w:rsidR="00000000" w:rsidRPr="00000000">
        <w:rPr>
          <w:rtl w:val="0"/>
        </w:rPr>
      </w:r>
    </w:p>
    <w:p w:rsidR="00000000" w:rsidDel="00000000" w:rsidP="00000000" w:rsidRDefault="00000000" w:rsidRPr="00000000" w14:paraId="00000089">
      <w:pPr>
        <w:pStyle w:val="Title"/>
        <w:jc w:val="center"/>
        <w:rPr>
          <w:sz w:val="36"/>
          <w:szCs w:val="36"/>
        </w:rPr>
      </w:pPr>
      <w:bookmarkStart w:colFirst="0" w:colLast="0" w:name="_icjq1sact1y6" w:id="5"/>
      <w:bookmarkEnd w:id="5"/>
      <w:r w:rsidDel="00000000" w:rsidR="00000000" w:rsidRPr="00000000">
        <w:rPr>
          <w:sz w:val="36"/>
          <w:szCs w:val="36"/>
          <w:rtl w:val="0"/>
        </w:rPr>
        <w:t xml:space="preserve">Week 6 (February 14, 2022)</w:t>
      </w:r>
    </w:p>
    <w:p w:rsidR="00000000" w:rsidDel="00000000" w:rsidP="00000000" w:rsidRDefault="00000000" w:rsidRPr="00000000" w14:paraId="0000008A">
      <w:pPr>
        <w:jc w:val="center"/>
        <w:rPr>
          <w:sz w:val="32"/>
          <w:szCs w:val="32"/>
        </w:rPr>
      </w:pPr>
      <w:r w:rsidDel="00000000" w:rsidR="00000000" w:rsidRPr="00000000">
        <w:rPr>
          <w:rtl w:val="0"/>
        </w:rPr>
      </w:r>
    </w:p>
    <w:p w:rsidR="00000000" w:rsidDel="00000000" w:rsidP="00000000" w:rsidRDefault="00000000" w:rsidRPr="00000000" w14:paraId="0000008B">
      <w:pPr>
        <w:numPr>
          <w:ilvl w:val="0"/>
          <w:numId w:val="12"/>
        </w:numPr>
        <w:ind w:left="720" w:hanging="360"/>
        <w:jc w:val="left"/>
        <w:rPr>
          <w:sz w:val="28"/>
          <w:szCs w:val="28"/>
          <w:u w:val="none"/>
        </w:rPr>
      </w:pPr>
      <w:r w:rsidDel="00000000" w:rsidR="00000000" w:rsidRPr="00000000">
        <w:rPr>
          <w:sz w:val="28"/>
          <w:szCs w:val="28"/>
          <w:rtl w:val="0"/>
        </w:rPr>
        <w:t xml:space="preserve">Initial Network: </w:t>
      </w:r>
    </w:p>
    <w:p w:rsidR="00000000" w:rsidDel="00000000" w:rsidP="00000000" w:rsidRDefault="00000000" w:rsidRPr="00000000" w14:paraId="0000008C">
      <w:pPr>
        <w:numPr>
          <w:ilvl w:val="1"/>
          <w:numId w:val="12"/>
        </w:numPr>
        <w:ind w:left="1440" w:hanging="360"/>
        <w:jc w:val="left"/>
        <w:rPr>
          <w:sz w:val="28"/>
          <w:szCs w:val="28"/>
          <w:u w:val="none"/>
        </w:rPr>
      </w:pPr>
      <w:r w:rsidDel="00000000" w:rsidR="00000000" w:rsidRPr="00000000">
        <w:rPr>
          <w:sz w:val="28"/>
          <w:szCs w:val="28"/>
          <w:rtl w:val="0"/>
        </w:rPr>
        <w:t xml:space="preserve">The part that allows the network to progressively reach maximum throughput.</w:t>
      </w:r>
    </w:p>
    <w:p w:rsidR="00000000" w:rsidDel="00000000" w:rsidP="00000000" w:rsidRDefault="00000000" w:rsidRPr="00000000" w14:paraId="0000008D">
      <w:pPr>
        <w:numPr>
          <w:ilvl w:val="1"/>
          <w:numId w:val="12"/>
        </w:numPr>
        <w:ind w:left="1440" w:hanging="360"/>
        <w:jc w:val="left"/>
        <w:rPr>
          <w:sz w:val="28"/>
          <w:szCs w:val="28"/>
          <w:u w:val="none"/>
        </w:rPr>
      </w:pPr>
      <w:r w:rsidDel="00000000" w:rsidR="00000000" w:rsidRPr="00000000">
        <w:rPr>
          <w:sz w:val="28"/>
          <w:szCs w:val="28"/>
          <w:rtl w:val="0"/>
        </w:rPr>
        <w:t xml:space="preserve">The part used for network initialization, starting from node 0, each column has one more node than the previous one, until the number of nodes reaches the number of the Rate. </w:t>
      </w:r>
    </w:p>
    <w:p w:rsidR="00000000" w:rsidDel="00000000" w:rsidP="00000000" w:rsidRDefault="00000000" w:rsidRPr="00000000" w14:paraId="0000008E">
      <w:pPr>
        <w:numPr>
          <w:ilvl w:val="1"/>
          <w:numId w:val="12"/>
        </w:numPr>
        <w:ind w:left="1440" w:hanging="360"/>
        <w:jc w:val="left"/>
        <w:rPr>
          <w:sz w:val="28"/>
          <w:szCs w:val="28"/>
          <w:u w:val="none"/>
        </w:rPr>
      </w:pPr>
      <w:r w:rsidDel="00000000" w:rsidR="00000000" w:rsidRPr="00000000">
        <w:rPr>
          <w:sz w:val="28"/>
          <w:szCs w:val="28"/>
          <w:rtl w:val="0"/>
        </w:rPr>
        <w:t xml:space="preserve">Form a triangle.</w:t>
      </w:r>
    </w:p>
    <w:p w:rsidR="00000000" w:rsidDel="00000000" w:rsidP="00000000" w:rsidRDefault="00000000" w:rsidRPr="00000000" w14:paraId="0000008F">
      <w:pPr>
        <w:numPr>
          <w:ilvl w:val="0"/>
          <w:numId w:val="12"/>
        </w:numPr>
        <w:ind w:left="720" w:hanging="360"/>
        <w:jc w:val="left"/>
        <w:rPr>
          <w:sz w:val="28"/>
          <w:szCs w:val="28"/>
          <w:u w:val="none"/>
        </w:rPr>
      </w:pPr>
      <w:r w:rsidDel="00000000" w:rsidR="00000000" w:rsidRPr="00000000">
        <w:rPr>
          <w:sz w:val="28"/>
          <w:szCs w:val="28"/>
          <w:rtl w:val="0"/>
        </w:rPr>
        <w:t xml:space="preserve">Formal Network:</w:t>
      </w:r>
    </w:p>
    <w:p w:rsidR="00000000" w:rsidDel="00000000" w:rsidP="00000000" w:rsidRDefault="00000000" w:rsidRPr="00000000" w14:paraId="00000090">
      <w:pPr>
        <w:numPr>
          <w:ilvl w:val="1"/>
          <w:numId w:val="12"/>
        </w:numPr>
        <w:ind w:left="1440" w:hanging="360"/>
        <w:jc w:val="left"/>
        <w:rPr>
          <w:sz w:val="28"/>
          <w:szCs w:val="28"/>
          <w:u w:val="none"/>
        </w:rPr>
      </w:pPr>
      <w:r w:rsidDel="00000000" w:rsidR="00000000" w:rsidRPr="00000000">
        <w:rPr>
          <w:sz w:val="28"/>
          <w:szCs w:val="28"/>
          <w:rtl w:val="0"/>
        </w:rPr>
        <w:t xml:space="preserve">The formal network is the main part of the FNT. </w:t>
      </w:r>
    </w:p>
    <w:p w:rsidR="00000000" w:rsidDel="00000000" w:rsidP="00000000" w:rsidRDefault="00000000" w:rsidRPr="00000000" w14:paraId="00000091">
      <w:pPr>
        <w:numPr>
          <w:ilvl w:val="1"/>
          <w:numId w:val="12"/>
        </w:numPr>
        <w:ind w:left="1440" w:hanging="360"/>
        <w:jc w:val="left"/>
        <w:rPr>
          <w:sz w:val="28"/>
          <w:szCs w:val="28"/>
          <w:u w:val="none"/>
        </w:rPr>
      </w:pPr>
      <w:r w:rsidDel="00000000" w:rsidR="00000000" w:rsidRPr="00000000">
        <w:rPr>
          <w:sz w:val="28"/>
          <w:szCs w:val="28"/>
          <w:rtl w:val="0"/>
        </w:rPr>
        <w:t xml:space="preserve">At this point, the network can reach maximum throughput.</w:t>
      </w:r>
    </w:p>
    <w:p w:rsidR="00000000" w:rsidDel="00000000" w:rsidP="00000000" w:rsidRDefault="00000000" w:rsidRPr="00000000" w14:paraId="00000092">
      <w:pPr>
        <w:numPr>
          <w:ilvl w:val="1"/>
          <w:numId w:val="12"/>
        </w:numPr>
        <w:ind w:left="1440" w:hanging="360"/>
        <w:jc w:val="left"/>
        <w:rPr>
          <w:sz w:val="28"/>
          <w:szCs w:val="28"/>
          <w:u w:val="none"/>
        </w:rPr>
      </w:pPr>
      <w:r w:rsidDel="00000000" w:rsidR="00000000" w:rsidRPr="00000000">
        <w:rPr>
          <w:sz w:val="28"/>
          <w:szCs w:val="28"/>
          <w:rtl w:val="0"/>
        </w:rPr>
        <w:t xml:space="preserve">The number of nodes in the first column is equal to Rate, and the second column is one smaller than Rate, these two columns form a Group.</w:t>
      </w:r>
    </w:p>
    <w:p w:rsidR="00000000" w:rsidDel="00000000" w:rsidP="00000000" w:rsidRDefault="00000000" w:rsidRPr="00000000" w14:paraId="00000093">
      <w:pPr>
        <w:numPr>
          <w:ilvl w:val="1"/>
          <w:numId w:val="12"/>
        </w:numPr>
        <w:ind w:left="1440" w:hanging="360"/>
        <w:jc w:val="left"/>
        <w:rPr>
          <w:sz w:val="28"/>
          <w:szCs w:val="28"/>
          <w:u w:val="none"/>
        </w:rPr>
      </w:pPr>
      <w:r w:rsidDel="00000000" w:rsidR="00000000" w:rsidRPr="00000000">
        <w:rPr>
          <w:sz w:val="28"/>
          <w:szCs w:val="28"/>
          <w:rtl w:val="0"/>
        </w:rPr>
        <w:t xml:space="preserve">The structure of the formal network is the repetition of the Group.</w:t>
      </w:r>
    </w:p>
    <w:p w:rsidR="00000000" w:rsidDel="00000000" w:rsidP="00000000" w:rsidRDefault="00000000" w:rsidRPr="00000000" w14:paraId="00000094">
      <w:pPr>
        <w:numPr>
          <w:ilvl w:val="0"/>
          <w:numId w:val="12"/>
        </w:numPr>
        <w:ind w:left="720" w:hanging="360"/>
        <w:jc w:val="left"/>
        <w:rPr>
          <w:sz w:val="28"/>
          <w:szCs w:val="28"/>
          <w:u w:val="none"/>
        </w:rPr>
      </w:pPr>
      <w:r w:rsidDel="00000000" w:rsidR="00000000" w:rsidRPr="00000000">
        <w:rPr>
          <w:sz w:val="28"/>
          <w:szCs w:val="28"/>
          <w:rtl w:val="0"/>
        </w:rPr>
        <w:t xml:space="preserve">Rate:</w:t>
      </w:r>
    </w:p>
    <w:p w:rsidR="00000000" w:rsidDel="00000000" w:rsidP="00000000" w:rsidRDefault="00000000" w:rsidRPr="00000000" w14:paraId="00000095">
      <w:pPr>
        <w:numPr>
          <w:ilvl w:val="1"/>
          <w:numId w:val="12"/>
        </w:numPr>
        <w:ind w:left="1440" w:hanging="360"/>
        <w:jc w:val="left"/>
        <w:rPr>
          <w:sz w:val="28"/>
          <w:szCs w:val="28"/>
          <w:u w:val="none"/>
        </w:rPr>
      </w:pPr>
      <w:r w:rsidDel="00000000" w:rsidR="00000000" w:rsidRPr="00000000">
        <w:rPr>
          <w:sz w:val="28"/>
          <w:szCs w:val="28"/>
          <w:rtl w:val="0"/>
        </w:rPr>
        <w:t xml:space="preserve">The data packet throughput in the network. </w:t>
      </w:r>
    </w:p>
    <w:p w:rsidR="00000000" w:rsidDel="00000000" w:rsidP="00000000" w:rsidRDefault="00000000" w:rsidRPr="00000000" w14:paraId="00000096">
      <w:pPr>
        <w:numPr>
          <w:ilvl w:val="1"/>
          <w:numId w:val="12"/>
        </w:numPr>
        <w:ind w:left="1440" w:hanging="360"/>
        <w:jc w:val="left"/>
        <w:rPr>
          <w:sz w:val="28"/>
          <w:szCs w:val="28"/>
          <w:u w:val="none"/>
        </w:rPr>
      </w:pPr>
      <w:r w:rsidDel="00000000" w:rsidR="00000000" w:rsidRPr="00000000">
        <w:rPr>
          <w:sz w:val="28"/>
          <w:szCs w:val="28"/>
          <w:rtl w:val="0"/>
        </w:rPr>
        <w:t xml:space="preserve">The maximum number of packets going through the network at the same time.</w:t>
      </w:r>
    </w:p>
    <w:p w:rsidR="00000000" w:rsidDel="00000000" w:rsidP="00000000" w:rsidRDefault="00000000" w:rsidRPr="00000000" w14:paraId="00000097">
      <w:pPr>
        <w:ind w:left="0" w:firstLine="0"/>
        <w:jc w:val="left"/>
        <w:rPr>
          <w:sz w:val="28"/>
          <w:szCs w:val="28"/>
        </w:rPr>
      </w:pPr>
      <w:r w:rsidDel="00000000" w:rsidR="00000000" w:rsidRPr="00000000">
        <w:rPr>
          <w:sz w:val="28"/>
          <w:szCs w:val="28"/>
        </w:rPr>
        <w:drawing>
          <wp:inline distB="114300" distT="114300" distL="114300" distR="114300">
            <wp:extent cx="5943600" cy="3340100"/>
            <wp:effectExtent b="0" l="0" r="0" t="0"/>
            <wp:docPr id="36"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left"/>
        <w:rPr>
          <w:sz w:val="28"/>
          <w:szCs w:val="28"/>
        </w:rPr>
      </w:pPr>
      <w:r w:rsidDel="00000000" w:rsidR="00000000" w:rsidRPr="00000000">
        <w:rPr>
          <w:rtl w:val="0"/>
        </w:rPr>
      </w:r>
    </w:p>
    <w:p w:rsidR="00000000" w:rsidDel="00000000" w:rsidP="00000000" w:rsidRDefault="00000000" w:rsidRPr="00000000" w14:paraId="00000099">
      <w:pPr>
        <w:ind w:left="0" w:firstLine="0"/>
        <w:jc w:val="left"/>
        <w:rPr>
          <w:sz w:val="28"/>
          <w:szCs w:val="28"/>
        </w:rPr>
      </w:pPr>
      <w:r w:rsidDel="00000000" w:rsidR="00000000" w:rsidRPr="00000000">
        <w:rPr>
          <w:sz w:val="28"/>
          <w:szCs w:val="28"/>
        </w:rPr>
        <w:drawing>
          <wp:inline distB="114300" distT="114300" distL="114300" distR="114300">
            <wp:extent cx="5943600" cy="3340100"/>
            <wp:effectExtent b="0" l="0" r="0" t="0"/>
            <wp:docPr id="3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3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2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1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rPr>
        <w:drawing>
          <wp:inline distB="114300" distT="114300" distL="114300" distR="114300">
            <wp:extent cx="5943600" cy="3340100"/>
            <wp:effectExtent b="0" l="0" r="0" t="0"/>
            <wp:docPr id="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left"/>
        <w:rPr>
          <w:sz w:val="28"/>
          <w:szCs w:val="28"/>
        </w:rPr>
      </w:pPr>
      <w:r w:rsidDel="00000000" w:rsidR="00000000" w:rsidRPr="00000000">
        <w:rPr>
          <w:sz w:val="28"/>
          <w:szCs w:val="28"/>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32"/>
          <w:szCs w:val="32"/>
        </w:rPr>
      </w:pPr>
      <w:r w:rsidDel="00000000" w:rsidR="00000000" w:rsidRPr="00000000">
        <w:rPr>
          <w:rtl w:val="0"/>
        </w:rPr>
      </w:r>
    </w:p>
    <w:p w:rsidR="00000000" w:rsidDel="00000000" w:rsidP="00000000" w:rsidRDefault="00000000" w:rsidRPr="00000000" w14:paraId="0000009C">
      <w:pPr>
        <w:jc w:val="center"/>
        <w:rPr>
          <w:sz w:val="32"/>
          <w:szCs w:val="32"/>
        </w:rPr>
      </w:pPr>
      <w:r w:rsidDel="00000000" w:rsidR="00000000" w:rsidRPr="00000000">
        <w:rPr>
          <w:rtl w:val="0"/>
        </w:rPr>
      </w:r>
    </w:p>
    <w:p w:rsidR="00000000" w:rsidDel="00000000" w:rsidP="00000000" w:rsidRDefault="00000000" w:rsidRPr="00000000" w14:paraId="0000009D">
      <w:pPr>
        <w:pStyle w:val="Title"/>
        <w:jc w:val="center"/>
        <w:rPr>
          <w:sz w:val="36"/>
          <w:szCs w:val="36"/>
        </w:rPr>
      </w:pPr>
      <w:bookmarkStart w:colFirst="0" w:colLast="0" w:name="_949ygjpdx1a" w:id="6"/>
      <w:bookmarkEnd w:id="6"/>
      <w:r w:rsidDel="00000000" w:rsidR="00000000" w:rsidRPr="00000000">
        <w:rPr>
          <w:sz w:val="36"/>
          <w:szCs w:val="36"/>
          <w:rtl w:val="0"/>
        </w:rPr>
        <w:t xml:space="preserve">Week 7 (February 21, 2022)</w:t>
      </w:r>
    </w:p>
    <w:p w:rsidR="00000000" w:rsidDel="00000000" w:rsidP="00000000" w:rsidRDefault="00000000" w:rsidRPr="00000000" w14:paraId="0000009E">
      <w:pPr>
        <w:jc w:val="center"/>
        <w:rPr>
          <w:sz w:val="32"/>
          <w:szCs w:val="32"/>
        </w:rPr>
      </w:pPr>
      <w:r w:rsidDel="00000000" w:rsidR="00000000" w:rsidRPr="00000000">
        <w:rPr>
          <w:rtl w:val="0"/>
        </w:rPr>
      </w:r>
    </w:p>
    <w:p w:rsidR="00000000" w:rsidDel="00000000" w:rsidP="00000000" w:rsidRDefault="00000000" w:rsidRPr="00000000" w14:paraId="0000009F">
      <w:pPr>
        <w:numPr>
          <w:ilvl w:val="0"/>
          <w:numId w:val="24"/>
        </w:numPr>
        <w:ind w:left="720" w:hanging="360"/>
        <w:jc w:val="left"/>
        <w:rPr>
          <w:sz w:val="28"/>
          <w:szCs w:val="28"/>
        </w:rPr>
      </w:pPr>
      <w:r w:rsidDel="00000000" w:rsidR="00000000" w:rsidRPr="00000000">
        <w:rPr>
          <w:sz w:val="28"/>
          <w:szCs w:val="28"/>
          <w:rtl w:val="0"/>
        </w:rPr>
        <w:t xml:space="preserve">CW Graph in FNT (Rate of 6, 100 nodes):</w:t>
      </w:r>
    </w:p>
    <w:p w:rsidR="00000000" w:rsidDel="00000000" w:rsidP="00000000" w:rsidRDefault="00000000" w:rsidRPr="00000000" w14:paraId="000000A0">
      <w:pPr>
        <w:ind w:left="0" w:firstLine="720"/>
        <w:jc w:val="left"/>
        <w:rPr>
          <w:sz w:val="28"/>
          <w:szCs w:val="28"/>
        </w:rPr>
      </w:pPr>
      <w:r w:rsidDel="00000000" w:rsidR="00000000" w:rsidRPr="00000000">
        <w:rPr>
          <w:sz w:val="28"/>
          <w:szCs w:val="28"/>
        </w:rPr>
        <w:drawing>
          <wp:inline distB="114300" distT="114300" distL="114300" distR="114300">
            <wp:extent cx="5024438" cy="3355874"/>
            <wp:effectExtent b="0" l="0" r="0" t="0"/>
            <wp:docPr id="3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024438" cy="335587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6"/>
        </w:numPr>
        <w:ind w:left="720" w:hanging="360"/>
        <w:jc w:val="left"/>
        <w:rPr>
          <w:sz w:val="28"/>
          <w:szCs w:val="28"/>
          <w:u w:val="none"/>
        </w:rPr>
      </w:pPr>
      <w:r w:rsidDel="00000000" w:rsidR="00000000" w:rsidRPr="00000000">
        <w:rPr>
          <w:sz w:val="28"/>
          <w:szCs w:val="28"/>
          <w:rtl w:val="0"/>
        </w:rPr>
        <w:t xml:space="preserve">CW Graph in Tangle (Rate of 6, 100 nodes):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c9d1d9"/>
          <w:sz w:val="20"/>
          <w:szCs w:val="20"/>
        </w:rPr>
      </w:pPr>
      <w:r w:rsidDel="00000000" w:rsidR="00000000" w:rsidRPr="00000000">
        <w:rPr>
          <w:rFonts w:ascii="Courier New" w:cs="Courier New" w:eastAsia="Courier New" w:hAnsi="Courier New"/>
          <w:color w:val="c9d1d9"/>
          <w:sz w:val="20"/>
          <w:szCs w:val="20"/>
        </w:rPr>
        <w:drawing>
          <wp:inline distB="114300" distT="114300" distL="114300" distR="114300">
            <wp:extent cx="5340888" cy="3560592"/>
            <wp:effectExtent b="0" l="0" r="0" t="0"/>
            <wp:docPr id="6"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340888" cy="356059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c9d1d9"/>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color w:val="c9d1d9"/>
          <w:sz w:val="20"/>
          <w:szCs w:val="20"/>
        </w:rPr>
      </w:pPr>
      <w:r w:rsidDel="00000000" w:rsidR="00000000" w:rsidRPr="00000000">
        <w:rPr>
          <w:rtl w:val="0"/>
        </w:rPr>
      </w:r>
    </w:p>
    <w:p w:rsidR="00000000" w:rsidDel="00000000" w:rsidP="00000000" w:rsidRDefault="00000000" w:rsidRPr="00000000" w14:paraId="000000A5">
      <w:pPr>
        <w:numPr>
          <w:ilvl w:val="0"/>
          <w:numId w:val="24"/>
        </w:numPr>
        <w:ind w:left="720" w:hanging="360"/>
        <w:rPr>
          <w:sz w:val="28"/>
          <w:szCs w:val="28"/>
        </w:rPr>
      </w:pPr>
      <w:r w:rsidDel="00000000" w:rsidR="00000000" w:rsidRPr="00000000">
        <w:rPr>
          <w:sz w:val="28"/>
          <w:szCs w:val="28"/>
          <w:rtl w:val="0"/>
        </w:rPr>
        <w:t xml:space="preserve">CW Change of a node in FNT (Rate of 6, 100 nodes, Node 15):</w:t>
      </w:r>
    </w:p>
    <w:p w:rsidR="00000000" w:rsidDel="00000000" w:rsidP="00000000" w:rsidRDefault="00000000" w:rsidRPr="00000000" w14:paraId="000000A6">
      <w:pPr>
        <w:ind w:left="720" w:firstLine="0"/>
        <w:rPr>
          <w:sz w:val="28"/>
          <w:szCs w:val="28"/>
        </w:rPr>
      </w:pPr>
      <w:r w:rsidDel="00000000" w:rsidR="00000000" w:rsidRPr="00000000">
        <w:rPr>
          <w:sz w:val="28"/>
          <w:szCs w:val="28"/>
        </w:rPr>
        <w:drawing>
          <wp:inline distB="114300" distT="114300" distL="114300" distR="114300">
            <wp:extent cx="5287657" cy="3595607"/>
            <wp:effectExtent b="0" l="0" r="0" t="0"/>
            <wp:docPr id="1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287657" cy="359560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sz w:val="28"/>
          <w:szCs w:val="28"/>
        </w:rPr>
      </w:pPr>
      <w:r w:rsidDel="00000000" w:rsidR="00000000" w:rsidRPr="00000000">
        <w:rPr>
          <w:rtl w:val="0"/>
        </w:rPr>
      </w:r>
    </w:p>
    <w:p w:rsidR="00000000" w:rsidDel="00000000" w:rsidP="00000000" w:rsidRDefault="00000000" w:rsidRPr="00000000" w14:paraId="000000A8">
      <w:pPr>
        <w:numPr>
          <w:ilvl w:val="0"/>
          <w:numId w:val="24"/>
        </w:numPr>
        <w:ind w:left="720" w:hanging="360"/>
        <w:rPr>
          <w:sz w:val="28"/>
          <w:szCs w:val="28"/>
        </w:rPr>
      </w:pPr>
      <w:r w:rsidDel="00000000" w:rsidR="00000000" w:rsidRPr="00000000">
        <w:rPr>
          <w:sz w:val="28"/>
          <w:szCs w:val="28"/>
          <w:rtl w:val="0"/>
        </w:rPr>
        <w:t xml:space="preserve">CW Change of a node in Tangle (Rate of 6, 100 nodes, Node 15):</w:t>
      </w:r>
    </w:p>
    <w:p w:rsidR="00000000" w:rsidDel="00000000" w:rsidP="00000000" w:rsidRDefault="00000000" w:rsidRPr="00000000" w14:paraId="000000A9">
      <w:pPr>
        <w:ind w:left="720" w:firstLine="0"/>
        <w:rPr>
          <w:sz w:val="28"/>
          <w:szCs w:val="28"/>
        </w:rPr>
      </w:pPr>
      <w:r w:rsidDel="00000000" w:rsidR="00000000" w:rsidRPr="00000000">
        <w:rPr>
          <w:sz w:val="28"/>
          <w:szCs w:val="28"/>
        </w:rPr>
        <w:drawing>
          <wp:inline distB="114300" distT="114300" distL="114300" distR="114300">
            <wp:extent cx="5462588" cy="2232307"/>
            <wp:effectExtent b="0" l="0" r="0" t="0"/>
            <wp:docPr id="1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462588" cy="223230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ind w:left="720" w:firstLine="0"/>
        <w:rPr>
          <w:sz w:val="28"/>
          <w:szCs w:val="28"/>
        </w:rPr>
      </w:pPr>
      <w:r w:rsidDel="00000000" w:rsidR="00000000" w:rsidRPr="00000000">
        <w:rPr>
          <w:rtl w:val="0"/>
        </w:rPr>
      </w:r>
    </w:p>
    <w:p w:rsidR="00000000" w:rsidDel="00000000" w:rsidP="00000000" w:rsidRDefault="00000000" w:rsidRPr="00000000" w14:paraId="000000AC">
      <w:pPr>
        <w:pStyle w:val="Title"/>
        <w:jc w:val="center"/>
        <w:rPr>
          <w:sz w:val="36"/>
          <w:szCs w:val="36"/>
        </w:rPr>
      </w:pPr>
      <w:bookmarkStart w:colFirst="0" w:colLast="0" w:name="_rnzv6h32hli9" w:id="7"/>
      <w:bookmarkEnd w:id="7"/>
      <w:r w:rsidDel="00000000" w:rsidR="00000000" w:rsidRPr="00000000">
        <w:rPr>
          <w:sz w:val="36"/>
          <w:szCs w:val="36"/>
          <w:rtl w:val="0"/>
        </w:rPr>
        <w:t xml:space="preserve">Week 8 (February 28, 2022)</w:t>
      </w:r>
    </w:p>
    <w:p w:rsidR="00000000" w:rsidDel="00000000" w:rsidP="00000000" w:rsidRDefault="00000000" w:rsidRPr="00000000" w14:paraId="000000AD">
      <w:pPr>
        <w:jc w:val="left"/>
        <w:rPr>
          <w:sz w:val="32"/>
          <w:szCs w:val="32"/>
        </w:rPr>
      </w:pPr>
      <w:r w:rsidDel="00000000" w:rsidR="00000000" w:rsidRPr="00000000">
        <w:rPr>
          <w:rtl w:val="0"/>
        </w:rPr>
      </w:r>
    </w:p>
    <w:p w:rsidR="00000000" w:rsidDel="00000000" w:rsidP="00000000" w:rsidRDefault="00000000" w:rsidRPr="00000000" w14:paraId="000000AE">
      <w:pPr>
        <w:numPr>
          <w:ilvl w:val="0"/>
          <w:numId w:val="22"/>
        </w:numPr>
        <w:ind w:left="720" w:hanging="360"/>
        <w:jc w:val="left"/>
        <w:rPr>
          <w:sz w:val="28"/>
          <w:szCs w:val="28"/>
          <w:u w:val="none"/>
        </w:rPr>
      </w:pPr>
      <w:r w:rsidDel="00000000" w:rsidR="00000000" w:rsidRPr="00000000">
        <w:rPr>
          <w:sz w:val="28"/>
          <w:szCs w:val="28"/>
          <w:rtl w:val="0"/>
        </w:rPr>
        <w:t xml:space="preserve">Growth of CW of a node as number of nodes increases</w:t>
      </w:r>
    </w:p>
    <w:p w:rsidR="00000000" w:rsidDel="00000000" w:rsidP="00000000" w:rsidRDefault="00000000" w:rsidRPr="00000000" w14:paraId="000000AF">
      <w:pPr>
        <w:ind w:left="720" w:firstLine="0"/>
        <w:jc w:val="left"/>
        <w:rPr>
          <w:sz w:val="28"/>
          <w:szCs w:val="28"/>
        </w:rPr>
      </w:pPr>
      <w:r w:rsidDel="00000000" w:rsidR="00000000" w:rsidRPr="00000000">
        <w:rPr>
          <w:sz w:val="28"/>
          <w:szCs w:val="28"/>
        </w:rPr>
        <w:drawing>
          <wp:inline distB="114300" distT="114300" distL="114300" distR="114300">
            <wp:extent cx="5319713" cy="3537950"/>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319713" cy="3537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left"/>
        <w:rPr>
          <w:sz w:val="28"/>
          <w:szCs w:val="28"/>
        </w:rPr>
      </w:pPr>
      <w:r w:rsidDel="00000000" w:rsidR="00000000" w:rsidRPr="00000000">
        <w:rPr>
          <w:rtl w:val="0"/>
        </w:rPr>
      </w:r>
    </w:p>
    <w:p w:rsidR="00000000" w:rsidDel="00000000" w:rsidP="00000000" w:rsidRDefault="00000000" w:rsidRPr="00000000" w14:paraId="000000B1">
      <w:pPr>
        <w:numPr>
          <w:ilvl w:val="0"/>
          <w:numId w:val="4"/>
        </w:numPr>
        <w:ind w:left="720" w:hanging="360"/>
        <w:jc w:val="left"/>
        <w:rPr>
          <w:sz w:val="28"/>
          <w:szCs w:val="28"/>
          <w:u w:val="none"/>
        </w:rPr>
      </w:pPr>
      <w:r w:rsidDel="00000000" w:rsidR="00000000" w:rsidRPr="00000000">
        <w:rPr>
          <w:sz w:val="28"/>
          <w:szCs w:val="28"/>
          <w:rtl w:val="0"/>
        </w:rPr>
        <w:t xml:space="preserve">Throughput of each layer</w:t>
      </w:r>
    </w:p>
    <w:p w:rsidR="00000000" w:rsidDel="00000000" w:rsidP="00000000" w:rsidRDefault="00000000" w:rsidRPr="00000000" w14:paraId="000000B2">
      <w:pPr>
        <w:ind w:left="720" w:firstLine="0"/>
        <w:jc w:val="left"/>
        <w:rPr>
          <w:sz w:val="28"/>
          <w:szCs w:val="28"/>
        </w:rPr>
      </w:pPr>
      <w:r w:rsidDel="00000000" w:rsidR="00000000" w:rsidRPr="00000000">
        <w:rPr>
          <w:sz w:val="28"/>
          <w:szCs w:val="28"/>
        </w:rPr>
        <w:drawing>
          <wp:inline distB="114300" distT="114300" distL="114300" distR="114300">
            <wp:extent cx="5424488" cy="3616325"/>
            <wp:effectExtent b="0" l="0" r="0" t="0"/>
            <wp:docPr id="1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424488" cy="36163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left"/>
        <w:rPr>
          <w:sz w:val="28"/>
          <w:szCs w:val="28"/>
        </w:rPr>
      </w:pPr>
      <w:r w:rsidDel="00000000" w:rsidR="00000000" w:rsidRPr="00000000">
        <w:rPr>
          <w:rtl w:val="0"/>
        </w:rPr>
      </w:r>
    </w:p>
    <w:p w:rsidR="00000000" w:rsidDel="00000000" w:rsidP="00000000" w:rsidRDefault="00000000" w:rsidRPr="00000000" w14:paraId="000000B4">
      <w:pPr>
        <w:numPr>
          <w:ilvl w:val="0"/>
          <w:numId w:val="19"/>
        </w:numPr>
        <w:ind w:left="720" w:hanging="360"/>
        <w:jc w:val="left"/>
        <w:rPr>
          <w:sz w:val="28"/>
          <w:szCs w:val="28"/>
          <w:u w:val="none"/>
        </w:rPr>
      </w:pPr>
      <w:r w:rsidDel="00000000" w:rsidR="00000000" w:rsidRPr="00000000">
        <w:rPr>
          <w:sz w:val="28"/>
          <w:szCs w:val="28"/>
          <w:rtl w:val="0"/>
        </w:rPr>
        <w:t xml:space="preserve">Utilization of each layer</w:t>
      </w:r>
    </w:p>
    <w:p w:rsidR="00000000" w:rsidDel="00000000" w:rsidP="00000000" w:rsidRDefault="00000000" w:rsidRPr="00000000" w14:paraId="000000B5">
      <w:pPr>
        <w:ind w:left="720" w:firstLine="0"/>
        <w:jc w:val="left"/>
        <w:rPr>
          <w:sz w:val="28"/>
          <w:szCs w:val="28"/>
        </w:rPr>
      </w:pPr>
      <w:r w:rsidDel="00000000" w:rsidR="00000000" w:rsidRPr="00000000">
        <w:rPr>
          <w:sz w:val="28"/>
          <w:szCs w:val="28"/>
        </w:rPr>
        <w:drawing>
          <wp:inline distB="114300" distT="114300" distL="114300" distR="114300">
            <wp:extent cx="5428841" cy="3609550"/>
            <wp:effectExtent b="0" l="0" r="0" t="0"/>
            <wp:docPr id="1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428841" cy="36095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jc w:val="left"/>
        <w:rPr>
          <w:sz w:val="28"/>
          <w:szCs w:val="28"/>
        </w:rPr>
      </w:pPr>
      <w:r w:rsidDel="00000000" w:rsidR="00000000" w:rsidRPr="00000000">
        <w:rPr>
          <w:rtl w:val="0"/>
        </w:rPr>
      </w:r>
    </w:p>
    <w:p w:rsidR="00000000" w:rsidDel="00000000" w:rsidP="00000000" w:rsidRDefault="00000000" w:rsidRPr="00000000" w14:paraId="000000B7">
      <w:pPr>
        <w:numPr>
          <w:ilvl w:val="0"/>
          <w:numId w:val="1"/>
        </w:numPr>
        <w:ind w:left="720" w:hanging="360"/>
        <w:jc w:val="left"/>
        <w:rPr>
          <w:sz w:val="28"/>
          <w:szCs w:val="28"/>
          <w:u w:val="none"/>
        </w:rPr>
      </w:pPr>
      <w:r w:rsidDel="00000000" w:rsidR="00000000" w:rsidRPr="00000000">
        <w:rPr>
          <w:sz w:val="28"/>
          <w:szCs w:val="28"/>
          <w:rtl w:val="0"/>
        </w:rPr>
        <w:t xml:space="preserve">Waste rate of each layer</w:t>
      </w:r>
    </w:p>
    <w:p w:rsidR="00000000" w:rsidDel="00000000" w:rsidP="00000000" w:rsidRDefault="00000000" w:rsidRPr="00000000" w14:paraId="000000B8">
      <w:pPr>
        <w:ind w:left="720" w:firstLine="0"/>
        <w:jc w:val="left"/>
        <w:rPr>
          <w:sz w:val="28"/>
          <w:szCs w:val="28"/>
        </w:rPr>
      </w:pPr>
      <w:r w:rsidDel="00000000" w:rsidR="00000000" w:rsidRPr="00000000">
        <w:rPr>
          <w:sz w:val="28"/>
          <w:szCs w:val="28"/>
        </w:rPr>
        <w:drawing>
          <wp:inline distB="114300" distT="114300" distL="114300" distR="114300">
            <wp:extent cx="5538788" cy="3683649"/>
            <wp:effectExtent b="0" l="0" r="0" t="0"/>
            <wp:docPr id="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538788" cy="368364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jc w:val="left"/>
        <w:rPr>
          <w:sz w:val="28"/>
          <w:szCs w:val="28"/>
        </w:rPr>
      </w:pPr>
      <w:r w:rsidDel="00000000" w:rsidR="00000000" w:rsidRPr="00000000">
        <w:rPr>
          <w:rtl w:val="0"/>
        </w:rPr>
      </w:r>
    </w:p>
    <w:p w:rsidR="00000000" w:rsidDel="00000000" w:rsidP="00000000" w:rsidRDefault="00000000" w:rsidRPr="00000000" w14:paraId="000000BA">
      <w:pPr>
        <w:numPr>
          <w:ilvl w:val="0"/>
          <w:numId w:val="20"/>
        </w:numPr>
        <w:ind w:left="720" w:hanging="360"/>
        <w:jc w:val="left"/>
        <w:rPr>
          <w:sz w:val="28"/>
          <w:szCs w:val="28"/>
          <w:u w:val="none"/>
        </w:rPr>
      </w:pPr>
      <w:r w:rsidDel="00000000" w:rsidR="00000000" w:rsidRPr="00000000">
        <w:rPr>
          <w:sz w:val="28"/>
          <w:szCs w:val="28"/>
          <w:rtl w:val="0"/>
        </w:rPr>
        <w:t xml:space="preserve">Cumulative waste rate</w:t>
      </w:r>
    </w:p>
    <w:p w:rsidR="00000000" w:rsidDel="00000000" w:rsidP="00000000" w:rsidRDefault="00000000" w:rsidRPr="00000000" w14:paraId="000000BB">
      <w:pPr>
        <w:ind w:left="720" w:firstLine="0"/>
        <w:jc w:val="left"/>
        <w:rPr>
          <w:sz w:val="28"/>
          <w:szCs w:val="28"/>
        </w:rPr>
      </w:pPr>
      <w:r w:rsidDel="00000000" w:rsidR="00000000" w:rsidRPr="00000000">
        <w:rPr>
          <w:sz w:val="28"/>
          <w:szCs w:val="28"/>
        </w:rPr>
        <w:drawing>
          <wp:inline distB="114300" distT="114300" distL="114300" distR="114300">
            <wp:extent cx="5491163" cy="3651975"/>
            <wp:effectExtent b="0" l="0" r="0" t="0"/>
            <wp:docPr id="2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491163" cy="3651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5"/>
        </w:numPr>
        <w:ind w:left="720" w:hanging="360"/>
        <w:jc w:val="left"/>
        <w:rPr>
          <w:sz w:val="28"/>
          <w:szCs w:val="28"/>
          <w:u w:val="none"/>
        </w:rPr>
      </w:pPr>
      <w:r w:rsidDel="00000000" w:rsidR="00000000" w:rsidRPr="00000000">
        <w:rPr>
          <w:sz w:val="28"/>
          <w:szCs w:val="28"/>
          <w:rtl w:val="0"/>
        </w:rPr>
        <w:t xml:space="preserve">For the same Rate, in the case of nodes of different orders of magnitude, the throughput waste comparison.</w:t>
      </w:r>
    </w:p>
    <w:p w:rsidR="00000000" w:rsidDel="00000000" w:rsidP="00000000" w:rsidRDefault="00000000" w:rsidRPr="00000000" w14:paraId="000000BD">
      <w:pPr>
        <w:numPr>
          <w:ilvl w:val="1"/>
          <w:numId w:val="25"/>
        </w:numPr>
        <w:ind w:left="1440" w:hanging="360"/>
        <w:jc w:val="left"/>
        <w:rPr>
          <w:sz w:val="28"/>
          <w:szCs w:val="28"/>
          <w:u w:val="none"/>
        </w:rPr>
      </w:pPr>
      <w:r w:rsidDel="00000000" w:rsidR="00000000" w:rsidRPr="00000000">
        <w:rPr>
          <w:sz w:val="28"/>
          <w:szCs w:val="28"/>
          <w:rtl w:val="0"/>
        </w:rPr>
        <w:t xml:space="preserve">Conclusion: In the case of the same rate, the larger the number of nodes, the smaller the waste.</w:t>
      </w:r>
    </w:p>
    <w:p w:rsidR="00000000" w:rsidDel="00000000" w:rsidP="00000000" w:rsidRDefault="00000000" w:rsidRPr="00000000" w14:paraId="000000BE">
      <w:pPr>
        <w:ind w:left="720" w:firstLine="0"/>
        <w:jc w:val="left"/>
        <w:rPr>
          <w:sz w:val="28"/>
          <w:szCs w:val="28"/>
        </w:rPr>
      </w:pPr>
      <w:r w:rsidDel="00000000" w:rsidR="00000000" w:rsidRPr="00000000">
        <w:rPr>
          <w:sz w:val="28"/>
          <w:szCs w:val="28"/>
        </w:rPr>
        <w:drawing>
          <wp:inline distB="114300" distT="114300" distL="114300" distR="114300">
            <wp:extent cx="5491163" cy="3651975"/>
            <wp:effectExtent b="0" l="0" r="0" t="0"/>
            <wp:docPr id="26"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491163" cy="36519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sz w:val="28"/>
          <w:szCs w:val="28"/>
        </w:rPr>
      </w:pPr>
      <w:r w:rsidDel="00000000" w:rsidR="00000000" w:rsidRPr="00000000">
        <w:rPr>
          <w:rtl w:val="0"/>
        </w:rPr>
      </w:r>
    </w:p>
    <w:p w:rsidR="00000000" w:rsidDel="00000000" w:rsidP="00000000" w:rsidRDefault="00000000" w:rsidRPr="00000000" w14:paraId="000000C0">
      <w:pPr>
        <w:numPr>
          <w:ilvl w:val="0"/>
          <w:numId w:val="18"/>
        </w:numPr>
        <w:ind w:left="720" w:hanging="360"/>
        <w:jc w:val="left"/>
        <w:rPr>
          <w:sz w:val="28"/>
          <w:szCs w:val="28"/>
          <w:u w:val="none"/>
        </w:rPr>
      </w:pPr>
      <w:r w:rsidDel="00000000" w:rsidR="00000000" w:rsidRPr="00000000">
        <w:rPr>
          <w:sz w:val="28"/>
          <w:szCs w:val="28"/>
          <w:rtl w:val="0"/>
        </w:rPr>
        <w:t xml:space="preserve">For the different Rate, in the case of nodes of same orders of magnitude, the throughput waste comparison.</w:t>
      </w:r>
    </w:p>
    <w:p w:rsidR="00000000" w:rsidDel="00000000" w:rsidP="00000000" w:rsidRDefault="00000000" w:rsidRPr="00000000" w14:paraId="000000C1">
      <w:pPr>
        <w:numPr>
          <w:ilvl w:val="1"/>
          <w:numId w:val="18"/>
        </w:numPr>
        <w:ind w:left="1440" w:hanging="360"/>
        <w:rPr>
          <w:sz w:val="28"/>
          <w:szCs w:val="28"/>
        </w:rPr>
      </w:pPr>
      <w:r w:rsidDel="00000000" w:rsidR="00000000" w:rsidRPr="00000000">
        <w:rPr>
          <w:sz w:val="28"/>
          <w:szCs w:val="28"/>
          <w:rtl w:val="0"/>
        </w:rPr>
        <w:t xml:space="preserve">Conclusion: For 1000 nodes, among 4 different rate comparisons, rate 10 is the most suitable.</w:t>
      </w:r>
    </w:p>
    <w:p w:rsidR="00000000" w:rsidDel="00000000" w:rsidP="00000000" w:rsidRDefault="00000000" w:rsidRPr="00000000" w14:paraId="000000C2">
      <w:pPr>
        <w:numPr>
          <w:ilvl w:val="1"/>
          <w:numId w:val="18"/>
        </w:numPr>
        <w:ind w:left="1440" w:hanging="360"/>
        <w:rPr>
          <w:sz w:val="28"/>
          <w:szCs w:val="28"/>
          <w:u w:val="none"/>
        </w:rPr>
      </w:pPr>
      <w:r w:rsidDel="00000000" w:rsidR="00000000" w:rsidRPr="00000000">
        <w:rPr>
          <w:sz w:val="28"/>
          <w:szCs w:val="28"/>
          <w:rtl w:val="0"/>
        </w:rPr>
        <w:t xml:space="preserve">Conclusion: For 10000 nodes, among 4 different rate comparisons, rate 15 is the most suitable.</w:t>
      </w:r>
    </w:p>
    <w:p w:rsidR="00000000" w:rsidDel="00000000" w:rsidP="00000000" w:rsidRDefault="00000000" w:rsidRPr="00000000" w14:paraId="000000C3">
      <w:pPr>
        <w:ind w:left="720" w:firstLine="0"/>
        <w:jc w:val="left"/>
        <w:rPr>
          <w:sz w:val="28"/>
          <w:szCs w:val="28"/>
        </w:rPr>
      </w:pPr>
      <w:r w:rsidDel="00000000" w:rsidR="00000000" w:rsidRPr="00000000">
        <w:rPr>
          <w:sz w:val="28"/>
          <w:szCs w:val="28"/>
        </w:rPr>
        <w:drawing>
          <wp:inline distB="114300" distT="114300" distL="114300" distR="114300">
            <wp:extent cx="5368723" cy="3557588"/>
            <wp:effectExtent b="0" l="0" r="0" t="0"/>
            <wp:docPr id="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368723"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left"/>
        <w:rPr>
          <w:sz w:val="28"/>
          <w:szCs w:val="28"/>
        </w:rPr>
      </w:pPr>
      <w:r w:rsidDel="00000000" w:rsidR="00000000" w:rsidRPr="00000000">
        <w:rPr>
          <w:sz w:val="28"/>
          <w:szCs w:val="28"/>
        </w:rPr>
        <w:drawing>
          <wp:inline distB="114300" distT="114300" distL="114300" distR="114300">
            <wp:extent cx="5348288" cy="3556954"/>
            <wp:effectExtent b="0" l="0" r="0" t="0"/>
            <wp:docPr id="34"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348288" cy="355695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0"/>
        </w:numPr>
        <w:ind w:left="720" w:hanging="360"/>
        <w:jc w:val="left"/>
        <w:rPr>
          <w:sz w:val="28"/>
          <w:szCs w:val="28"/>
          <w:u w:val="none"/>
        </w:rPr>
      </w:pPr>
      <w:r w:rsidDel="00000000" w:rsidR="00000000" w:rsidRPr="00000000">
        <w:rPr>
          <w:sz w:val="28"/>
          <w:szCs w:val="28"/>
          <w:rtl w:val="0"/>
        </w:rPr>
        <w:t xml:space="preserve">Overall conclusion: For nodes of different orders of magnitude, there is a rate that is most suitable for it to maximize the utilization of the network (minimize the waste)</w:t>
      </w:r>
    </w:p>
    <w:p w:rsidR="00000000" w:rsidDel="00000000" w:rsidP="00000000" w:rsidRDefault="00000000" w:rsidRPr="00000000" w14:paraId="000000C6">
      <w:pPr>
        <w:jc w:val="left"/>
        <w:rPr>
          <w:sz w:val="28"/>
          <w:szCs w:val="28"/>
        </w:rPr>
      </w:pPr>
      <w:r w:rsidDel="00000000" w:rsidR="00000000" w:rsidRPr="00000000">
        <w:rPr>
          <w:rtl w:val="0"/>
        </w:rPr>
      </w:r>
    </w:p>
    <w:p w:rsidR="00000000" w:rsidDel="00000000" w:rsidP="00000000" w:rsidRDefault="00000000" w:rsidRPr="00000000" w14:paraId="000000C7">
      <w:pPr>
        <w:pStyle w:val="Title"/>
        <w:jc w:val="center"/>
        <w:rPr>
          <w:sz w:val="28"/>
          <w:szCs w:val="28"/>
        </w:rPr>
      </w:pPr>
      <w:bookmarkStart w:colFirst="0" w:colLast="0" w:name="_74ifzvt803oi" w:id="8"/>
      <w:bookmarkEnd w:id="8"/>
      <w:r w:rsidDel="00000000" w:rsidR="00000000" w:rsidRPr="00000000">
        <w:rPr>
          <w:sz w:val="36"/>
          <w:szCs w:val="36"/>
          <w:rtl w:val="0"/>
        </w:rPr>
        <w:t xml:space="preserve">Week 9 (March 7, 2022)</w:t>
      </w:r>
      <w:r w:rsidDel="00000000" w:rsidR="00000000" w:rsidRPr="00000000">
        <w:rPr>
          <w:rtl w:val="0"/>
        </w:rPr>
      </w:r>
    </w:p>
    <w:p w:rsidR="00000000" w:rsidDel="00000000" w:rsidP="00000000" w:rsidRDefault="00000000" w:rsidRPr="00000000" w14:paraId="000000C8">
      <w:pPr>
        <w:numPr>
          <w:ilvl w:val="0"/>
          <w:numId w:val="9"/>
        </w:numPr>
        <w:ind w:left="720" w:hanging="360"/>
        <w:jc w:val="left"/>
        <w:rPr>
          <w:sz w:val="28"/>
          <w:szCs w:val="28"/>
          <w:u w:val="none"/>
        </w:rPr>
      </w:pPr>
      <w:r w:rsidDel="00000000" w:rsidR="00000000" w:rsidRPr="00000000">
        <w:rPr>
          <w:sz w:val="28"/>
          <w:szCs w:val="28"/>
          <w:rtl w:val="0"/>
        </w:rPr>
        <w:t xml:space="preserve">Thesis Outline</w:t>
      </w:r>
    </w:p>
    <w:p w:rsidR="00000000" w:rsidDel="00000000" w:rsidP="00000000" w:rsidRDefault="00000000" w:rsidRPr="00000000" w14:paraId="000000C9">
      <w:pPr>
        <w:numPr>
          <w:ilvl w:val="1"/>
          <w:numId w:val="9"/>
        </w:numPr>
        <w:ind w:left="1440" w:hanging="360"/>
        <w:jc w:val="left"/>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CA">
      <w:pPr>
        <w:numPr>
          <w:ilvl w:val="1"/>
          <w:numId w:val="9"/>
        </w:numPr>
        <w:ind w:left="1440" w:hanging="360"/>
        <w:jc w:val="left"/>
        <w:rPr>
          <w:b w:val="1"/>
          <w:sz w:val="28"/>
          <w:szCs w:val="28"/>
        </w:rPr>
      </w:pPr>
      <w:r w:rsidDel="00000000" w:rsidR="00000000" w:rsidRPr="00000000">
        <w:rPr>
          <w:b w:val="1"/>
          <w:sz w:val="28"/>
          <w:szCs w:val="28"/>
          <w:rtl w:val="0"/>
        </w:rPr>
        <w:t xml:space="preserve">Chapter 1: Introduction</w:t>
      </w:r>
      <w:r w:rsidDel="00000000" w:rsidR="00000000" w:rsidRPr="00000000">
        <w:rPr>
          <w:rtl w:val="0"/>
        </w:rPr>
      </w:r>
    </w:p>
    <w:p w:rsidR="00000000" w:rsidDel="00000000" w:rsidP="00000000" w:rsidRDefault="00000000" w:rsidRPr="00000000" w14:paraId="000000CB">
      <w:pPr>
        <w:numPr>
          <w:ilvl w:val="2"/>
          <w:numId w:val="9"/>
        </w:numPr>
        <w:ind w:left="2160" w:hanging="360"/>
        <w:rPr>
          <w:sz w:val="28"/>
          <w:szCs w:val="28"/>
          <w:u w:val="none"/>
        </w:rPr>
      </w:pPr>
      <w:r w:rsidDel="00000000" w:rsidR="00000000" w:rsidRPr="00000000">
        <w:rPr>
          <w:sz w:val="28"/>
          <w:szCs w:val="28"/>
          <w:rtl w:val="0"/>
        </w:rPr>
        <w:t xml:space="preserve">Motivation</w:t>
      </w:r>
    </w:p>
    <w:p w:rsidR="00000000" w:rsidDel="00000000" w:rsidP="00000000" w:rsidRDefault="00000000" w:rsidRPr="00000000" w14:paraId="000000CC">
      <w:pPr>
        <w:numPr>
          <w:ilvl w:val="2"/>
          <w:numId w:val="9"/>
        </w:numPr>
        <w:ind w:left="2160" w:hanging="360"/>
        <w:rPr>
          <w:sz w:val="28"/>
          <w:szCs w:val="28"/>
          <w:u w:val="none"/>
        </w:rPr>
      </w:pPr>
      <w:r w:rsidDel="00000000" w:rsidR="00000000" w:rsidRPr="00000000">
        <w:rPr>
          <w:sz w:val="28"/>
          <w:szCs w:val="28"/>
          <w:rtl w:val="0"/>
        </w:rPr>
        <w:t xml:space="preserve">Summary overall</w:t>
      </w:r>
    </w:p>
    <w:p w:rsidR="00000000" w:rsidDel="00000000" w:rsidP="00000000" w:rsidRDefault="00000000" w:rsidRPr="00000000" w14:paraId="000000CD">
      <w:pPr>
        <w:numPr>
          <w:ilvl w:val="1"/>
          <w:numId w:val="9"/>
        </w:numPr>
        <w:ind w:left="1440" w:hanging="360"/>
        <w:jc w:val="left"/>
        <w:rPr>
          <w:b w:val="1"/>
          <w:sz w:val="28"/>
          <w:szCs w:val="28"/>
        </w:rPr>
      </w:pPr>
      <w:r w:rsidDel="00000000" w:rsidR="00000000" w:rsidRPr="00000000">
        <w:rPr>
          <w:b w:val="1"/>
          <w:sz w:val="28"/>
          <w:szCs w:val="28"/>
          <w:rtl w:val="0"/>
        </w:rPr>
        <w:t xml:space="preserve">Chapter 2: Background and Literature Survey</w:t>
      </w:r>
    </w:p>
    <w:p w:rsidR="00000000" w:rsidDel="00000000" w:rsidP="00000000" w:rsidRDefault="00000000" w:rsidRPr="00000000" w14:paraId="000000CE">
      <w:pPr>
        <w:numPr>
          <w:ilvl w:val="2"/>
          <w:numId w:val="9"/>
        </w:numPr>
        <w:ind w:left="2160" w:hanging="360"/>
        <w:jc w:val="left"/>
        <w:rPr>
          <w:sz w:val="28"/>
          <w:szCs w:val="28"/>
          <w:u w:val="none"/>
        </w:rPr>
      </w:pPr>
      <w:r w:rsidDel="00000000" w:rsidR="00000000" w:rsidRPr="00000000">
        <w:rPr>
          <w:sz w:val="28"/>
          <w:szCs w:val="28"/>
          <w:rtl w:val="0"/>
        </w:rPr>
        <w:t xml:space="preserve">A brief introduction to the background of WSN, IoT, Blockchain, IOTA Tangle.</w:t>
      </w:r>
    </w:p>
    <w:p w:rsidR="00000000" w:rsidDel="00000000" w:rsidP="00000000" w:rsidRDefault="00000000" w:rsidRPr="00000000" w14:paraId="000000CF">
      <w:pPr>
        <w:numPr>
          <w:ilvl w:val="2"/>
          <w:numId w:val="9"/>
        </w:numPr>
        <w:ind w:left="2160" w:hanging="360"/>
        <w:jc w:val="left"/>
        <w:rPr>
          <w:sz w:val="28"/>
          <w:szCs w:val="28"/>
          <w:u w:val="none"/>
        </w:rPr>
      </w:pPr>
      <w:r w:rsidDel="00000000" w:rsidR="00000000" w:rsidRPr="00000000">
        <w:rPr>
          <w:sz w:val="28"/>
          <w:szCs w:val="28"/>
          <w:rtl w:val="0"/>
        </w:rPr>
        <w:t xml:space="preserve">Introduce existing Tangle simulation and performance.</w:t>
      </w:r>
    </w:p>
    <w:p w:rsidR="00000000" w:rsidDel="00000000" w:rsidP="00000000" w:rsidRDefault="00000000" w:rsidRPr="00000000" w14:paraId="000000D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8"/>
          <w:szCs w:val="28"/>
        </w:rPr>
      </w:pPr>
      <w:r w:rsidDel="00000000" w:rsidR="00000000" w:rsidRPr="00000000">
        <w:rPr>
          <w:b w:val="1"/>
          <w:sz w:val="28"/>
          <w:szCs w:val="28"/>
          <w:rtl w:val="0"/>
        </w:rPr>
        <w:t xml:space="preserve">Chapter 3: Your proposal/methodology</w:t>
      </w:r>
    </w:p>
    <w:p w:rsidR="00000000" w:rsidDel="00000000" w:rsidP="00000000" w:rsidRDefault="00000000" w:rsidRPr="00000000" w14:paraId="000000D1">
      <w:pPr>
        <w:numPr>
          <w:ilvl w:val="2"/>
          <w:numId w:val="9"/>
        </w:numPr>
        <w:ind w:left="2160" w:hanging="360"/>
        <w:jc w:val="left"/>
        <w:rPr>
          <w:sz w:val="28"/>
          <w:szCs w:val="28"/>
          <w:u w:val="none"/>
        </w:rPr>
      </w:pPr>
      <w:r w:rsidDel="00000000" w:rsidR="00000000" w:rsidRPr="00000000">
        <w:rPr>
          <w:sz w:val="28"/>
          <w:szCs w:val="28"/>
          <w:rtl w:val="0"/>
        </w:rPr>
        <w:t xml:space="preserve">FNT structure explanation, function introduction, terminology.</w:t>
      </w:r>
    </w:p>
    <w:p w:rsidR="00000000" w:rsidDel="00000000" w:rsidP="00000000" w:rsidRDefault="00000000" w:rsidRPr="00000000" w14:paraId="000000D2">
      <w:pPr>
        <w:numPr>
          <w:ilvl w:val="2"/>
          <w:numId w:val="9"/>
        </w:numPr>
        <w:ind w:left="2160" w:hanging="360"/>
        <w:jc w:val="left"/>
        <w:rPr>
          <w:sz w:val="28"/>
          <w:szCs w:val="28"/>
          <w:u w:val="none"/>
        </w:rPr>
      </w:pPr>
      <w:r w:rsidDel="00000000" w:rsidR="00000000" w:rsidRPr="00000000">
        <w:rPr>
          <w:sz w:val="28"/>
          <w:szCs w:val="28"/>
          <w:rtl w:val="0"/>
        </w:rPr>
        <w:t xml:space="preserve">Similarities and differences with the Tangle.</w:t>
      </w:r>
    </w:p>
    <w:p w:rsidR="00000000" w:rsidDel="00000000" w:rsidP="00000000" w:rsidRDefault="00000000" w:rsidRPr="00000000" w14:paraId="000000D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8"/>
          <w:szCs w:val="28"/>
        </w:rPr>
      </w:pPr>
      <w:r w:rsidDel="00000000" w:rsidR="00000000" w:rsidRPr="00000000">
        <w:rPr>
          <w:b w:val="1"/>
          <w:sz w:val="28"/>
          <w:szCs w:val="28"/>
          <w:rtl w:val="0"/>
        </w:rPr>
        <w:t xml:space="preserve">Chapter 4: Experimental Results</w:t>
      </w:r>
    </w:p>
    <w:p w:rsidR="00000000" w:rsidDel="00000000" w:rsidP="00000000" w:rsidRDefault="00000000" w:rsidRPr="00000000" w14:paraId="000000D4">
      <w:pPr>
        <w:numPr>
          <w:ilvl w:val="2"/>
          <w:numId w:val="9"/>
        </w:numPr>
        <w:ind w:left="2160" w:hanging="360"/>
        <w:jc w:val="left"/>
        <w:rPr>
          <w:sz w:val="28"/>
          <w:szCs w:val="28"/>
          <w:u w:val="none"/>
        </w:rPr>
      </w:pPr>
      <w:r w:rsidDel="00000000" w:rsidR="00000000" w:rsidRPr="00000000">
        <w:rPr>
          <w:sz w:val="28"/>
          <w:szCs w:val="28"/>
          <w:rtl w:val="0"/>
        </w:rPr>
        <w:t xml:space="preserve">Compare with the Tangle structure.</w:t>
      </w:r>
    </w:p>
    <w:p w:rsidR="00000000" w:rsidDel="00000000" w:rsidP="00000000" w:rsidRDefault="00000000" w:rsidRPr="00000000" w14:paraId="000000D5">
      <w:pPr>
        <w:numPr>
          <w:ilvl w:val="2"/>
          <w:numId w:val="9"/>
        </w:numPr>
        <w:ind w:left="2160" w:hanging="360"/>
        <w:jc w:val="left"/>
        <w:rPr>
          <w:sz w:val="28"/>
          <w:szCs w:val="28"/>
          <w:u w:val="none"/>
        </w:rPr>
      </w:pPr>
      <w:r w:rsidDel="00000000" w:rsidR="00000000" w:rsidRPr="00000000">
        <w:rPr>
          <w:sz w:val="28"/>
          <w:szCs w:val="28"/>
          <w:rtl w:val="0"/>
        </w:rPr>
        <w:t xml:space="preserve">Network utilization, waste rate, tips finding.</w:t>
      </w:r>
    </w:p>
    <w:p w:rsidR="00000000" w:rsidDel="00000000" w:rsidP="00000000" w:rsidRDefault="00000000" w:rsidRPr="00000000" w14:paraId="000000D6">
      <w:pPr>
        <w:numPr>
          <w:ilvl w:val="2"/>
          <w:numId w:val="9"/>
        </w:numPr>
        <w:ind w:left="2160" w:hanging="360"/>
        <w:jc w:val="left"/>
        <w:rPr>
          <w:sz w:val="28"/>
          <w:szCs w:val="28"/>
          <w:u w:val="none"/>
        </w:rPr>
      </w:pPr>
      <w:r w:rsidDel="00000000" w:rsidR="00000000" w:rsidRPr="00000000">
        <w:rPr>
          <w:sz w:val="28"/>
          <w:szCs w:val="28"/>
          <w:rtl w:val="0"/>
        </w:rPr>
        <w:t xml:space="preserve">The performance of nodes of different orders of magnitude at the same rate.</w:t>
      </w:r>
    </w:p>
    <w:p w:rsidR="00000000" w:rsidDel="00000000" w:rsidP="00000000" w:rsidRDefault="00000000" w:rsidRPr="00000000" w14:paraId="000000D7">
      <w:pPr>
        <w:numPr>
          <w:ilvl w:val="2"/>
          <w:numId w:val="9"/>
        </w:numPr>
        <w:ind w:left="2160" w:hanging="360"/>
        <w:jc w:val="left"/>
        <w:rPr>
          <w:sz w:val="28"/>
          <w:szCs w:val="28"/>
          <w:u w:val="none"/>
        </w:rPr>
      </w:pPr>
      <w:r w:rsidDel="00000000" w:rsidR="00000000" w:rsidRPr="00000000">
        <w:rPr>
          <w:sz w:val="28"/>
          <w:szCs w:val="28"/>
          <w:rtl w:val="0"/>
        </w:rPr>
        <w:t xml:space="preserve">The performance of nodes of the same order of magnitude at different rates.</w:t>
      </w:r>
    </w:p>
    <w:p w:rsidR="00000000" w:rsidDel="00000000" w:rsidP="00000000" w:rsidRDefault="00000000" w:rsidRPr="00000000" w14:paraId="000000D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8"/>
          <w:szCs w:val="28"/>
        </w:rPr>
      </w:pPr>
      <w:r w:rsidDel="00000000" w:rsidR="00000000" w:rsidRPr="00000000">
        <w:rPr>
          <w:b w:val="1"/>
          <w:sz w:val="28"/>
          <w:szCs w:val="28"/>
          <w:rtl w:val="0"/>
        </w:rPr>
        <w:t xml:space="preserve">Chapter 5: Conclusions</w:t>
      </w:r>
    </w:p>
    <w:p w:rsidR="00000000" w:rsidDel="00000000" w:rsidP="00000000" w:rsidRDefault="00000000" w:rsidRPr="00000000" w14:paraId="000000D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Summary</w:t>
      </w:r>
    </w:p>
    <w:p w:rsidR="00000000" w:rsidDel="00000000" w:rsidP="00000000" w:rsidRDefault="00000000" w:rsidRPr="00000000" w14:paraId="000000D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Limitation</w:t>
      </w:r>
    </w:p>
    <w:p w:rsidR="00000000" w:rsidDel="00000000" w:rsidP="00000000" w:rsidRDefault="00000000" w:rsidRPr="00000000" w14:paraId="000000D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Future work</w:t>
      </w:r>
    </w:p>
    <w:p w:rsidR="00000000" w:rsidDel="00000000" w:rsidP="00000000" w:rsidRDefault="00000000" w:rsidRPr="00000000" w14:paraId="000000D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DD">
      <w:pPr>
        <w:ind w:left="0" w:firstLine="0"/>
        <w:jc w:val="left"/>
        <w:rPr>
          <w:sz w:val="28"/>
          <w:szCs w:val="28"/>
        </w:rPr>
      </w:pPr>
      <w:r w:rsidDel="00000000" w:rsidR="00000000" w:rsidRPr="00000000">
        <w:rPr>
          <w:rtl w:val="0"/>
        </w:rPr>
      </w:r>
    </w:p>
    <w:p w:rsidR="00000000" w:rsidDel="00000000" w:rsidP="00000000" w:rsidRDefault="00000000" w:rsidRPr="00000000" w14:paraId="000000DE">
      <w:pPr>
        <w:ind w:left="0" w:firstLine="0"/>
        <w:jc w:val="left"/>
        <w:rPr>
          <w:sz w:val="28"/>
          <w:szCs w:val="28"/>
        </w:rPr>
      </w:pPr>
      <w:r w:rsidDel="00000000" w:rsidR="00000000" w:rsidRPr="00000000">
        <w:rPr>
          <w:rtl w:val="0"/>
        </w:rPr>
      </w:r>
    </w:p>
    <w:p w:rsidR="00000000" w:rsidDel="00000000" w:rsidP="00000000" w:rsidRDefault="00000000" w:rsidRPr="00000000" w14:paraId="000000DF">
      <w:pPr>
        <w:pStyle w:val="Title"/>
        <w:jc w:val="center"/>
        <w:rPr>
          <w:sz w:val="36"/>
          <w:szCs w:val="36"/>
        </w:rPr>
      </w:pPr>
      <w:bookmarkStart w:colFirst="0" w:colLast="0" w:name="_drexe9f213hd" w:id="9"/>
      <w:bookmarkEnd w:id="9"/>
      <w:r w:rsidDel="00000000" w:rsidR="00000000" w:rsidRPr="00000000">
        <w:rPr>
          <w:sz w:val="36"/>
          <w:szCs w:val="36"/>
          <w:rtl w:val="0"/>
        </w:rPr>
        <w:t xml:space="preserve">Week 10 (March 15, 2022)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7"/>
        </w:numPr>
        <w:ind w:left="720" w:hanging="360"/>
        <w:rPr>
          <w:sz w:val="28"/>
          <w:szCs w:val="28"/>
        </w:rPr>
      </w:pPr>
      <w:r w:rsidDel="00000000" w:rsidR="00000000" w:rsidRPr="00000000">
        <w:rPr>
          <w:sz w:val="28"/>
          <w:szCs w:val="28"/>
          <w:rtl w:val="0"/>
        </w:rPr>
        <w:t xml:space="preserve">Honour Thesis first draft submitted.</w:t>
      </w:r>
    </w:p>
    <w:p w:rsidR="00000000" w:rsidDel="00000000" w:rsidP="00000000" w:rsidRDefault="00000000" w:rsidRPr="00000000" w14:paraId="000000E2">
      <w:pPr>
        <w:ind w:left="0" w:firstLine="0"/>
        <w:jc w:val="left"/>
        <w:rPr>
          <w:sz w:val="28"/>
          <w:szCs w:val="28"/>
        </w:rPr>
      </w:pPr>
      <w:r w:rsidDel="00000000" w:rsidR="00000000" w:rsidRPr="00000000">
        <w:rPr>
          <w:rtl w:val="0"/>
        </w:rPr>
      </w:r>
    </w:p>
    <w:sectPr>
      <w:footerReference r:id="rId47" w:type="default"/>
      <w:footerReference r:id="rId4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5.png"/><Relationship Id="rId42" Type="http://schemas.openxmlformats.org/officeDocument/2006/relationships/image" Target="media/image2.png"/><Relationship Id="rId41" Type="http://schemas.openxmlformats.org/officeDocument/2006/relationships/image" Target="media/image16.png"/><Relationship Id="rId22" Type="http://schemas.openxmlformats.org/officeDocument/2006/relationships/image" Target="media/image30.png"/><Relationship Id="rId44" Type="http://schemas.openxmlformats.org/officeDocument/2006/relationships/image" Target="media/image27.png"/><Relationship Id="rId21" Type="http://schemas.openxmlformats.org/officeDocument/2006/relationships/image" Target="media/image7.png"/><Relationship Id="rId43" Type="http://schemas.openxmlformats.org/officeDocument/2006/relationships/image" Target="media/image29.png"/><Relationship Id="rId24" Type="http://schemas.openxmlformats.org/officeDocument/2006/relationships/image" Target="media/image8.png"/><Relationship Id="rId46" Type="http://schemas.openxmlformats.org/officeDocument/2006/relationships/image" Target="media/image36.png"/><Relationship Id="rId23" Type="http://schemas.openxmlformats.org/officeDocument/2006/relationships/image" Target="media/image2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1.png"/><Relationship Id="rId48" Type="http://schemas.openxmlformats.org/officeDocument/2006/relationships/footer" Target="footer2.xml"/><Relationship Id="rId25" Type="http://schemas.openxmlformats.org/officeDocument/2006/relationships/image" Target="media/image34.png"/><Relationship Id="rId47" Type="http://schemas.openxmlformats.org/officeDocument/2006/relationships/footer" Target="footer1.xml"/><Relationship Id="rId28" Type="http://schemas.openxmlformats.org/officeDocument/2006/relationships/image" Target="media/image13.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hyperlink" Target="https://github.com/minh-nghia/TangleSimulator" TargetMode="External"/><Relationship Id="rId31" Type="http://schemas.openxmlformats.org/officeDocument/2006/relationships/image" Target="media/image15.png"/><Relationship Id="rId30" Type="http://schemas.openxmlformats.org/officeDocument/2006/relationships/image" Target="media/image18.png"/><Relationship Id="rId11" Type="http://schemas.openxmlformats.org/officeDocument/2006/relationships/hyperlink" Target="https://www.nsnam.org/docs/release/3.35/manual/singlehtml/index.html" TargetMode="External"/><Relationship Id="rId33" Type="http://schemas.openxmlformats.org/officeDocument/2006/relationships/image" Target="media/image19.png"/><Relationship Id="rId10" Type="http://schemas.openxmlformats.org/officeDocument/2006/relationships/hyperlink" Target="https://www.nsnam.org/docs/release/3.35/tutorial/singlehtml/index.html" TargetMode="External"/><Relationship Id="rId32" Type="http://schemas.openxmlformats.org/officeDocument/2006/relationships/image" Target="media/image17.png"/><Relationship Id="rId13" Type="http://schemas.openxmlformats.org/officeDocument/2006/relationships/hyperlink" Target="https://assets.ctfassets.net/r1dr6vzfxhev/4T4IAlxk9ym0eWco0UoQIQ/90094e746745b89253eb3636b4ad1597/Extracting_Tangle_Properties_in_Continuous_Time_via_Large_Scale_Simulations_V2.pdf" TargetMode="External"/><Relationship Id="rId35" Type="http://schemas.openxmlformats.org/officeDocument/2006/relationships/image" Target="media/image28.png"/><Relationship Id="rId12" Type="http://schemas.openxmlformats.org/officeDocument/2006/relationships/hyperlink" Target="https://ieeexplore.ieee.org/abstract/document/9322220" TargetMode="External"/><Relationship Id="rId34" Type="http://schemas.openxmlformats.org/officeDocument/2006/relationships/image" Target="media/image4.png"/><Relationship Id="rId15" Type="http://schemas.openxmlformats.org/officeDocument/2006/relationships/image" Target="media/image33.png"/><Relationship Id="rId37" Type="http://schemas.openxmlformats.org/officeDocument/2006/relationships/image" Target="media/image21.png"/><Relationship Id="rId14" Type="http://schemas.openxmlformats.org/officeDocument/2006/relationships/image" Target="media/image20.png"/><Relationship Id="rId36" Type="http://schemas.openxmlformats.org/officeDocument/2006/relationships/image" Target="media/image3.png"/><Relationship Id="rId17" Type="http://schemas.openxmlformats.org/officeDocument/2006/relationships/image" Target="media/image12.png"/><Relationship Id="rId39" Type="http://schemas.openxmlformats.org/officeDocument/2006/relationships/image" Target="media/image9.png"/><Relationship Id="rId16" Type="http://schemas.openxmlformats.org/officeDocument/2006/relationships/image" Target="media/image14.png"/><Relationship Id="rId38" Type="http://schemas.openxmlformats.org/officeDocument/2006/relationships/image" Target="media/image11.png"/><Relationship Id="rId19" Type="http://schemas.openxmlformats.org/officeDocument/2006/relationships/image" Target="media/image3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