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both"/>
        <w:rPr>
          <w:rFonts w:hint="eastAsia"/>
          <w:b/>
          <w:sz w:val="32"/>
          <w:szCs w:val="32"/>
        </w:rPr>
      </w:pPr>
      <w:r>
        <w:rPr>
          <w:rFonts w:ascii="Times New Roman"/>
          <w:sz w:val="20"/>
        </w:rPr>
        <w:drawing>
          <wp:inline distT="0" distB="0" distL="114300" distR="114300">
            <wp:extent cx="2181860" cy="544195"/>
            <wp:effectExtent l="0" t="0" r="12700" b="444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数 据 获 取 与 可 视 化</w:t>
      </w:r>
    </w:p>
    <w:p>
      <w:pPr>
        <w:spacing w:line="720" w:lineRule="auto"/>
        <w:jc w:val="center"/>
        <w:rPr>
          <w:rFonts w:hint="eastAsia" w:eastAsiaTheme="minor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实 验 指 导 书</w:t>
      </w: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</w:rPr>
        <w:t>专业：</w:t>
      </w:r>
      <w:r>
        <w:rPr>
          <w:rFonts w:hint="eastAsia"/>
          <w:b/>
          <w:sz w:val="32"/>
          <w:szCs w:val="32"/>
          <w:lang w:val="en-US" w:eastAsia="zh-CN"/>
        </w:rPr>
        <w:t>计算机科学与技术</w:t>
      </w:r>
    </w:p>
    <w:p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720" w:lineRule="auto"/>
        <w:jc w:val="center"/>
        <w:rPr>
          <w:b/>
          <w:sz w:val="32"/>
          <w:szCs w:val="32"/>
        </w:rPr>
      </w:pPr>
    </w:p>
    <w:p>
      <w:pPr>
        <w:widowControl/>
        <w:spacing w:line="72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《数据</w:t>
      </w:r>
      <w:r>
        <w:rPr>
          <w:rFonts w:hint="eastAsia"/>
          <w:b/>
          <w:bCs/>
          <w:sz w:val="28"/>
          <w:szCs w:val="28"/>
          <w:lang w:val="en-US" w:eastAsia="zh-CN"/>
        </w:rPr>
        <w:t>获取与可视化</w:t>
      </w:r>
      <w:r>
        <w:rPr>
          <w:rFonts w:hint="eastAsia"/>
          <w:b/>
          <w:bCs/>
          <w:sz w:val="28"/>
          <w:szCs w:val="28"/>
        </w:rPr>
        <w:t>》实验指导书</w:t>
      </w:r>
    </w:p>
    <w:p>
      <w:pPr>
        <w:spacing w:line="440" w:lineRule="exac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课程编码：6063122233                  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课程类型：课内实践教学</w:t>
      </w:r>
    </w:p>
    <w:p>
      <w:pPr>
        <w:spacing w:line="440" w:lineRule="exac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</w:rPr>
        <w:t>学时：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16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                 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学分：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</w:t>
      </w:r>
    </w:p>
    <w:p>
      <w:pPr>
        <w:spacing w:line="440" w:lineRule="exac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 xml:space="preserve">适用专业：工科类本科专业              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开课学期：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7</w:t>
      </w:r>
    </w:p>
    <w:p>
      <w:pPr>
        <w:spacing w:line="440" w:lineRule="exac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编写执笔人：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陈  虹</w:t>
      </w:r>
      <w:r>
        <w:rPr>
          <w:rFonts w:hint="eastAsia" w:ascii="宋体" w:hAnsi="宋体" w:eastAsia="宋体" w:cs="宋体"/>
          <w:b/>
          <w:bCs/>
          <w:sz w:val="24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审定负责人：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刘红梅</w:t>
      </w:r>
    </w:p>
    <w:p>
      <w:pPr>
        <w:spacing w:line="440" w:lineRule="exact"/>
        <w:rPr>
          <w:rFonts w:hint="eastAsia" w:ascii="Calibri" w:hAnsi="Calibri" w:eastAsia="仿宋" w:cs="Times New Roman"/>
          <w:kern w:val="2"/>
          <w:sz w:val="28"/>
          <w:szCs w:val="2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</w:rPr>
        <w:t>必开实验个数：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4</w:t>
      </w:r>
    </w:p>
    <w:p>
      <w:pPr>
        <w:numPr>
          <w:ilvl w:val="0"/>
          <w:numId w:val="0"/>
        </w:numPr>
        <w:autoSpaceDE/>
        <w:autoSpaceDN/>
        <w:adjustRightInd/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  <w:t>一、课程简介</w:t>
      </w:r>
    </w:p>
    <w:p>
      <w:pPr>
        <w:numPr>
          <w:ilvl w:val="0"/>
          <w:numId w:val="0"/>
        </w:numPr>
        <w:autoSpaceDE/>
        <w:autoSpaceDN/>
        <w:adjustRightInd/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  <w:t>本课程是非独立设课，是计算机科学与技术专业本科生必修课《数据获取与可视化》的实验环节，是配合课堂教学的上机实验教学部分。通过一系列数据获取，数据采集与预处理，以及数据可视化的学习相应的实验练习，将数据获取与可视化的相关操作与理论知识融入实践中，加深学生对知识的理解。</w:t>
      </w:r>
    </w:p>
    <w:p>
      <w:pPr>
        <w:numPr>
          <w:ilvl w:val="0"/>
          <w:numId w:val="0"/>
        </w:numPr>
        <w:autoSpaceDE/>
        <w:autoSpaceDN/>
        <w:adjustRightInd/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  <w:t>二、课程教学目标</w:t>
      </w:r>
    </w:p>
    <w:p>
      <w:pPr>
        <w:numPr>
          <w:ilvl w:val="0"/>
          <w:numId w:val="0"/>
        </w:numPr>
        <w:autoSpaceDE/>
        <w:autoSpaceDN/>
        <w:adjustRightInd/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  <w:t>通过本课程的实验环节教学，深入理解python语言面向对象的概念、理论与技术；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  <w:t>会编写网络爬虫代码进行数据采集并进一步预处理应用程序；掌握数据获取与可视化的新技术与新发展。通过实验，培养学生的计算思维和创新意识，提高学生的编程能力。</w:t>
      </w:r>
    </w:p>
    <w:p>
      <w:pPr>
        <w:numPr>
          <w:ilvl w:val="0"/>
          <w:numId w:val="0"/>
        </w:numPr>
        <w:autoSpaceDE/>
        <w:autoSpaceDN/>
        <w:adjustRightInd/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/>
        </w:rPr>
        <w:t>附、实验项目名称与学时分配</w:t>
      </w: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559"/>
        <w:gridCol w:w="1044"/>
        <w:gridCol w:w="1020"/>
        <w:gridCol w:w="1122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序号</w:t>
            </w:r>
          </w:p>
        </w:tc>
        <w:tc>
          <w:tcPr>
            <w:tcW w:w="3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实验项目名称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31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类   型</w:t>
            </w:r>
          </w:p>
        </w:tc>
        <w:tc>
          <w:tcPr>
            <w:tcW w:w="94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学  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8" w:hRule="atLeast"/>
          <w:jc w:val="center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left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3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left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-1" w:leftChars="-101" w:right="-187" w:rightChars="-89" w:hanging="211" w:hangingChars="88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验证性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Chars="-53" w:right="-101" w:rightChars="-48" w:hanging="127" w:hangingChars="53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综合</w:t>
            </w: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  <w:t>性</w:t>
            </w: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  <w:t>设计性</w:t>
            </w:r>
          </w:p>
        </w:tc>
        <w:tc>
          <w:tcPr>
            <w:tcW w:w="94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python基础与进阶知识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√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default" w:ascii="仿宋" w:hAnsi="仿宋" w:eastAsia="仿宋" w:cs="仿宋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python爬虫以及数据存取操作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default" w:ascii="仿宋" w:hAnsi="仿宋" w:eastAsia="仿宋" w:cs="仿宋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python数据清洗与数据预处理操作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default" w:ascii="仿宋" w:hAnsi="仿宋" w:eastAsia="仿宋" w:cs="仿宋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数据分析与可视化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√</w:t>
            </w: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default" w:ascii="仿宋" w:hAnsi="仿宋" w:eastAsia="仿宋" w:cs="仿宋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合计</w:t>
            </w: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</w:pPr>
          </w:p>
        </w:tc>
        <w:tc>
          <w:tcPr>
            <w:tcW w:w="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exact"/>
              <w:jc w:val="center"/>
              <w:textAlignment w:val="auto"/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CN"/>
              </w:rPr>
              <w:fldChar w:fldCharType="begin"/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CN"/>
              </w:rPr>
              <w:instrText xml:space="preserve"> =SUM(ABOVE) \* MERGEFORMAT </w:instrText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CN"/>
              </w:rPr>
              <w:fldChar w:fldCharType="separate"/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 w:ascii="仿宋" w:hAnsi="仿宋" w:eastAsia="仿宋" w:cs="仿宋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仿宋" w:hAnsi="仿宋" w:eastAsia="仿宋" w:cs="仿宋"/>
                <w:kern w:val="0"/>
                <w:sz w:val="24"/>
                <w:szCs w:val="24"/>
                <w:lang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实验考核方式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</w:rPr>
        <w:t>实验成绩=实验报告成绩。共</w:t>
      </w:r>
      <w:r>
        <w:rPr>
          <w:rFonts w:hint="eastAsia" w:ascii="宋体" w:hAnsi="宋体" w:cs="宋体"/>
          <w:color w:val="000000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</w:rPr>
        <w:t>份实验报告，每份100分，</w:t>
      </w:r>
      <w:r>
        <w:rPr>
          <w:rFonts w:hint="eastAsia" w:ascii="宋体" w:hAnsi="宋体" w:cs="宋体"/>
          <w:color w:val="000000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sz w:val="24"/>
        </w:rPr>
        <w:t>份实验报告的均分为实验成绩。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配套的实验教材及实验指导书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</w:t>
      </w:r>
      <w:r>
        <w:rPr>
          <w:rFonts w:hint="default"/>
          <w:sz w:val="24"/>
          <w:szCs w:val="24"/>
          <w:lang w:val="en-US" w:eastAsia="zh-CN"/>
        </w:rPr>
        <w:t>数据分析与可视化：从入门到精通》高博、刘冰、李力编著，北京大学出版社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"http://resource.ityxb.com/book/data_analysis.html" \o "分享到微信"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"http://resource.ityxb.com/book/data_analysis.html" \o "分享到新浪微博"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t>数据分析与应用：从数据获取到可视化》黑马程序员编著，中国铁道出版社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"http://resource.ityxb.com/book/data_analysis.html" \o "分享到微信"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"http://resource.ityxb.com/book/data_analysis.html" \o "分享到新浪微博"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t>数据分析从入门到精通》 明日科技，贾晓红 编著  清华大学出版社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实验项目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实验一、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t>基础与进阶知识 4课时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(一)实验类型：验证型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(二)实验类别：专业实验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(三)实验要求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(1)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编写一个控制台应用程序，从键盘上输入球的半径，求球的表面积和体积。说明：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球的表面积=4*π*r*r；球的体积=4*π*r^3/3。</w:t>
      </w:r>
    </w:p>
    <w:p>
      <w:pPr>
        <w:adjustRightInd w:val="0"/>
        <w:snapToGrid w:val="0"/>
        <w:spacing w:line="400" w:lineRule="exact"/>
        <w:ind w:left="239" w:leftChars="114" w:firstLine="560" w:firstLineChars="20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(2)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通过对控制语句以及循环语句的学习能够实现随机数猜数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ab/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游戏。说明：可以选择难度，简单和困难模式直到猜中为止。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(四)实验目的</w:t>
      </w:r>
    </w:p>
    <w:p>
      <w:pPr>
        <w:adjustRightInd w:val="0"/>
        <w:snapToGrid w:val="0"/>
        <w:spacing w:line="400" w:lineRule="exact"/>
        <w:ind w:left="420" w:leftChars="0" w:firstLine="425" w:firstLineChars="152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通过实验学会执行python命令以及脚本文件的方法；掌握python语言的数据类型、运算符、常量、变量、表达式和常用语句等基础知识；掌握程序的分支结构、循环结构、异常处理与程序调试；学会声明和调用函数的方法；理解掌握要求学生能够运用所学课程理论知识进行程序设计，培养其规范的编程习惯。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(五)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实验内容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实验要求1：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1、实验代码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import math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r = float(input("请输入球的半径："))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area = 4 * math.pi * r * r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vol = 4 * math.pi * r ** 3 / 3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print("半径为%.2f的球的表面积为%.2f，体积为%.2f" % (r, area, vol))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实验结果</w:t>
      </w:r>
    </w:p>
    <w:p>
      <w:pPr>
        <w:numPr>
          <w:ilvl w:val="0"/>
          <w:numId w:val="0"/>
        </w:numPr>
        <w:adjustRightInd w:val="0"/>
        <w:snapToGrid w:val="0"/>
        <w:spacing w:line="240" w:lineRule="auto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drawing>
          <wp:inline distT="0" distB="0" distL="114300" distR="114300">
            <wp:extent cx="4297680" cy="617220"/>
            <wp:effectExtent l="0" t="0" r="0" b="7620"/>
            <wp:docPr id="14" name="图片 14" descr="微信图片_2022100620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210062007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400" w:lineRule="exact"/>
        <w:jc w:val="left"/>
        <w:rPr>
          <w:rFonts w:hint="eastAsia" w:ascii="宋体" w:hAnsi="宋体" w:eastAsia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实验要求2：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1、实验代码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import random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difficulty_level = input("难度等级:(简单和困难)")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if difficulty_level == "简单":  # 判断选择的难度等级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randon_number = random.randint(1, 100)  # 随机数范围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number_times = 0  # 次数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while True: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number = int(input("请输入一个数:"))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number_times += 1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if number &lt; randon_number: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print("猜小了")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elif number &gt; randon_number: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print("猜大了")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else: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print("恭喜你,猜对了!你一共猜了{}次".format(number_times))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break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if number_times &gt; 10: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print("少年还需努力")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elif difficulty_level == "困难":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randon_number = random.randint(1, 100)  # 随机数范围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number_times = 0  # 次数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chance = int(input("请输入你理想猜测的次数:"))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while True: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number = int(input("请输入一个数:"))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number_times += 1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if number &gt; randon_number: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print("猜大了,你还有{}次机会".format(chance - number_times))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elif number &lt; randon_number: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print("猜小了,你还有{}次机会".format(chance - number_times))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else: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print("猜对了,真聪明!你一共猜了{}次".format(number_times))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break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if chance - number_times == 0: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print("给你机会你不中用啊")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2、实验结果</w:t>
      </w:r>
    </w:p>
    <w:p>
      <w:pPr>
        <w:adjustRightInd w:val="0"/>
        <w:snapToGrid w:val="0"/>
        <w:spacing w:line="240" w:lineRule="auto"/>
        <w:ind w:firstLine="840" w:firstLineChars="30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 w:eastAsiaTheme="minorEastAsia"/>
          <w:color w:val="000000"/>
          <w:spacing w:val="20"/>
          <w:kern w:val="0"/>
          <w:position w:val="2"/>
          <w:sz w:val="24"/>
          <w:lang w:eastAsia="zh-CN"/>
        </w:rPr>
        <w:drawing>
          <wp:inline distT="0" distB="0" distL="114300" distR="114300">
            <wp:extent cx="2994660" cy="1264920"/>
            <wp:effectExtent l="0" t="0" r="7620" b="0"/>
            <wp:docPr id="17" name="图片 17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2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实验二、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python爬虫以及数据存取操作 2课时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(一)实验类型：验证型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(二)实验类别：专业实验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(三)实验要求</w:t>
      </w:r>
    </w:p>
    <w:p>
      <w:pPr>
        <w:adjustRightInd w:val="0"/>
        <w:snapToGrid w:val="0"/>
        <w:spacing w:line="400" w:lineRule="exact"/>
        <w:ind w:left="479" w:leftChars="228" w:firstLine="280" w:firstLineChars="1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(1)理解网络爬虫算法的原理，并设计使用Python语言获取网页数据的程序。</w:t>
      </w:r>
    </w:p>
    <w:p>
      <w:pPr>
        <w:adjustRightInd w:val="0"/>
        <w:snapToGrid w:val="0"/>
        <w:spacing w:line="400" w:lineRule="exact"/>
        <w:ind w:left="479" w:leftChars="228" w:firstLine="280" w:firstLineChars="100"/>
        <w:jc w:val="left"/>
        <w:rPr>
          <w:rFonts w:hint="default" w:ascii="宋体" w:hAnsi="宋体" w:cs="宋体" w:eastAsiaTheme="minorEastAsia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(2)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爬虫获取百度首页信息。</w:t>
      </w:r>
    </w:p>
    <w:p>
      <w:pPr>
        <w:adjustRightInd w:val="0"/>
        <w:snapToGrid w:val="0"/>
        <w:spacing w:line="400" w:lineRule="exact"/>
        <w:ind w:firstLine="425" w:firstLineChars="152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 xml:space="preserve"> 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(四)实验目的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强化Python程序的设计和编程能力；学习网络爬虫算法的原理；学习使用Python语言实现网络爬虫算法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(五)实验内容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1、实验代码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import requests #导入requests库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html_url = ('https://baidu.com') #指定要爬取的url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response = requests.get(html_url) #发送get请求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with open('D:\pc/wy.html','wb') as f: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f.write(response.content)  #将爬取到的数据储存到D盘的pc文件夹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print('完成爬取！！！')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Chars="300" w:firstLine="280" w:firstLineChars="1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2、实验结果</w:t>
      </w:r>
    </w:p>
    <w:p>
      <w:pPr>
        <w:numPr>
          <w:ilvl w:val="0"/>
          <w:numId w:val="0"/>
        </w:numPr>
        <w:adjustRightInd w:val="0"/>
        <w:snapToGrid w:val="0"/>
        <w:spacing w:line="240" w:lineRule="auto"/>
        <w:ind w:leftChars="300" w:firstLine="418" w:firstLineChars="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drawing>
          <wp:inline distT="0" distB="0" distL="114300" distR="114300">
            <wp:extent cx="4782185" cy="2588895"/>
            <wp:effectExtent l="0" t="0" r="3175" b="1905"/>
            <wp:docPr id="22" name="图片 22" descr="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56"/>
                    <pic:cNvPicPr>
                      <a:picLocks noChangeAspect="1"/>
                    </pic:cNvPicPr>
                  </pic:nvPicPr>
                  <pic:blipFill>
                    <a:blip r:embed="rId7"/>
                    <a:srcRect r="-290" b="5581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line="240" w:lineRule="auto"/>
        <w:ind w:leftChars="300" w:firstLine="418" w:firstLineChars="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drawing>
          <wp:inline distT="0" distB="0" distL="114300" distR="114300">
            <wp:extent cx="4756150" cy="2481580"/>
            <wp:effectExtent l="0" t="0" r="13970" b="2540"/>
            <wp:docPr id="23" name="图片 23" descr="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89"/>
                    <pic:cNvPicPr>
                      <a:picLocks noChangeAspect="1"/>
                    </pic:cNvPicPr>
                  </pic:nvPicPr>
                  <pic:blipFill>
                    <a:blip r:embed="rId8"/>
                    <a:srcRect r="624" b="4706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实验三、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python数据清洗与数据预处理操作 4课时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(一)实验类型：验证型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(二)实验类别：专业实验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(三)实验要求</w:t>
      </w:r>
    </w:p>
    <w:p>
      <w:pPr>
        <w:adjustRightInd w:val="0"/>
        <w:snapToGrid w:val="0"/>
        <w:spacing w:line="400" w:lineRule="exact"/>
        <w:ind w:left="420" w:leftChars="0" w:firstLine="840" w:firstLineChars="300"/>
        <w:jc w:val="left"/>
        <w:rPr>
          <w:rFonts w:hint="default" w:ascii="宋体" w:hAnsi="宋体" w:cs="宋体" w:eastAsiaTheme="minorEastAsia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利用pandas实现数据重复值。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(四)实验目的</w:t>
      </w:r>
    </w:p>
    <w:p>
      <w:pPr>
        <w:adjustRightInd w:val="0"/>
        <w:snapToGrid w:val="0"/>
        <w:spacing w:line="400" w:lineRule="exact"/>
        <w:ind w:left="840" w:leftChars="0" w:firstLine="425" w:firstLineChars="152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数据重复会导致数据的方差变现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eastAsia="zh-CN"/>
        </w:rPr>
        <w:t>，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数据分布发生比较大变化。缺失会导致样本信息减少，不仅增加了数据分析的难度，而且会导致数据分析的结果产生偏差。异常值则会产生‘伪回归’。因此需要对数据进行检测，查询是否有重复值、缺失值和异常值，并且对所发现的异常数据进行适当的调整。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(五)实验内容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1、实验代码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import pandas as pd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detail = pd.read_csv('data/detail.csv',index_col=0,encoding='gbk')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# 定义去重函数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def delRep(list1):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list2=[]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for i in list1: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if i not in list2: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list2.append(i)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return list2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# 去重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# 提取dishes_name所有数据转化为list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dishes = list(detail['dishes_name'])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print('去重之前的所有菜品总数为：',len(dishes))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dish = delRep(dishes)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print('去重之后的所有菜品总数为：',len(dish))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去重之前的所有菜品总数为： 10037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去重之后的所有菜品总数为： 145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# 利用set方法去重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print('去重之前的所有菜品总数为：',len(dishes))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dish_set = set(dishes)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print('去重之后的所有菜品总数为：',len(dish_set))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去重之前的所有菜品总数为： 10037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去重之后的所有菜品总数为： 145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# 对dashes_name去重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dishes_name = detail['dishes_name'].drop_duplicates()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print('去重之后的所有菜品总数为',len(dishes_name))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去重之后的所有菜品总数为： 145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#多列去重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print('去重之前订单详情表的形状为：',detail.shape)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shapeDet = detail.drop_duplicates(subset=['order_id','emp_id'])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print('去重之后订单详情表的形状为：',shapeDet.shape)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shapeDet.to_csv('data/shapeDet.csv',sep=',',index=True)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去重之前订单详情表的形状为： (10037, 18)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4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去重之后订单详情表的形状为： (942, 18)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Chars="300" w:firstLine="418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2、实验结果</w:t>
      </w:r>
    </w:p>
    <w:p>
      <w:pPr>
        <w:numPr>
          <w:ilvl w:val="0"/>
          <w:numId w:val="0"/>
        </w:numPr>
        <w:adjustRightInd w:val="0"/>
        <w:snapToGrid w:val="0"/>
        <w:spacing w:line="240" w:lineRule="auto"/>
        <w:ind w:leftChars="300" w:firstLine="418" w:firstLineChars="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drawing>
          <wp:inline distT="0" distB="0" distL="114300" distR="114300">
            <wp:extent cx="5264150" cy="2795270"/>
            <wp:effectExtent l="0" t="0" r="8890" b="8890"/>
            <wp:docPr id="21" name="图片 21" descr="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23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实验四、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数据分析与可视化  6课时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(一)实验类型：验证型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(二)实验类别：专业实验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(三)实验要求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Matplotlib 是 Python 的绘图库，它能让使用者很轻松地将数据图形化，并且提供多样化的输出格式。可以用来绘制各种静态，动态，交互式的图表。是一个非常强大的 Python 画图工具，我们可以使用该工具将很多数据通过图表的形式更直观的呈现出来。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本实验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绘制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直方图、折线图、散点图、饼图(选做)。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(1)根据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(2)</w:t>
      </w:r>
    </w:p>
    <w:p>
      <w:pPr>
        <w:adjustRightInd w:val="0"/>
        <w:snapToGrid w:val="0"/>
        <w:spacing w:line="400" w:lineRule="exact"/>
        <w:ind w:left="420" w:leftChars="0" w:firstLine="420" w:firstLineChars="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(3)</w:t>
      </w:r>
    </w:p>
    <w:p>
      <w:pPr>
        <w:adjustRightInd w:val="0"/>
        <w:snapToGrid w:val="0"/>
        <w:spacing w:line="400" w:lineRule="exact"/>
        <w:ind w:firstLine="425" w:firstLineChars="152"/>
        <w:jc w:val="left"/>
        <w:rPr>
          <w:rFonts w:ascii="宋体" w:hAnsi="宋体" w:cs="宋体"/>
          <w:color w:val="000000"/>
          <w:spacing w:val="20"/>
          <w:kern w:val="0"/>
          <w:position w:val="2"/>
          <w:sz w:val="24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 xml:space="preserve"> 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  <w:t>(四)实验目的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掌握Matplotlib库中的pyplot绘图模块，掌握pyplot模块中包含的一系列绘图函数的相关函数。</w:t>
      </w:r>
    </w:p>
    <w:p>
      <w:pPr>
        <w:numPr>
          <w:ilvl w:val="0"/>
          <w:numId w:val="0"/>
        </w:numPr>
        <w:adjustRightInd w:val="0"/>
        <w:snapToGrid w:val="0"/>
        <w:spacing w:line="400" w:lineRule="exact"/>
        <w:ind w:left="800" w:leftChars="0"/>
        <w:jc w:val="left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(五)实验内容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实验要求1：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1、实验代码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import numpy as np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n_groups = 5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class1 = (10, 15,20, 25, 30)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class2 = (30, 35, 40, 45, 50)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class3 = (50, 55, 60,65, 70)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fig, ax = plt.subplots()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index = np.arange(n_groups)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bar_width = 0.2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opacity = 0.5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error_config = {'ecolor': '0.3'}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rects1 = ax.bar(index, class1, bar_width,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alpha=opacity, color='indianred',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error_kw=error_config,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label='class 1')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rects2 = ax.bar(index + bar_width, class2, bar_width,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alpha=opacity, color='#106D9C',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error_kw=error_config,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label='class 2')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rects3 = ax.bar(index + bar_width + bar_width, class3, bar_width,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alpha=opacity, color='#00A2DE',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error_kw=error_config,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  label='class 3')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ax.set_xticks(index + 3 * bar_width / 3)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ax.set_xticklabels(('1', '2', '3', '4', '5'))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ax.legend()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plt.xlabel(u"X")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plt.ylabel(u'Count')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fig.tight_layout()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# plt.savefig('result.png', dpi=200)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plt.grid(ls='-.')  # 绘制背景线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2、实验结果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197860" cy="2336800"/>
            <wp:effectExtent l="0" t="0" r="2540" b="10160"/>
            <wp:docPr id="1" name="图片 1" descr="46b888e2407c37acd257da030284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b888e2407c37acd257da0302849e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实验要求2：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1、实验代码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import numpy as np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x = [10, 20, 30, 40, 50]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y1 = [4, 4, 5, 2, 1]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y2 = [3, 2, 1, 4, 2]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y3 = [2, 1, 4, 5, 3]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y4 = [1, 3, 2, 3, 4]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#绘制折线图，添加数据点，设置点的大小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# 此处也可以不设置线条颜色，matplotlib会自动为线条添加不同的颜色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plt.plot(x, y1, alpha=1, color="c", marker='*', markersize=7)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plt.plot(x, y2, alpha=1, color='b', marker='x',markersize=7)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plt.plot(x, y3, alpha=1, color='y', marker='o',markersize=7)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plt.plot(x, y4, alpha=1, color='r', marker='^',markersize=7)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# plt.yticks(np.arange(0.5, 3.25, step=0.25))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# plt.ylim(ymin=-0.005)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# plt.xticks(np.arange(8, 70, step=8))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plt.title('title')  # 折线图标题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plt.xlabel('X')  # x轴标题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plt.ylabel('Y')  # y轴标题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plt.grid(ls='-.')  # 绘制背景线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plt.legend(['item1', 'item2', 'item3', 'item4'])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plt.tight_layout()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2、实验结果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drawing>
          <wp:inline distT="0" distB="0" distL="114300" distR="114300">
            <wp:extent cx="3470275" cy="2519680"/>
            <wp:effectExtent l="0" t="0" r="4445" b="10160"/>
            <wp:docPr id="2" name="图片 2" descr="0820b97830c462afa10ba0b2466a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820b97830c462afa10ba0b2466a88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实验要求3: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1、实验代码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from numpy.random import randn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plt.style.use('ggplot')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plot_data1 = randn(50).cumsum()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plot_data2 = randn(50).cumsum()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plot_data3 = randn(50).cumsum()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plot_data4 = randn(50).cumsum()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fig = plt.figure()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 = fig.add_subplot(1,1,1)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ax1.plot(plot_data1, marker=r'o', color=u'blue', linestyle='-', label='Blue Solid')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ax1.plot(plot_data2, marker=r'+', color=u'red', linestyle='--', label='Red Dashed')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ax1.plot(plot_data3, marker=r'*', color=u'green', linestyle='-.', label='Green Dash Dot')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ax1.plot(plot_data4, marker=r's', color=u'orange', linestyle=':', label='Orange Dotted')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ax1.xaxis.set_ticks_position('bottom')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ax1.yaxis.set_ticks_position('left')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ax1.set_title('Line Plots: Markers, Colors, and Linestyles')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plt.xlabel('Draw')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plt.ylabel('Random Number')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plt.legend(loc='best')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plt.savefig('line_plot.png', dpi=400, bbox_inches='tight')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plt.show()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2、实验结果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3421380" cy="2529840"/>
            <wp:effectExtent l="0" t="0" r="7620" b="0"/>
            <wp:docPr id="6" name="图片 6" descr="aa0c106d5ae47a24a525f52c45a4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a0c106d5ae47a24a525f52c45a4d9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实验要求4（选做）:</w:t>
      </w:r>
    </w:p>
    <w:p>
      <w:pPr>
        <w:numPr>
          <w:ilvl w:val="0"/>
          <w:numId w:val="3"/>
        </w:numPr>
        <w:spacing w:line="360" w:lineRule="auto"/>
        <w:ind w:left="840" w:left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实验代码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from matplotlib import pyplot as plt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from matplotlib import font_manager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my_font=font_manager.FontProperties(fname="C:/Windows</w:t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ab/>
      </w: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/Fonts/STFANGSO.TTF",size=14)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x=[15,30,45,10]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label_list=["Frogs","Hogs","Dogs","Logs"]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color=["blue","orange","green","red"]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explode=[0,0.09,0,0]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plt.figure(figsize=(15,15),dpi=100)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patches,l_text,p_text=plt.pie(x,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explode=explode,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colors=color,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labels=label_list,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labeldistance=1.1,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autopct="%1.1f%%",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shadow=True,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startangle=90,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 pctdistance=0.6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 xml:space="preserve">                              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plt.legend(prop=my_font,loc="upper right")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plt.show()</w:t>
      </w:r>
    </w:p>
    <w:p>
      <w:pPr>
        <w:numPr>
          <w:ilvl w:val="0"/>
          <w:numId w:val="3"/>
        </w:numPr>
        <w:spacing w:line="360" w:lineRule="auto"/>
        <w:ind w:left="840" w:leftChars="0"/>
        <w:rPr>
          <w:rFonts w:hint="default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</w:pPr>
      <w:r>
        <w:rPr>
          <w:rFonts w:hint="eastAsia" w:ascii="宋体" w:hAnsi="宋体" w:cs="宋体"/>
          <w:color w:val="000000"/>
          <w:spacing w:val="20"/>
          <w:kern w:val="0"/>
          <w:position w:val="2"/>
          <w:sz w:val="24"/>
          <w:lang w:val="en-US" w:eastAsia="zh-CN"/>
        </w:rPr>
        <w:t>实验结果</w:t>
      </w:r>
    </w:p>
    <w:p>
      <w:pPr>
        <w:adjustRightInd w:val="0"/>
        <w:snapToGrid w:val="0"/>
        <w:spacing w:line="400" w:lineRule="exact"/>
        <w:ind w:firstLine="840" w:firstLineChars="300"/>
        <w:jc w:val="left"/>
        <w:rPr>
          <w:rFonts w:hint="eastAsia" w:ascii="宋体" w:hAnsi="宋体" w:cs="宋体"/>
          <w:color w:val="000000"/>
          <w:spacing w:val="20"/>
          <w:kern w:val="0"/>
          <w:position w:val="2"/>
          <w:sz w:val="24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3970" cy="2553970"/>
            <wp:effectExtent l="0" t="0" r="635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CB9F7"/>
    <w:multiLevelType w:val="singleLevel"/>
    <w:tmpl w:val="B44CB9F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2775122"/>
    <w:multiLevelType w:val="singleLevel"/>
    <w:tmpl w:val="F27751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B6EEDEE"/>
    <w:multiLevelType w:val="singleLevel"/>
    <w:tmpl w:val="6B6EEDE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xYjQ3YTIzNWM3ZjgxYThiYzk3NDM5ODYwYmM2OTYifQ=="/>
  </w:docVars>
  <w:rsids>
    <w:rsidRoot w:val="40F67E54"/>
    <w:rsid w:val="15042082"/>
    <w:rsid w:val="1625130C"/>
    <w:rsid w:val="1ADF238C"/>
    <w:rsid w:val="22815602"/>
    <w:rsid w:val="2321085E"/>
    <w:rsid w:val="36603F29"/>
    <w:rsid w:val="3BCE184A"/>
    <w:rsid w:val="3ECF140A"/>
    <w:rsid w:val="40F67E54"/>
    <w:rsid w:val="5A600CA0"/>
    <w:rsid w:val="5B5B676D"/>
    <w:rsid w:val="605042F6"/>
    <w:rsid w:val="631C40DB"/>
    <w:rsid w:val="65594A14"/>
    <w:rsid w:val="79B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2618</Words>
  <Characters>6460</Characters>
  <Lines>0</Lines>
  <Paragraphs>0</Paragraphs>
  <TotalTime>5</TotalTime>
  <ScaleCrop>false</ScaleCrop>
  <LinksUpToDate>false</LinksUpToDate>
  <CharactersWithSpaces>7647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2022-10-05T07:25:00Z</dcterms:created>
  <dc:creator>twinkle star</dc:creator>
  <cp:lastModifiedBy> sy</cp:lastModifiedBy>
  <dcterms:modified xsi:type="dcterms:W3CDTF">2023-08-05T09:46:20Z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832036E6C87E42F491D865EBAF317EFA_13</vt:lpwstr>
  </property>
</Properties>
</file>