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rawings/drawing1.xml" ContentType="application/vnd.openxmlformats-officedocument.drawingml.chartshapes+xml"/>
  <Override PartName="/word/drawings/drawing2.xml" ContentType="application/vnd.openxmlformats-officedocument.drawingml.chartshapes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041B" w:rsidRPr="00DE3E6C" w:rsidRDefault="003D041B" w:rsidP="003D041B">
      <w:pPr>
        <w:widowControl/>
        <w:textAlignment w:val="baseline"/>
        <w:rPr>
          <w:rFonts w:ascii="宋体" w:eastAsia="宋体" w:hAnsi="宋体" w:cs="宋体"/>
          <w:kern w:val="0"/>
          <w:sz w:val="36"/>
          <w:szCs w:val="36"/>
        </w:rPr>
      </w:pPr>
      <w:r w:rsidRPr="00DE3E6C"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  <w:t>Table 1</w:t>
      </w:r>
      <w:r w:rsidRPr="00DE3E6C">
        <w:rPr>
          <w:rFonts w:ascii="Times New Roman" w:eastAsia="宋体" w:hAnsi="Times New Roman" w:cs="Times New Roman"/>
          <w:color w:val="000000"/>
          <w:kern w:val="24"/>
          <w:sz w:val="36"/>
          <w:szCs w:val="36"/>
        </w:rPr>
        <w:t xml:space="preserve">.Scale for quality assessment </w:t>
      </w:r>
    </w:p>
    <w:tbl>
      <w:tblPr>
        <w:tblStyle w:val="aa"/>
        <w:tblW w:w="0" w:type="auto"/>
        <w:tblLook w:val="04A0"/>
      </w:tblPr>
      <w:tblGrid>
        <w:gridCol w:w="5685"/>
        <w:gridCol w:w="975"/>
      </w:tblGrid>
      <w:tr w:rsidR="003D041B" w:rsidRPr="003D041B" w:rsidTr="008B1C63">
        <w:trPr>
          <w:cnfStyle w:val="100000000000"/>
          <w:trHeight w:val="485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rPr>
                <w:rFonts w:ascii="Arial" w:eastAsia="宋体" w:hAnsi="Arial" w:cs="Arial"/>
                <w:kern w:val="0"/>
                <w:sz w:val="32"/>
                <w:szCs w:val="32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32"/>
                <w:szCs w:val="32"/>
              </w:rPr>
              <w:t xml:space="preserve">Criteria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cnfStyle w:val="100000000000"/>
              <w:rPr>
                <w:rFonts w:ascii="Arial" w:eastAsia="宋体" w:hAnsi="Arial" w:cs="Arial"/>
                <w:kern w:val="0"/>
                <w:sz w:val="32"/>
                <w:szCs w:val="32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32"/>
                <w:szCs w:val="32"/>
              </w:rPr>
              <w:t xml:space="preserve">Score </w:t>
            </w:r>
          </w:p>
        </w:tc>
      </w:tr>
      <w:tr w:rsidR="003D041B" w:rsidRPr="003D041B" w:rsidTr="008B1C63">
        <w:trPr>
          <w:cnfStyle w:val="000000100000"/>
          <w:trHeight w:val="382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1.Gout-type described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cnfStyle w:val="000000100000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</w:tr>
      <w:tr w:rsidR="003D041B" w:rsidRPr="003D041B" w:rsidTr="008B1C63">
        <w:trPr>
          <w:trHeight w:val="382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   described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cnfStyle w:val="000000000000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3D041B" w:rsidRPr="003D041B" w:rsidTr="008B1C63">
        <w:trPr>
          <w:cnfStyle w:val="000000100000"/>
          <w:trHeight w:val="382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   no described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cnfStyle w:val="000000100000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D041B" w:rsidRPr="003D041B" w:rsidTr="008B1C63">
        <w:trPr>
          <w:trHeight w:val="382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2.Quality control of genotyping methods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cnfStyle w:val="000000000000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</w:tr>
      <w:tr w:rsidR="003D041B" w:rsidRPr="003D041B" w:rsidTr="008B1C63">
        <w:trPr>
          <w:cnfStyle w:val="000000100000"/>
          <w:trHeight w:val="382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   DNA sequencing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cnfStyle w:val="000000100000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3D041B" w:rsidRPr="003D041B" w:rsidTr="008B1C63">
        <w:trPr>
          <w:trHeight w:val="382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   Taqman, HRM and so on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cnfStyle w:val="000000000000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3D041B" w:rsidRPr="003D041B" w:rsidTr="008B1C63">
        <w:trPr>
          <w:cnfStyle w:val="000000100000"/>
          <w:trHeight w:val="382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   RFLP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cnfStyle w:val="000000100000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D041B" w:rsidRPr="003D041B" w:rsidTr="008B1C63">
        <w:trPr>
          <w:trHeight w:val="382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3.Habits and customs or pathogenic factors described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cnfStyle w:val="000000000000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</w:tr>
      <w:tr w:rsidR="003D041B" w:rsidRPr="003D041B" w:rsidTr="008B1C63">
        <w:trPr>
          <w:cnfStyle w:val="000000100000"/>
          <w:trHeight w:val="382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   both described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cnfStyle w:val="000000100000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3D041B" w:rsidRPr="003D041B" w:rsidTr="008B1C63">
        <w:trPr>
          <w:trHeight w:val="382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   only one described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cnfStyle w:val="000000000000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3D041B" w:rsidRPr="003D041B" w:rsidTr="008B1C63">
        <w:trPr>
          <w:cnfStyle w:val="000000100000"/>
          <w:trHeight w:val="382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   no described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cnfStyle w:val="000000100000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D041B" w:rsidRPr="003D041B" w:rsidTr="008B1C63">
        <w:trPr>
          <w:trHeight w:val="382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4.Source of control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cnfStyle w:val="000000000000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</w:tr>
      <w:tr w:rsidR="003D041B" w:rsidRPr="003D041B" w:rsidTr="008B1C63">
        <w:trPr>
          <w:cnfStyle w:val="000000100000"/>
          <w:trHeight w:val="382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   Population based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cnfStyle w:val="000000100000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3D041B" w:rsidRPr="003D041B" w:rsidTr="008B1C63">
        <w:trPr>
          <w:trHeight w:val="382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   Hospital based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cnfStyle w:val="000000000000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3D041B" w:rsidRPr="003D041B" w:rsidTr="008B1C63">
        <w:trPr>
          <w:cnfStyle w:val="000000100000"/>
          <w:trHeight w:val="382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   no described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cnfStyle w:val="000000100000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D041B" w:rsidRPr="003D041B" w:rsidTr="008B1C63">
        <w:trPr>
          <w:trHeight w:val="382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5.</w:t>
            </w:r>
            <w:r w:rsidR="000D3889">
              <w:rPr>
                <w:rFonts w:ascii="Times New Roman" w:eastAsia="宋体" w:hAnsi="Times New Roman" w:cs="Times New Roman" w:hint="eastAsia"/>
                <w:color w:val="000000"/>
                <w:sz w:val="24"/>
                <w:szCs w:val="24"/>
              </w:rPr>
              <w:t>C</w:t>
            </w: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ase size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cnfStyle w:val="000000000000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</w:tr>
      <w:tr w:rsidR="003D041B" w:rsidRPr="003D041B" w:rsidTr="008B1C63">
        <w:trPr>
          <w:cnfStyle w:val="000000100000"/>
          <w:trHeight w:val="382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   &gt;=200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cnfStyle w:val="000000100000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  <w:tr w:rsidR="003D041B" w:rsidRPr="003D041B" w:rsidTr="008B1C63">
        <w:trPr>
          <w:trHeight w:val="382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   200&gt;and&gt;=100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cnfStyle w:val="000000000000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3D041B" w:rsidRPr="003D041B" w:rsidTr="008B1C63">
        <w:trPr>
          <w:cnfStyle w:val="000000100000"/>
          <w:trHeight w:val="382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   &lt;100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cnfStyle w:val="000000100000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D041B" w:rsidRPr="003D041B" w:rsidTr="008B1C63">
        <w:trPr>
          <w:trHeight w:val="382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6.Hard-Weinberg equilibrium(HWE) in control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cnfStyle w:val="000000000000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</w:p>
        </w:tc>
      </w:tr>
      <w:tr w:rsidR="003D041B" w:rsidRPr="003D041B" w:rsidTr="008B1C63">
        <w:trPr>
          <w:cnfStyle w:val="000000100000"/>
          <w:trHeight w:val="382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   yes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cnfStyle w:val="000000100000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3D041B" w:rsidRPr="003D041B" w:rsidTr="008B1C63">
        <w:trPr>
          <w:trHeight w:val="382"/>
        </w:trPr>
        <w:tc>
          <w:tcPr>
            <w:cnfStyle w:val="001000000000"/>
            <w:tcW w:w="0" w:type="auto"/>
            <w:hideMark/>
          </w:tcPr>
          <w:p w:rsidR="003D041B" w:rsidRPr="003D041B" w:rsidRDefault="003D041B" w:rsidP="003D041B">
            <w:pPr>
              <w:widowControl/>
              <w:jc w:val="left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 xml:space="preserve">    no </w:t>
            </w:r>
          </w:p>
        </w:tc>
        <w:tc>
          <w:tcPr>
            <w:tcW w:w="0" w:type="auto"/>
            <w:hideMark/>
          </w:tcPr>
          <w:p w:rsidR="003D041B" w:rsidRPr="003D041B" w:rsidRDefault="003D041B" w:rsidP="003D041B">
            <w:pPr>
              <w:widowControl/>
              <w:jc w:val="center"/>
              <w:cnfStyle w:val="000000000000"/>
              <w:rPr>
                <w:rFonts w:ascii="Arial" w:eastAsia="宋体" w:hAnsi="Arial" w:cs="Arial"/>
                <w:kern w:val="0"/>
                <w:sz w:val="24"/>
                <w:szCs w:val="24"/>
              </w:rPr>
            </w:pPr>
            <w:r w:rsidRPr="003D041B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</w:tbl>
    <w:p w:rsidR="0057097A" w:rsidRDefault="003D041B" w:rsidP="0057097A">
      <w:pPr>
        <w:widowControl/>
        <w:snapToGrid w:val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074CD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 xml:space="preserve">When more than one </w:t>
      </w:r>
      <w:r w:rsidRPr="00074CDC">
        <w:rPr>
          <w:rFonts w:ascii="Times New Roman" w:eastAsia="宋体" w:hAnsi="Times New Roman" w:cs="Times New Roman"/>
          <w:color w:val="000000"/>
          <w:sz w:val="28"/>
          <w:szCs w:val="28"/>
        </w:rPr>
        <w:t>genotyping</w:t>
      </w:r>
      <w:r w:rsidRPr="00074CD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 xml:space="preserve"> method used in one study, we scored for the highest quality method. </w:t>
      </w:r>
    </w:p>
    <w:p w:rsidR="0057097A" w:rsidRDefault="0057097A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/>
          <w:kern w:val="0"/>
          <w:sz w:val="28"/>
          <w:szCs w:val="28"/>
        </w:rPr>
        <w:br w:type="page"/>
      </w:r>
    </w:p>
    <w:p w:rsidR="00411C93" w:rsidRPr="0057097A" w:rsidRDefault="005F1914" w:rsidP="008B5E53">
      <w:pPr>
        <w:widowControl/>
        <w:snapToGrid w:val="0"/>
        <w:rPr>
          <w:rFonts w:ascii="宋体" w:eastAsia="宋体" w:hAnsi="宋体" w:cs="宋体"/>
          <w:kern w:val="0"/>
          <w:sz w:val="28"/>
          <w:szCs w:val="28"/>
        </w:rPr>
      </w:pPr>
      <w:r>
        <w:rPr>
          <w:rFonts w:ascii="宋体" w:eastAsia="宋体" w:hAnsi="宋体" w:cs="宋体"/>
          <w:noProof/>
          <w:kern w:val="0"/>
          <w:sz w:val="28"/>
          <w:szCs w:val="28"/>
        </w:rPr>
        <w:lastRenderedPageBreak/>
        <w:pict>
          <v:roundrect id="_x0000_s2050" style="position:absolute;left:0;text-align:left;margin-left:124.85pt;margin-top:-13.6pt;width:198.45pt;height:37.4pt;z-index:251658240;v-text-anchor:middle" arcsize="10923f" strokeweight="1.5pt">
            <v:textbox style="mso-next-textbox:#_x0000_s2050">
              <w:txbxContent>
                <w:p w:rsidR="000B731E" w:rsidRPr="008B5E53" w:rsidRDefault="000B731E" w:rsidP="008B5E53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8B5E53">
                    <w:rPr>
                      <w:rFonts w:ascii="Times New Roman" w:hAnsi="Times New Roman" w:cs="Times New Roman"/>
                      <w:sz w:val="28"/>
                      <w:szCs w:val="28"/>
                    </w:rPr>
                    <w:t>146 Potentially relevant articles</w:t>
                  </w:r>
                </w:p>
              </w:txbxContent>
            </v:textbox>
          </v:roundrect>
        </w:pict>
      </w:r>
    </w:p>
    <w:p w:rsidR="008B5E53" w:rsidRDefault="005F1914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noProof/>
          <w:color w:val="000000"/>
          <w:kern w:val="24"/>
          <w:sz w:val="36"/>
          <w:szCs w:val="36"/>
        </w:rPr>
        <w:pict>
          <v:oval id="_x0000_s2054" style="position:absolute;left:0;text-align:left;margin-left:162.95pt;margin-top:10pt;width:160.35pt;height:88.3pt;z-index:251662336;v-text-anchor:middle" strokeweight="1.5pt">
            <v:textbox style="mso-next-textbox:#_x0000_s2054" inset=",0,,0">
              <w:txbxContent>
                <w:p w:rsidR="000B731E" w:rsidRPr="001C1232" w:rsidRDefault="000B731E" w:rsidP="00693931">
                  <w:pPr>
                    <w:spacing w:line="240" w:lineRule="atLeast"/>
                    <w:jc w:val="left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C1232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47 Excluded</w:t>
                  </w:r>
                </w:p>
                <w:p w:rsidR="000B731E" w:rsidRPr="001C1232" w:rsidRDefault="000B731E" w:rsidP="00693931">
                  <w:pPr>
                    <w:spacing w:line="240" w:lineRule="atLeast"/>
                    <w:ind w:firstLineChars="50" w:firstLine="120"/>
                    <w:jc w:val="lef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C1232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 xml:space="preserve">20 </w:t>
                  </w:r>
                  <w:r>
                    <w:rPr>
                      <w:rFonts w:ascii="Times New Roman" w:hAnsi="Times New Roman" w:cs="Times New Roman" w:hint="eastAsia"/>
                      <w:bCs/>
                      <w:sz w:val="24"/>
                      <w:szCs w:val="24"/>
                    </w:rPr>
                    <w:t>Abstract</w:t>
                  </w:r>
                </w:p>
                <w:p w:rsidR="000B731E" w:rsidRPr="001C1232" w:rsidRDefault="000B731E" w:rsidP="00693931">
                  <w:pPr>
                    <w:ind w:firstLineChars="50" w:firstLine="120"/>
                    <w:jc w:val="left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C1232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27 Review</w:t>
                  </w:r>
                </w:p>
                <w:p w:rsidR="000B731E" w:rsidRPr="001C1232" w:rsidRDefault="000B731E">
                  <w:pPr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oval>
        </w:pict>
      </w:r>
      <w:r>
        <w:rPr>
          <w:rFonts w:ascii="Times New Roman" w:eastAsia="宋体" w:hAnsi="Times New Roman" w:cs="Times New Roman"/>
          <w:b/>
          <w:bCs/>
          <w:noProof/>
          <w:color w:val="000000"/>
          <w:kern w:val="24"/>
          <w:sz w:val="36"/>
          <w:szCs w:val="3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141.65pt;margin-top:5.5pt;width:0;height:98.45pt;z-index:251659264" o:connectortype="straight" strokeweight="2.25pt">
            <v:stroke endarrow="block"/>
          </v:shape>
        </w:pict>
      </w:r>
    </w:p>
    <w:p w:rsidR="008B5E53" w:rsidRDefault="008B5E53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</w:p>
    <w:p w:rsidR="008B5E53" w:rsidRDefault="005F1914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noProof/>
          <w:color w:val="000000"/>
          <w:kern w:val="24"/>
          <w:sz w:val="36"/>
          <w:szCs w:val="36"/>
        </w:rPr>
        <w:pict>
          <v:shape id="_x0000_s2053" type="#_x0000_t32" style="position:absolute;left:0;text-align:left;margin-left:141.65pt;margin-top:11.85pt;width:21.3pt;height:.65pt;z-index:251661312" o:connectortype="straight" strokeweight="2.25pt">
            <v:stroke endarrow="block"/>
          </v:shape>
        </w:pict>
      </w:r>
    </w:p>
    <w:p w:rsidR="008B5E53" w:rsidRDefault="008B5E53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</w:p>
    <w:p w:rsidR="008B5E53" w:rsidRDefault="008B5E53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</w:p>
    <w:p w:rsidR="008B5E53" w:rsidRDefault="005F1914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noProof/>
          <w:color w:val="000000"/>
          <w:kern w:val="24"/>
          <w:sz w:val="36"/>
          <w:szCs w:val="36"/>
        </w:rPr>
        <w:pict>
          <v:roundrect id="_x0000_s2052" style="position:absolute;left:0;text-align:left;margin-left:124.85pt;margin-top:.45pt;width:198.45pt;height:37.4pt;z-index:251660288;v-text-anchor:middle" arcsize="10923f" strokeweight="1.5pt">
            <v:textbox style="mso-next-textbox:#_x0000_s2052">
              <w:txbxContent>
                <w:p w:rsidR="000B731E" w:rsidRPr="00B0747E" w:rsidRDefault="000B731E" w:rsidP="00B0747E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07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>99 Full text article analy</w:t>
                  </w:r>
                  <w:r w:rsidR="009E7FC9">
                    <w:rPr>
                      <w:rFonts w:ascii="Times New Roman" w:hAnsi="Times New Roman" w:cs="Times New Roman" w:hint="eastAsia"/>
                      <w:sz w:val="28"/>
                      <w:szCs w:val="28"/>
                    </w:rPr>
                    <w:t>ze</w:t>
                  </w:r>
                </w:p>
                <w:p w:rsidR="000B731E" w:rsidRPr="008B5E53" w:rsidRDefault="000B731E" w:rsidP="008B5E53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8B5E53" w:rsidRDefault="005F1914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noProof/>
          <w:color w:val="000000"/>
          <w:kern w:val="24"/>
          <w:sz w:val="36"/>
          <w:szCs w:val="36"/>
        </w:rPr>
        <w:pict>
          <v:shape id="_x0000_s2059" type="#_x0000_t32" style="position:absolute;left:0;text-align:left;margin-left:141.65pt;margin-top:17.15pt;width:0;height:98.45pt;z-index:251667456" o:connectortype="straight" strokeweight="2.25pt">
            <v:stroke endarrow="block"/>
          </v:shape>
        </w:pict>
      </w:r>
    </w:p>
    <w:p w:rsidR="008B5E53" w:rsidRDefault="005F1914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noProof/>
          <w:color w:val="000000"/>
          <w:kern w:val="24"/>
          <w:sz w:val="36"/>
          <w:szCs w:val="36"/>
        </w:rPr>
        <w:pict>
          <v:oval id="_x0000_s2062" style="position:absolute;left:0;text-align:left;margin-left:162.95pt;margin-top:1pt;width:160.35pt;height:88.3pt;z-index:251670528;v-text-anchor:middle" strokeweight="1.5pt">
            <v:textbox style="mso-next-textbox:#_x0000_s2062" inset=",0,,0">
              <w:txbxContent>
                <w:p w:rsidR="000B731E" w:rsidRPr="00B0747E" w:rsidRDefault="000B731E" w:rsidP="00693931">
                  <w:pPr>
                    <w:jc w:val="left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r w:rsidRPr="00B0747E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81 Excluded</w:t>
                  </w:r>
                </w:p>
                <w:p w:rsidR="000B731E" w:rsidRPr="00B0747E" w:rsidRDefault="000B731E" w:rsidP="00693931">
                  <w:pPr>
                    <w:ind w:leftChars="57" w:left="600" w:hangingChars="200" w:hanging="480"/>
                    <w:jc w:val="left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r w:rsidRPr="00B0747E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81</w:t>
                  </w:r>
                  <w:r>
                    <w:rPr>
                      <w:rFonts w:ascii="Times New Roman" w:hAnsi="Times New Roman" w:cs="Times New Roman" w:hint="eastAsia"/>
                      <w:bCs/>
                      <w:sz w:val="24"/>
                      <w:szCs w:val="24"/>
                    </w:rPr>
                    <w:t xml:space="preserve"> Other genes or SNPs</w:t>
                  </w:r>
                  <w:r w:rsidRPr="00B0747E">
                    <w:rPr>
                      <w:rFonts w:ascii="Times New Roman" w:hAnsi="Times New Roman" w:cs="Times New Roman" w:hint="eastAsia"/>
                      <w:bCs/>
                      <w:sz w:val="24"/>
                      <w:szCs w:val="24"/>
                    </w:rPr>
                    <w:t xml:space="preserve"> </w:t>
                  </w:r>
                </w:p>
                <w:p w:rsidR="000B731E" w:rsidRPr="00B0747E" w:rsidRDefault="000B731E" w:rsidP="00B0747E">
                  <w:pPr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oval>
        </w:pict>
      </w:r>
    </w:p>
    <w:p w:rsidR="008B5E53" w:rsidRDefault="008B5E53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</w:p>
    <w:p w:rsidR="008B5E53" w:rsidRDefault="005F1914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noProof/>
          <w:color w:val="000000"/>
          <w:kern w:val="24"/>
          <w:sz w:val="36"/>
          <w:szCs w:val="36"/>
        </w:rPr>
        <w:pict>
          <v:shape id="_x0000_s2061" type="#_x0000_t32" style="position:absolute;left:0;text-align:left;margin-left:141.65pt;margin-top:5.3pt;width:21.3pt;height:.65pt;z-index:251669504" o:connectortype="straight" strokeweight="2.25pt">
            <v:stroke endarrow="block"/>
          </v:shape>
        </w:pict>
      </w:r>
    </w:p>
    <w:p w:rsidR="008B5E53" w:rsidRDefault="008B5E53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</w:p>
    <w:p w:rsidR="008B5E53" w:rsidRDefault="005F1914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noProof/>
          <w:color w:val="000000"/>
          <w:kern w:val="24"/>
          <w:sz w:val="36"/>
          <w:szCs w:val="36"/>
        </w:rPr>
        <w:pict>
          <v:roundrect id="_x0000_s2060" style="position:absolute;left:0;text-align:left;margin-left:124.85pt;margin-top:12.1pt;width:198.45pt;height:37.4pt;z-index:251668480;v-text-anchor:middle" arcsize="10923f" strokeweight="1.5pt">
            <v:textbox style="mso-next-textbox:#_x0000_s2060">
              <w:txbxContent>
                <w:p w:rsidR="000B731E" w:rsidRPr="00B0747E" w:rsidRDefault="000B731E" w:rsidP="00B0747E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B0747E">
                    <w:rPr>
                      <w:rFonts w:ascii="Times New Roman" w:hAnsi="Times New Roman" w:cs="Times New Roman"/>
                      <w:sz w:val="28"/>
                      <w:szCs w:val="28"/>
                    </w:rPr>
                    <w:t>18 Evaluated articles in detail</w:t>
                  </w:r>
                </w:p>
                <w:p w:rsidR="000B731E" w:rsidRPr="00B0747E" w:rsidRDefault="000B731E" w:rsidP="00B0747E">
                  <w:pPr>
                    <w:rPr>
                      <w:szCs w:val="28"/>
                    </w:rPr>
                  </w:pPr>
                </w:p>
              </w:txbxContent>
            </v:textbox>
          </v:roundrect>
        </w:pict>
      </w:r>
      <w:r>
        <w:rPr>
          <w:rFonts w:ascii="Times New Roman" w:eastAsia="宋体" w:hAnsi="Times New Roman" w:cs="Times New Roman"/>
          <w:b/>
          <w:bCs/>
          <w:noProof/>
          <w:color w:val="000000"/>
          <w:kern w:val="24"/>
          <w:sz w:val="36"/>
          <w:szCs w:val="36"/>
        </w:rPr>
        <w:pict>
          <v:oval id="_x0000_s2066" style="position:absolute;left:0;text-align:left;margin-left:162.95pt;margin-top:54pt;width:160.35pt;height:88.3pt;z-index:251674624;v-text-anchor:middle" strokeweight="1.5pt">
            <v:textbox style="mso-next-textbox:#_x0000_s2066" inset=",0,,0">
              <w:txbxContent>
                <w:p w:rsidR="000B731E" w:rsidRDefault="000B731E" w:rsidP="00693931">
                  <w:pPr>
                    <w:jc w:val="left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r w:rsidRPr="00B0747E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12 Excluded</w:t>
                  </w:r>
                </w:p>
                <w:p w:rsidR="000B731E" w:rsidRPr="00693931" w:rsidRDefault="000B731E" w:rsidP="00693931">
                  <w:pPr>
                    <w:ind w:leftChars="57" w:left="600" w:hangingChars="200" w:hanging="480"/>
                    <w:jc w:val="left"/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r w:rsidRPr="00693931"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12</w:t>
                  </w:r>
                  <w:r>
                    <w:rPr>
                      <w:rFonts w:ascii="Times New Roman" w:hAnsi="Times New Roman" w:cs="Times New Roman" w:hint="eastAsia"/>
                      <w:bCs/>
                      <w:sz w:val="24"/>
                      <w:szCs w:val="24"/>
                    </w:rPr>
                    <w:t xml:space="preserve"> Not original data</w:t>
                  </w:r>
                  <w:r w:rsidRPr="00693931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 xml:space="preserve"> </w:t>
                  </w:r>
                </w:p>
                <w:p w:rsidR="000B731E" w:rsidRPr="00B0747E" w:rsidRDefault="000B731E" w:rsidP="00B0747E">
                  <w:pPr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oval>
        </w:pict>
      </w:r>
      <w:r>
        <w:rPr>
          <w:rFonts w:ascii="Times New Roman" w:eastAsia="宋体" w:hAnsi="Times New Roman" w:cs="Times New Roman"/>
          <w:b/>
          <w:bCs/>
          <w:noProof/>
          <w:color w:val="000000"/>
          <w:kern w:val="24"/>
          <w:sz w:val="36"/>
          <w:szCs w:val="36"/>
        </w:rPr>
        <w:pict>
          <v:shape id="_x0000_s2065" type="#_x0000_t32" style="position:absolute;left:0;text-align:left;margin-left:141.65pt;margin-top:97.25pt;width:21.3pt;height:.65pt;z-index:251673600" o:connectortype="straight" strokeweight="2.25pt">
            <v:stroke endarrow="block"/>
          </v:shape>
        </w:pict>
      </w:r>
      <w:r>
        <w:rPr>
          <w:rFonts w:ascii="Times New Roman" w:eastAsia="宋体" w:hAnsi="Times New Roman" w:cs="Times New Roman"/>
          <w:b/>
          <w:bCs/>
          <w:noProof/>
          <w:color w:val="000000"/>
          <w:kern w:val="24"/>
          <w:sz w:val="36"/>
          <w:szCs w:val="36"/>
        </w:rPr>
        <w:pict>
          <v:shape id="_x0000_s2064" type="#_x0000_t32" style="position:absolute;left:0;text-align:left;margin-left:141.65pt;margin-top:49.5pt;width:0;height:98.45pt;z-index:251672576" o:connectortype="straight" strokeweight="2.25pt">
            <v:stroke endarrow="block"/>
          </v:shape>
        </w:pict>
      </w:r>
    </w:p>
    <w:p w:rsidR="008B5E53" w:rsidRDefault="008B5E53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</w:p>
    <w:p w:rsidR="008B5E53" w:rsidRDefault="008B5E53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</w:p>
    <w:p w:rsidR="008B5E53" w:rsidRDefault="008B5E53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</w:p>
    <w:p w:rsidR="00B0747E" w:rsidRDefault="00B0747E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</w:p>
    <w:p w:rsidR="00B0747E" w:rsidRDefault="00B0747E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</w:p>
    <w:p w:rsidR="00B0747E" w:rsidRDefault="00B0747E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</w:p>
    <w:p w:rsidR="00B0747E" w:rsidRDefault="005F1914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noProof/>
          <w:color w:val="000000"/>
          <w:kern w:val="24"/>
          <w:sz w:val="36"/>
          <w:szCs w:val="36"/>
        </w:rPr>
        <w:pict>
          <v:oval id="_x0000_s2074" style="position:absolute;left:0;text-align:left;margin-left:162.95pt;margin-top:45.15pt;width:160.35pt;height:88.3pt;z-index:251682816;v-text-anchor:middle" strokeweight="1.5pt">
            <v:textbox style="mso-next-textbox:#_x0000_s2074" inset=",0,,0">
              <w:txbxContent>
                <w:p w:rsidR="000B731E" w:rsidRPr="00693931" w:rsidRDefault="000B731E" w:rsidP="00D661B9">
                  <w:pPr>
                    <w:ind w:left="560" w:hangingChars="200" w:hanging="560"/>
                    <w:jc w:val="left"/>
                    <w:rPr>
                      <w:rFonts w:ascii="Times New Roman" w:eastAsia="华文新魏" w:hAnsi="Times New Roman" w:cs="Times New Roman"/>
                      <w:bCs/>
                      <w:sz w:val="28"/>
                      <w:szCs w:val="28"/>
                    </w:rPr>
                  </w:pPr>
                  <w:r w:rsidRPr="00693931">
                    <w:rPr>
                      <w:rFonts w:ascii="Times New Roman" w:eastAsia="华文新魏" w:hAnsi="Times New Roman" w:cs="Times New Roman"/>
                      <w:bCs/>
                      <w:sz w:val="28"/>
                      <w:szCs w:val="28"/>
                    </w:rPr>
                    <w:t xml:space="preserve">1 </w:t>
                  </w:r>
                  <w:r>
                    <w:rPr>
                      <w:rFonts w:ascii="Times New Roman" w:eastAsia="华文新魏" w:hAnsi="Times New Roman" w:cs="Times New Roman"/>
                      <w:bCs/>
                      <w:sz w:val="28"/>
                      <w:szCs w:val="28"/>
                    </w:rPr>
                    <w:t>unpublished</w:t>
                  </w:r>
                  <w:r>
                    <w:rPr>
                      <w:rFonts w:ascii="Times New Roman" w:eastAsia="华文新魏" w:hAnsi="Times New Roman" w:cs="Times New Roman" w:hint="eastAsia"/>
                      <w:bCs/>
                      <w:sz w:val="28"/>
                      <w:szCs w:val="28"/>
                    </w:rPr>
                    <w:t xml:space="preserve"> </w:t>
                  </w:r>
                  <w:r w:rsidRPr="00693931">
                    <w:rPr>
                      <w:rFonts w:ascii="Times New Roman" w:eastAsia="华文新魏" w:hAnsi="Times New Roman" w:cs="Times New Roman"/>
                      <w:bCs/>
                      <w:sz w:val="28"/>
                      <w:szCs w:val="28"/>
                    </w:rPr>
                    <w:t xml:space="preserve">data </w:t>
                  </w:r>
                </w:p>
                <w:p w:rsidR="000B731E" w:rsidRPr="001C1232" w:rsidRDefault="000B731E" w:rsidP="00B0747E">
                  <w:pPr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oval>
        </w:pict>
      </w:r>
      <w:r>
        <w:rPr>
          <w:rFonts w:ascii="Times New Roman" w:eastAsia="宋体" w:hAnsi="Times New Roman" w:cs="Times New Roman"/>
          <w:b/>
          <w:bCs/>
          <w:noProof/>
          <w:color w:val="000000"/>
          <w:kern w:val="24"/>
          <w:sz w:val="36"/>
          <w:szCs w:val="36"/>
        </w:rPr>
        <w:pict>
          <v:shape id="_x0000_s2072" type="#_x0000_t32" style="position:absolute;left:0;text-align:left;margin-left:141.65pt;margin-top:40.65pt;width:0;height:98.45pt;z-index:251680768" o:connectortype="straight" strokeweight="2.25pt">
            <v:stroke endarrow="block"/>
          </v:shape>
        </w:pict>
      </w:r>
      <w:r>
        <w:rPr>
          <w:rFonts w:ascii="Times New Roman" w:eastAsia="宋体" w:hAnsi="Times New Roman" w:cs="Times New Roman"/>
          <w:b/>
          <w:bCs/>
          <w:noProof/>
          <w:color w:val="000000"/>
          <w:kern w:val="24"/>
          <w:sz w:val="36"/>
          <w:szCs w:val="36"/>
        </w:rPr>
        <w:pict>
          <v:roundrect id="_x0000_s2067" style="position:absolute;left:0;text-align:left;margin-left:124.85pt;margin-top:3.1pt;width:198.45pt;height:37.4pt;z-index:251675648;v-text-anchor:middle" arcsize="10923f" strokeweight="1.5pt">
            <v:textbox style="mso-next-textbox:#_x0000_s2067">
              <w:txbxContent>
                <w:p w:rsidR="000B731E" w:rsidRPr="00693931" w:rsidRDefault="000B731E" w:rsidP="00693931">
                  <w:pPr>
                    <w:jc w:val="center"/>
                    <w:rPr>
                      <w:szCs w:val="28"/>
                    </w:rPr>
                  </w:pPr>
                  <w:r w:rsidRPr="00693931">
                    <w:rPr>
                      <w:rFonts w:ascii="Times New Roman" w:hAnsi="Times New Roman" w:cs="Times New Roman"/>
                      <w:sz w:val="28"/>
                      <w:szCs w:val="28"/>
                    </w:rPr>
                    <w:t>6 Articles meet the require</w:t>
                  </w:r>
                </w:p>
              </w:txbxContent>
            </v:textbox>
          </v:roundrect>
        </w:pict>
      </w:r>
    </w:p>
    <w:p w:rsidR="00B0747E" w:rsidRDefault="00B0747E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</w:p>
    <w:p w:rsidR="00B0747E" w:rsidRDefault="00B0747E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</w:p>
    <w:p w:rsidR="00B0747E" w:rsidRDefault="00B0747E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</w:p>
    <w:p w:rsidR="00B0747E" w:rsidRDefault="005F1914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noProof/>
          <w:color w:val="000000"/>
          <w:kern w:val="24"/>
          <w:sz w:val="36"/>
          <w:szCs w:val="36"/>
        </w:rPr>
        <w:pict>
          <v:shape id="_x0000_s2073" type="#_x0000_t32" style="position:absolute;left:0;text-align:left;margin-left:141.65pt;margin-top:7.35pt;width:21.3pt;height:.55pt;flip:x;z-index:251681792" o:connectortype="straight" strokeweight="2.25pt">
            <v:stroke endarrow="block"/>
          </v:shape>
        </w:pict>
      </w:r>
    </w:p>
    <w:p w:rsidR="00B0747E" w:rsidRDefault="00B0747E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</w:p>
    <w:p w:rsidR="00B0747E" w:rsidRDefault="005F1914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noProof/>
          <w:color w:val="000000"/>
          <w:kern w:val="24"/>
          <w:sz w:val="36"/>
          <w:szCs w:val="36"/>
        </w:rPr>
        <w:pict>
          <v:roundrect id="_x0000_s2075" style="position:absolute;left:0;text-align:left;margin-left:124.85pt;margin-top:15.05pt;width:198.45pt;height:66.1pt;z-index:251683840;v-text-anchor:middle" arcsize="10923f" strokeweight="1.5pt">
            <v:textbox style="mso-next-textbox:#_x0000_s2075" inset="0,0,0,0">
              <w:txbxContent>
                <w:p w:rsidR="000B731E" w:rsidRPr="001C491B" w:rsidRDefault="000B731E" w:rsidP="001C491B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C491B">
                    <w:rPr>
                      <w:rFonts w:ascii="Times New Roman" w:hAnsi="Times New Roman" w:cs="Times New Roman"/>
                      <w:sz w:val="28"/>
                      <w:szCs w:val="28"/>
                    </w:rPr>
                    <w:t>7 Articles included in meta-analysis</w:t>
                  </w:r>
                </w:p>
                <w:p w:rsidR="000B731E" w:rsidRDefault="000B731E" w:rsidP="00693931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  <w:p w:rsidR="000B731E" w:rsidRDefault="000B731E" w:rsidP="00693931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  <w:p w:rsidR="000B731E" w:rsidRDefault="000B731E" w:rsidP="00693931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  <w:p w:rsidR="000B731E" w:rsidRPr="00693931" w:rsidRDefault="000B731E" w:rsidP="00693931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93931">
                    <w:rPr>
                      <w:rFonts w:ascii="Times New Roman" w:hAnsi="Times New Roman" w:cs="Times New Roman"/>
                      <w:sz w:val="28"/>
                      <w:szCs w:val="28"/>
                    </w:rPr>
                    <w:t>meta-analysis</w:t>
                  </w:r>
                </w:p>
                <w:p w:rsidR="000B731E" w:rsidRPr="008B5E53" w:rsidRDefault="000B731E" w:rsidP="00B0747E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B0747E" w:rsidRDefault="00B0747E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</w:p>
    <w:p w:rsidR="00B0747E" w:rsidRDefault="00B0747E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</w:p>
    <w:p w:rsidR="001C491B" w:rsidRDefault="001C491B" w:rsidP="00560B9A">
      <w:pPr>
        <w:snapToGrid w:val="0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</w:p>
    <w:p w:rsidR="00AA0482" w:rsidRDefault="0041587D" w:rsidP="00560B9A">
      <w:pPr>
        <w:snapToGrid w:val="0"/>
        <w:rPr>
          <w:rFonts w:ascii="Times New Roman" w:eastAsia="宋体" w:hAnsi="Times New Roman" w:cs="Times New Roman"/>
          <w:color w:val="000000"/>
          <w:kern w:val="24"/>
          <w:sz w:val="36"/>
          <w:szCs w:val="36"/>
        </w:rPr>
      </w:pPr>
      <w:r w:rsidRPr="00DE3E6C"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  <w:t>Figure 1</w:t>
      </w:r>
      <w:r w:rsidRPr="00DE3E6C">
        <w:rPr>
          <w:rFonts w:ascii="Times New Roman" w:eastAsia="宋体" w:hAnsi="Times New Roman" w:cs="Times New Roman"/>
          <w:color w:val="000000"/>
          <w:kern w:val="24"/>
          <w:sz w:val="36"/>
          <w:szCs w:val="36"/>
        </w:rPr>
        <w:t>. Literature search and study selection</w:t>
      </w:r>
    </w:p>
    <w:p w:rsidR="00DE3E6C" w:rsidRPr="00074CDC" w:rsidRDefault="00DE3E6C" w:rsidP="00560B9A">
      <w:pPr>
        <w:snapToGrid w:val="0"/>
        <w:rPr>
          <w:sz w:val="28"/>
          <w:szCs w:val="28"/>
        </w:rPr>
      </w:pPr>
      <w:r w:rsidRPr="00074CDC"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 xml:space="preserve">146 articles were found by </w:t>
      </w:r>
      <w:r w:rsidRPr="00074CD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>primary</w:t>
      </w:r>
      <w:r w:rsidRPr="00074CDC"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 xml:space="preserve"> r</w:t>
      </w:r>
      <w:r w:rsidRPr="00074CD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>elevan</w:t>
      </w:r>
      <w:r w:rsidR="00D83461" w:rsidRPr="00074CDC"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>t</w:t>
      </w:r>
      <w:r w:rsidRPr="00074CDC"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 xml:space="preserve"> select</w:t>
      </w:r>
      <w:r w:rsidR="00D83461" w:rsidRPr="00074CDC"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 xml:space="preserve">ion, </w:t>
      </w:r>
      <w:r w:rsidR="00966007" w:rsidRPr="00074CDC"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>and</w:t>
      </w:r>
      <w:r w:rsidR="00D83461" w:rsidRPr="00074CDC"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 xml:space="preserve"> were selected through selected process.</w:t>
      </w:r>
    </w:p>
    <w:p w:rsidR="00A25DA3" w:rsidRPr="0057097A" w:rsidRDefault="0057097A" w:rsidP="0057097A">
      <w:pPr>
        <w:widowControl/>
        <w:jc w:val="left"/>
      </w:pPr>
      <w:r>
        <w:br w:type="page"/>
      </w:r>
    </w:p>
    <w:p w:rsidR="00AA0482" w:rsidRPr="00520CF2" w:rsidRDefault="00AA0482">
      <w:pPr>
        <w:rPr>
          <w:rFonts w:ascii="Times New Roman" w:eastAsia="华文新魏" w:hAnsi="Times New Roman" w:cs="Times New Roman"/>
          <w:color w:val="000000"/>
          <w:kern w:val="24"/>
          <w:sz w:val="36"/>
          <w:szCs w:val="36"/>
        </w:rPr>
      </w:pPr>
      <w:r w:rsidRPr="00520CF2">
        <w:rPr>
          <w:rFonts w:ascii="Times New Roman" w:hAnsi="Times New Roman" w:cs="Times New Roman"/>
          <w:b/>
          <w:bCs/>
          <w:color w:val="000000"/>
          <w:kern w:val="24"/>
          <w:sz w:val="36"/>
          <w:szCs w:val="36"/>
        </w:rPr>
        <w:lastRenderedPageBreak/>
        <w:t>Table 2</w:t>
      </w:r>
      <w:r w:rsidRPr="00520CF2">
        <w:rPr>
          <w:rFonts w:ascii="Times New Roman" w:hAnsi="Times New Roman" w:cs="Times New Roman"/>
          <w:color w:val="000000"/>
          <w:kern w:val="24"/>
          <w:sz w:val="36"/>
          <w:szCs w:val="36"/>
        </w:rPr>
        <w:t>.</w:t>
      </w:r>
      <w:r w:rsidRPr="00520CF2">
        <w:rPr>
          <w:rFonts w:ascii="Times New Roman" w:eastAsia="华文新魏" w:hAnsi="Times New Roman" w:cs="Times New Roman"/>
          <w:color w:val="000000"/>
          <w:kern w:val="24"/>
          <w:sz w:val="36"/>
          <w:szCs w:val="36"/>
        </w:rPr>
        <w:t xml:space="preserve"> Applicable conditions for genetic model</w:t>
      </w:r>
    </w:p>
    <w:tbl>
      <w:tblPr>
        <w:tblStyle w:val="ab"/>
        <w:tblW w:w="9075" w:type="dxa"/>
        <w:jc w:val="center"/>
        <w:tblLook w:val="04A0"/>
      </w:tblPr>
      <w:tblGrid>
        <w:gridCol w:w="2696"/>
        <w:gridCol w:w="3685"/>
        <w:gridCol w:w="2694"/>
      </w:tblGrid>
      <w:tr w:rsidR="00AA0482" w:rsidRPr="00C8774D" w:rsidTr="00FA3F70">
        <w:trPr>
          <w:cnfStyle w:val="100000000000"/>
          <w:trHeight w:val="552"/>
          <w:jc w:val="center"/>
        </w:trPr>
        <w:tc>
          <w:tcPr>
            <w:cnfStyle w:val="001000000000"/>
            <w:tcW w:w="6381" w:type="dxa"/>
            <w:gridSpan w:val="2"/>
            <w:shd w:val="clear" w:color="auto" w:fill="595959" w:themeFill="text1" w:themeFillTint="A6"/>
            <w:vAlign w:val="center"/>
            <w:hideMark/>
          </w:tcPr>
          <w:p w:rsidR="00AA0482" w:rsidRPr="004C72E6" w:rsidRDefault="00AA0482" w:rsidP="003C6F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36"/>
                <w:szCs w:val="36"/>
              </w:rPr>
            </w:pPr>
            <w:r w:rsidRPr="004C72E6">
              <w:rPr>
                <w:rFonts w:ascii="Times New Roman" w:eastAsia="华文新魏" w:hAnsi="Times New Roman" w:cs="Times New Roman"/>
                <w:kern w:val="24"/>
                <w:sz w:val="36"/>
                <w:szCs w:val="36"/>
              </w:rPr>
              <w:t>Applicable conditions</w:t>
            </w:r>
          </w:p>
        </w:tc>
        <w:tc>
          <w:tcPr>
            <w:tcW w:w="2694" w:type="dxa"/>
            <w:vMerge w:val="restart"/>
            <w:shd w:val="clear" w:color="auto" w:fill="595959" w:themeFill="text1" w:themeFillTint="A6"/>
            <w:vAlign w:val="center"/>
            <w:hideMark/>
          </w:tcPr>
          <w:p w:rsidR="00A739D1" w:rsidRPr="004C72E6" w:rsidRDefault="00A739D1" w:rsidP="003C6FC8">
            <w:pPr>
              <w:widowControl/>
              <w:jc w:val="center"/>
              <w:cnfStyle w:val="100000000000"/>
              <w:rPr>
                <w:rFonts w:ascii="Times New Roman" w:eastAsia="华文新魏" w:hAnsi="Times New Roman" w:cs="Times New Roman"/>
                <w:kern w:val="24"/>
                <w:position w:val="1"/>
                <w:sz w:val="36"/>
                <w:szCs w:val="36"/>
              </w:rPr>
            </w:pPr>
            <w:r w:rsidRPr="004C72E6">
              <w:rPr>
                <w:rFonts w:ascii="Times New Roman" w:eastAsia="华文新魏" w:hAnsi="Times New Roman" w:cs="Times New Roman"/>
                <w:kern w:val="24"/>
                <w:position w:val="1"/>
                <w:sz w:val="36"/>
                <w:szCs w:val="36"/>
              </w:rPr>
              <w:t>G</w:t>
            </w:r>
            <w:r w:rsidRPr="004C72E6">
              <w:rPr>
                <w:rFonts w:ascii="Times New Roman" w:eastAsia="华文新魏" w:hAnsi="Times New Roman" w:cs="Times New Roman" w:hint="eastAsia"/>
                <w:kern w:val="24"/>
                <w:position w:val="1"/>
                <w:sz w:val="36"/>
                <w:szCs w:val="36"/>
              </w:rPr>
              <w:t>enetic</w:t>
            </w:r>
          </w:p>
          <w:p w:rsidR="00AA0482" w:rsidRPr="004C72E6" w:rsidRDefault="002657E3" w:rsidP="003C6FC8">
            <w:pPr>
              <w:widowControl/>
              <w:ind w:firstLineChars="50" w:firstLine="180"/>
              <w:jc w:val="center"/>
              <w:cnfStyle w:val="100000000000"/>
              <w:rPr>
                <w:rFonts w:ascii="Times New Roman" w:eastAsia="宋体" w:hAnsi="Times New Roman" w:cs="Times New Roman"/>
                <w:kern w:val="0"/>
                <w:sz w:val="36"/>
                <w:szCs w:val="36"/>
              </w:rPr>
            </w:pPr>
            <w:r w:rsidRPr="004C72E6">
              <w:rPr>
                <w:rFonts w:ascii="Times New Roman" w:eastAsia="华文新魏" w:hAnsi="Times New Roman" w:cs="Times New Roman" w:hint="eastAsia"/>
                <w:kern w:val="24"/>
                <w:position w:val="1"/>
                <w:sz w:val="36"/>
                <w:szCs w:val="36"/>
              </w:rPr>
              <w:t>M</w:t>
            </w:r>
            <w:r w:rsidR="00A739D1" w:rsidRPr="004C72E6">
              <w:rPr>
                <w:rFonts w:ascii="Times New Roman" w:eastAsia="华文新魏" w:hAnsi="Times New Roman" w:cs="Times New Roman" w:hint="eastAsia"/>
                <w:kern w:val="24"/>
                <w:position w:val="1"/>
                <w:sz w:val="36"/>
                <w:szCs w:val="36"/>
              </w:rPr>
              <w:t>odel</w:t>
            </w:r>
          </w:p>
        </w:tc>
      </w:tr>
      <w:tr w:rsidR="00AA0482" w:rsidRPr="00C8774D" w:rsidTr="003C6FC8">
        <w:trPr>
          <w:cnfStyle w:val="000000100000"/>
          <w:trHeight w:val="438"/>
          <w:jc w:val="center"/>
        </w:trPr>
        <w:tc>
          <w:tcPr>
            <w:cnfStyle w:val="001000000000"/>
            <w:tcW w:w="2696" w:type="dxa"/>
            <w:vAlign w:val="center"/>
            <w:hideMark/>
          </w:tcPr>
          <w:p w:rsidR="00AA0482" w:rsidRPr="00763343" w:rsidRDefault="00AA0482" w:rsidP="003C6F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763343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OR</w:t>
            </w:r>
          </w:p>
        </w:tc>
        <w:tc>
          <w:tcPr>
            <w:tcW w:w="3685" w:type="dxa"/>
            <w:vAlign w:val="center"/>
            <w:hideMark/>
          </w:tcPr>
          <w:p w:rsidR="00AA0482" w:rsidRPr="00763343" w:rsidRDefault="00074CDC" w:rsidP="003C6FC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华文新魏" w:hAnsi="Times New Roman" w:cs="Times New Roman" w:hint="eastAsia"/>
                <w:color w:val="000000"/>
                <w:kern w:val="24"/>
                <w:sz w:val="24"/>
                <w:szCs w:val="24"/>
              </w:rPr>
              <w:t>P</w:t>
            </w:r>
          </w:p>
        </w:tc>
        <w:tc>
          <w:tcPr>
            <w:tcW w:w="2694" w:type="dxa"/>
            <w:vMerge/>
            <w:vAlign w:val="center"/>
            <w:hideMark/>
          </w:tcPr>
          <w:p w:rsidR="00AA0482" w:rsidRPr="00C8774D" w:rsidRDefault="00AA0482" w:rsidP="003C6FC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36"/>
                <w:szCs w:val="36"/>
              </w:rPr>
            </w:pPr>
          </w:p>
        </w:tc>
      </w:tr>
      <w:tr w:rsidR="00AA0482" w:rsidRPr="00AA0482" w:rsidTr="003C6FC8">
        <w:trPr>
          <w:trHeight w:val="546"/>
          <w:jc w:val="center"/>
        </w:trPr>
        <w:tc>
          <w:tcPr>
            <w:cnfStyle w:val="001000000000"/>
            <w:tcW w:w="2696" w:type="dxa"/>
            <w:vAlign w:val="center"/>
            <w:hideMark/>
          </w:tcPr>
          <w:p w:rsidR="00AA0482" w:rsidRPr="00AA0482" w:rsidRDefault="00AA0482" w:rsidP="003C6F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OR1=OR3≠1</w:t>
            </w:r>
          </w:p>
          <w:p w:rsidR="00AA0482" w:rsidRPr="00AA0482" w:rsidRDefault="00AA0482" w:rsidP="003C6F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and OR2 = 1</w:t>
            </w:r>
          </w:p>
        </w:tc>
        <w:tc>
          <w:tcPr>
            <w:tcW w:w="3685" w:type="dxa"/>
            <w:vAlign w:val="center"/>
            <w:hideMark/>
          </w:tcPr>
          <w:p w:rsidR="00AA0482" w:rsidRPr="00AA0482" w:rsidRDefault="00AA0482" w:rsidP="003C6FC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OR1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 and 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OR3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&lt;0.05,</w:t>
            </w:r>
            <w:r w:rsidR="00FE04E9">
              <w:rPr>
                <w:rFonts w:ascii="Times New Roman" w:eastAsia="华文新魏" w:hAnsi="Times New Roman" w:cs="Times New Roman" w:hint="eastAsia"/>
                <w:color w:val="000000"/>
                <w:kern w:val="24"/>
                <w:sz w:val="24"/>
                <w:szCs w:val="24"/>
              </w:rPr>
              <w:t xml:space="preserve"> 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OR2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&gt;0.05</w:t>
            </w:r>
          </w:p>
        </w:tc>
        <w:tc>
          <w:tcPr>
            <w:tcW w:w="2694" w:type="dxa"/>
            <w:vAlign w:val="center"/>
            <w:hideMark/>
          </w:tcPr>
          <w:p w:rsidR="00AA0482" w:rsidRPr="00AD013F" w:rsidRDefault="00AA0482" w:rsidP="003C6FC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AD013F">
              <w:rPr>
                <w:rFonts w:ascii="Times New Roman" w:eastAsia="华文新魏" w:hAnsi="Times New Roman" w:cs="Times New Roman"/>
                <w:color w:val="000000"/>
                <w:kern w:val="24"/>
                <w:sz w:val="28"/>
                <w:szCs w:val="28"/>
              </w:rPr>
              <w:t>recessive model</w:t>
            </w:r>
          </w:p>
        </w:tc>
      </w:tr>
      <w:tr w:rsidR="00AA0482" w:rsidRPr="00AA0482" w:rsidTr="003C6FC8">
        <w:trPr>
          <w:cnfStyle w:val="000000100000"/>
          <w:trHeight w:val="471"/>
          <w:jc w:val="center"/>
        </w:trPr>
        <w:tc>
          <w:tcPr>
            <w:cnfStyle w:val="001000000000"/>
            <w:tcW w:w="2696" w:type="dxa"/>
            <w:vAlign w:val="center"/>
            <w:hideMark/>
          </w:tcPr>
          <w:p w:rsidR="00AA0482" w:rsidRPr="00AA0482" w:rsidRDefault="00AA0482" w:rsidP="003C6F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OR1=OR2≠1</w:t>
            </w:r>
          </w:p>
          <w:p w:rsidR="00AA0482" w:rsidRPr="00AA0482" w:rsidRDefault="00AA0482" w:rsidP="003C6F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and OR3 =1</w:t>
            </w:r>
          </w:p>
        </w:tc>
        <w:tc>
          <w:tcPr>
            <w:tcW w:w="3685" w:type="dxa"/>
            <w:vAlign w:val="center"/>
            <w:hideMark/>
          </w:tcPr>
          <w:p w:rsidR="00AA0482" w:rsidRPr="00AA0482" w:rsidRDefault="00AA0482" w:rsidP="003C6FC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OR1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 and 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OR2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&lt;0.05,</w:t>
            </w:r>
            <w:r w:rsidR="00FE04E9">
              <w:rPr>
                <w:rFonts w:ascii="Times New Roman" w:eastAsia="华文新魏" w:hAnsi="Times New Roman" w:cs="Times New Roman" w:hint="eastAsia"/>
                <w:color w:val="000000"/>
                <w:kern w:val="24"/>
                <w:sz w:val="24"/>
                <w:szCs w:val="24"/>
              </w:rPr>
              <w:t xml:space="preserve"> 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OR3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&gt;0.05</w:t>
            </w:r>
          </w:p>
        </w:tc>
        <w:tc>
          <w:tcPr>
            <w:tcW w:w="2694" w:type="dxa"/>
            <w:vAlign w:val="center"/>
            <w:hideMark/>
          </w:tcPr>
          <w:p w:rsidR="00AA0482" w:rsidRPr="00AD013F" w:rsidRDefault="00AA0482" w:rsidP="003C6FC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AD013F">
              <w:rPr>
                <w:rFonts w:ascii="Times New Roman" w:eastAsia="华文新魏" w:hAnsi="Times New Roman" w:cs="Times New Roman"/>
                <w:color w:val="000000"/>
                <w:kern w:val="24"/>
                <w:sz w:val="28"/>
                <w:szCs w:val="28"/>
              </w:rPr>
              <w:t>dominant model</w:t>
            </w:r>
          </w:p>
        </w:tc>
      </w:tr>
      <w:tr w:rsidR="00AA0482" w:rsidRPr="00AA0482" w:rsidTr="003C6FC8">
        <w:trPr>
          <w:trHeight w:val="584"/>
          <w:jc w:val="center"/>
        </w:trPr>
        <w:tc>
          <w:tcPr>
            <w:cnfStyle w:val="001000000000"/>
            <w:tcW w:w="2696" w:type="dxa"/>
            <w:vAlign w:val="center"/>
            <w:hideMark/>
          </w:tcPr>
          <w:p w:rsidR="00AA0482" w:rsidRPr="00AA0482" w:rsidRDefault="00AA0482" w:rsidP="003C6F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OR2= 1/OR3≠1</w:t>
            </w:r>
          </w:p>
          <w:p w:rsidR="00AA0482" w:rsidRPr="00AA0482" w:rsidRDefault="00AA0482" w:rsidP="003C6F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and OR1=1</w:t>
            </w:r>
          </w:p>
        </w:tc>
        <w:tc>
          <w:tcPr>
            <w:tcW w:w="3685" w:type="dxa"/>
            <w:vAlign w:val="center"/>
            <w:hideMark/>
          </w:tcPr>
          <w:p w:rsidR="00AA0482" w:rsidRPr="00AA0482" w:rsidRDefault="00AA0482" w:rsidP="003C6FC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OR2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 and 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OR3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&lt;0.05,</w:t>
            </w:r>
            <w:r w:rsidR="00FE04E9">
              <w:rPr>
                <w:rFonts w:ascii="Times New Roman" w:eastAsia="华文新魏" w:hAnsi="Times New Roman" w:cs="Times New Roman" w:hint="eastAsia"/>
                <w:color w:val="000000"/>
                <w:kern w:val="24"/>
                <w:sz w:val="24"/>
                <w:szCs w:val="24"/>
              </w:rPr>
              <w:t xml:space="preserve"> 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OR1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&gt;0.05</w:t>
            </w:r>
          </w:p>
        </w:tc>
        <w:tc>
          <w:tcPr>
            <w:tcW w:w="2694" w:type="dxa"/>
            <w:vAlign w:val="center"/>
            <w:hideMark/>
          </w:tcPr>
          <w:p w:rsidR="00AA0482" w:rsidRPr="00AD013F" w:rsidRDefault="00AA0482" w:rsidP="003C6FC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AD013F">
              <w:rPr>
                <w:rFonts w:ascii="Times New Roman" w:eastAsia="华文新魏" w:hAnsi="Times New Roman" w:cs="Times New Roman"/>
                <w:color w:val="000000"/>
                <w:kern w:val="24"/>
                <w:sz w:val="28"/>
                <w:szCs w:val="28"/>
              </w:rPr>
              <w:t>overdominant model</w:t>
            </w:r>
          </w:p>
        </w:tc>
      </w:tr>
      <w:tr w:rsidR="00AA0482" w:rsidRPr="00AA0482" w:rsidTr="003C6FC8">
        <w:trPr>
          <w:cnfStyle w:val="000000100000"/>
          <w:trHeight w:val="584"/>
          <w:jc w:val="center"/>
        </w:trPr>
        <w:tc>
          <w:tcPr>
            <w:cnfStyle w:val="001000000000"/>
            <w:tcW w:w="2696" w:type="dxa"/>
            <w:vAlign w:val="center"/>
            <w:hideMark/>
          </w:tcPr>
          <w:p w:rsidR="00AA0482" w:rsidRPr="00AA0482" w:rsidRDefault="00AA0482" w:rsidP="003C6F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OR1&gt;OR2&gt;1</w:t>
            </w:r>
          </w:p>
          <w:p w:rsidR="00AA0482" w:rsidRPr="00AA0482" w:rsidRDefault="00AA0482" w:rsidP="003C6FC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and OR1&gt;OR3&gt;1</w:t>
            </w:r>
          </w:p>
        </w:tc>
        <w:tc>
          <w:tcPr>
            <w:tcW w:w="3685" w:type="dxa"/>
            <w:vAlign w:val="center"/>
            <w:hideMark/>
          </w:tcPr>
          <w:p w:rsidR="00AA0482" w:rsidRPr="00AA0482" w:rsidRDefault="00AA0482" w:rsidP="003C6FC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OR1</w:t>
            </w:r>
            <w:r w:rsidR="00FE04E9"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,</w:t>
            </w:r>
            <w:r w:rsidR="00FE04E9">
              <w:rPr>
                <w:rFonts w:ascii="Times New Roman" w:eastAsia="华文新魏" w:hAnsi="Times New Roman" w:cs="Times New Roman" w:hint="eastAsia"/>
                <w:color w:val="000000"/>
                <w:kern w:val="24"/>
                <w:sz w:val="24"/>
                <w:szCs w:val="24"/>
              </w:rPr>
              <w:t xml:space="preserve"> 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OR2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 xml:space="preserve"> and P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position w:val="-9"/>
                <w:sz w:val="24"/>
                <w:szCs w:val="24"/>
                <w:vertAlign w:val="subscript"/>
              </w:rPr>
              <w:t>OR3</w:t>
            </w:r>
            <w:r w:rsidRPr="00AA0482">
              <w:rPr>
                <w:rFonts w:ascii="Times New Roman" w:eastAsia="华文新魏" w:hAnsi="Times New Roman" w:cs="Times New Roman"/>
                <w:color w:val="000000"/>
                <w:kern w:val="24"/>
                <w:sz w:val="24"/>
                <w:szCs w:val="24"/>
              </w:rPr>
              <w:t>&lt;0.05</w:t>
            </w:r>
          </w:p>
        </w:tc>
        <w:tc>
          <w:tcPr>
            <w:tcW w:w="2694" w:type="dxa"/>
            <w:vAlign w:val="center"/>
            <w:hideMark/>
          </w:tcPr>
          <w:p w:rsidR="00AA0482" w:rsidRPr="00AD013F" w:rsidRDefault="00AA0482" w:rsidP="003C6FC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AD013F">
              <w:rPr>
                <w:rFonts w:ascii="Times New Roman" w:eastAsia="华文新魏" w:hAnsi="Times New Roman" w:cs="Times New Roman"/>
                <w:color w:val="000000"/>
                <w:kern w:val="24"/>
                <w:sz w:val="28"/>
                <w:szCs w:val="28"/>
              </w:rPr>
              <w:t>codominant model</w:t>
            </w:r>
          </w:p>
        </w:tc>
      </w:tr>
    </w:tbl>
    <w:p w:rsidR="009224FA" w:rsidRPr="00B664E2" w:rsidRDefault="00F6114F" w:rsidP="00B664E2">
      <w:pPr>
        <w:pStyle w:val="ac"/>
        <w:rPr>
          <w:rFonts w:ascii="Times New Roman" w:hAnsi="Times New Roman" w:cs="Times New Roman"/>
          <w:sz w:val="28"/>
          <w:szCs w:val="28"/>
        </w:rPr>
      </w:pPr>
      <w:r w:rsidRPr="00B664E2">
        <w:rPr>
          <w:rFonts w:ascii="Times New Roman" w:hAnsi="Times New Roman" w:cs="Times New Roman"/>
          <w:sz w:val="28"/>
          <w:szCs w:val="28"/>
        </w:rPr>
        <w:t>OR</w:t>
      </w:r>
      <w:r w:rsidR="00B664E2" w:rsidRPr="00B664E2">
        <w:rPr>
          <w:rFonts w:ascii="Times New Roman" w:hAnsi="Times New Roman" w:cs="Times New Roman"/>
          <w:sz w:val="28"/>
          <w:szCs w:val="28"/>
        </w:rPr>
        <w:t xml:space="preserve"> is abbreviation for odds ratio</w:t>
      </w:r>
    </w:p>
    <w:p w:rsidR="008D23BE" w:rsidRPr="00B664E2" w:rsidRDefault="008D23BE" w:rsidP="00B664E2">
      <w:pPr>
        <w:pStyle w:val="ac"/>
        <w:rPr>
          <w:rFonts w:ascii="Times New Roman" w:hAnsi="Times New Roman" w:cs="Times New Roman"/>
          <w:sz w:val="28"/>
          <w:szCs w:val="28"/>
        </w:rPr>
        <w:sectPr w:rsidR="008D23BE" w:rsidRPr="00B664E2" w:rsidSect="0090756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B664E2">
        <w:rPr>
          <w:rFonts w:ascii="Times New Roman" w:hAnsi="Times New Roman" w:cs="Times New Roman"/>
          <w:sz w:val="28"/>
          <w:szCs w:val="28"/>
        </w:rPr>
        <w:t>OR1</w:t>
      </w:r>
      <w:r w:rsidR="00BF1F6E" w:rsidRPr="00B664E2">
        <w:rPr>
          <w:rFonts w:ascii="Times New Roman" w:hAnsi="Times New Roman" w:cs="Times New Roman"/>
          <w:sz w:val="28"/>
          <w:szCs w:val="28"/>
        </w:rPr>
        <w:t xml:space="preserve"> </w:t>
      </w:r>
      <w:r w:rsidRPr="00B664E2">
        <w:rPr>
          <w:rFonts w:ascii="Times New Roman" w:hAnsi="Times New Roman" w:cs="Times New Roman"/>
          <w:sz w:val="28"/>
          <w:szCs w:val="28"/>
        </w:rPr>
        <w:t>(TT versus GG);</w:t>
      </w:r>
      <w:r w:rsidR="0090175F" w:rsidRPr="00B664E2">
        <w:rPr>
          <w:rFonts w:ascii="Times New Roman" w:hAnsi="Times New Roman" w:cs="Times New Roman"/>
          <w:sz w:val="28"/>
          <w:szCs w:val="28"/>
        </w:rPr>
        <w:t xml:space="preserve"> </w:t>
      </w:r>
      <w:r w:rsidRPr="00B664E2">
        <w:rPr>
          <w:rFonts w:ascii="Times New Roman" w:hAnsi="Times New Roman" w:cs="Times New Roman"/>
          <w:sz w:val="28"/>
          <w:szCs w:val="28"/>
        </w:rPr>
        <w:t>OR2</w:t>
      </w:r>
      <w:r w:rsidR="00BF1F6E" w:rsidRPr="00B664E2">
        <w:rPr>
          <w:rFonts w:ascii="Times New Roman" w:hAnsi="Times New Roman" w:cs="Times New Roman"/>
          <w:sz w:val="28"/>
          <w:szCs w:val="28"/>
        </w:rPr>
        <w:t xml:space="preserve"> </w:t>
      </w:r>
      <w:r w:rsidRPr="00B664E2">
        <w:rPr>
          <w:rFonts w:ascii="Times New Roman" w:hAnsi="Times New Roman" w:cs="Times New Roman"/>
          <w:sz w:val="28"/>
          <w:szCs w:val="28"/>
        </w:rPr>
        <w:t>(GT versus GG);</w:t>
      </w:r>
      <w:r w:rsidR="0090175F" w:rsidRPr="00B664E2">
        <w:rPr>
          <w:rFonts w:ascii="Times New Roman" w:hAnsi="Times New Roman" w:cs="Times New Roman"/>
          <w:sz w:val="28"/>
          <w:szCs w:val="28"/>
        </w:rPr>
        <w:t xml:space="preserve"> </w:t>
      </w:r>
      <w:r w:rsidR="009224FA" w:rsidRPr="00B664E2">
        <w:rPr>
          <w:rFonts w:ascii="Times New Roman" w:hAnsi="Times New Roman" w:cs="Times New Roman"/>
          <w:sz w:val="28"/>
          <w:szCs w:val="28"/>
        </w:rPr>
        <w:t>OR3</w:t>
      </w:r>
      <w:r w:rsidR="00BF1F6E" w:rsidRPr="00B664E2">
        <w:rPr>
          <w:rFonts w:ascii="Times New Roman" w:hAnsi="Times New Roman" w:cs="Times New Roman"/>
          <w:sz w:val="28"/>
          <w:szCs w:val="28"/>
        </w:rPr>
        <w:t xml:space="preserve"> </w:t>
      </w:r>
      <w:r w:rsidR="009224FA" w:rsidRPr="00B664E2">
        <w:rPr>
          <w:rFonts w:ascii="Times New Roman" w:hAnsi="Times New Roman" w:cs="Times New Roman"/>
          <w:sz w:val="28"/>
          <w:szCs w:val="28"/>
        </w:rPr>
        <w:t>(TT versus GT)</w:t>
      </w:r>
    </w:p>
    <w:p w:rsidR="004B19DA" w:rsidRPr="007F43B9" w:rsidRDefault="00F52C82" w:rsidP="004B19DA">
      <w:pPr>
        <w:widowControl/>
        <w:jc w:val="left"/>
        <w:rPr>
          <w:rFonts w:ascii="Times New Roman" w:hAnsi="Times New Roman" w:cs="Times New Roman"/>
          <w:color w:val="000000"/>
          <w:kern w:val="24"/>
          <w:sz w:val="36"/>
          <w:szCs w:val="36"/>
        </w:rPr>
      </w:pPr>
      <w:r w:rsidRPr="007F43B9">
        <w:rPr>
          <w:rFonts w:ascii="Times New Roman" w:hAnsi="Times New Roman" w:cs="Times New Roman"/>
          <w:b/>
          <w:bCs/>
          <w:color w:val="000000"/>
          <w:kern w:val="24"/>
          <w:sz w:val="36"/>
          <w:szCs w:val="36"/>
        </w:rPr>
        <w:lastRenderedPageBreak/>
        <w:t>Table 3</w:t>
      </w:r>
      <w:r w:rsidRPr="007F43B9">
        <w:rPr>
          <w:rFonts w:ascii="Times New Roman" w:hAnsi="Times New Roman" w:cs="Times New Roman"/>
          <w:color w:val="000000"/>
          <w:kern w:val="24"/>
          <w:sz w:val="36"/>
          <w:szCs w:val="36"/>
        </w:rPr>
        <w:t xml:space="preserve"> Characteristics of studies </w:t>
      </w:r>
      <w:r w:rsidR="00B500CE">
        <w:rPr>
          <w:rFonts w:ascii="Times New Roman" w:hAnsi="Times New Roman" w:cs="Times New Roman"/>
          <w:color w:val="000000"/>
          <w:kern w:val="24"/>
          <w:sz w:val="36"/>
          <w:szCs w:val="36"/>
        </w:rPr>
        <w:t>employed</w:t>
      </w:r>
      <w:r w:rsidR="00B500CE">
        <w:rPr>
          <w:rFonts w:ascii="Times New Roman" w:hAnsi="Times New Roman" w:cs="Times New Roman" w:hint="eastAsia"/>
          <w:color w:val="000000"/>
          <w:kern w:val="24"/>
          <w:sz w:val="36"/>
          <w:szCs w:val="36"/>
        </w:rPr>
        <w:t xml:space="preserve"> in meta-analysis</w:t>
      </w:r>
    </w:p>
    <w:tbl>
      <w:tblPr>
        <w:tblStyle w:val="aa"/>
        <w:tblW w:w="14400" w:type="dxa"/>
        <w:tblLook w:val="04A0"/>
      </w:tblPr>
      <w:tblGrid>
        <w:gridCol w:w="2503"/>
        <w:gridCol w:w="956"/>
        <w:gridCol w:w="1116"/>
        <w:gridCol w:w="1243"/>
        <w:gridCol w:w="1283"/>
        <w:gridCol w:w="872"/>
        <w:gridCol w:w="945"/>
        <w:gridCol w:w="1111"/>
        <w:gridCol w:w="1093"/>
        <w:gridCol w:w="873"/>
        <w:gridCol w:w="893"/>
        <w:gridCol w:w="756"/>
        <w:gridCol w:w="756"/>
      </w:tblGrid>
      <w:tr w:rsidR="004B19DA" w:rsidRPr="004B19DA" w:rsidTr="00920CA1">
        <w:trPr>
          <w:cnfStyle w:val="100000000000"/>
          <w:trHeight w:val="584"/>
        </w:trPr>
        <w:tc>
          <w:tcPr>
            <w:cnfStyle w:val="001000000000"/>
            <w:tcW w:w="2517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Study</w:t>
            </w:r>
          </w:p>
        </w:tc>
        <w:tc>
          <w:tcPr>
            <w:tcW w:w="95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1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Year</w:t>
            </w:r>
          </w:p>
        </w:tc>
        <w:tc>
          <w:tcPr>
            <w:tcW w:w="111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1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Country</w:t>
            </w:r>
          </w:p>
          <w:p w:rsidR="004B19DA" w:rsidRPr="004B19DA" w:rsidRDefault="004B19DA" w:rsidP="00920CA1">
            <w:pPr>
              <w:widowControl/>
              <w:jc w:val="center"/>
              <w:cnfStyle w:val="1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of study</w:t>
            </w:r>
          </w:p>
        </w:tc>
        <w:tc>
          <w:tcPr>
            <w:tcW w:w="124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1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Continent</w:t>
            </w:r>
          </w:p>
        </w:tc>
        <w:tc>
          <w:tcPr>
            <w:tcW w:w="128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1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Ethnicity</w:t>
            </w:r>
          </w:p>
        </w:tc>
        <w:tc>
          <w:tcPr>
            <w:tcW w:w="874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1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HWE</w:t>
            </w:r>
          </w:p>
        </w:tc>
        <w:tc>
          <w:tcPr>
            <w:tcW w:w="88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1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Case/</w:t>
            </w:r>
          </w:p>
          <w:p w:rsidR="004B19DA" w:rsidRPr="004B19DA" w:rsidRDefault="004B19DA" w:rsidP="00920CA1">
            <w:pPr>
              <w:widowControl/>
              <w:jc w:val="center"/>
              <w:cnfStyle w:val="1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cont</w:t>
            </w:r>
            <w:r w:rsidR="00E83287">
              <w:rPr>
                <w:rFonts w:ascii="Times New Roman" w:hAnsi="Times New Roman" w:cs="Times New Roman" w:hint="eastAsia"/>
                <w:color w:val="000000"/>
                <w:kern w:val="24"/>
                <w:sz w:val="24"/>
                <w:szCs w:val="24"/>
              </w:rPr>
              <w:t>r</w:t>
            </w: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ol</w:t>
            </w:r>
          </w:p>
        </w:tc>
        <w:tc>
          <w:tcPr>
            <w:tcW w:w="2226" w:type="dxa"/>
            <w:gridSpan w:val="2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1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u w:val="thick"/>
              </w:rPr>
              <w:t>Male/female Ratio</w:t>
            </w:r>
          </w:p>
          <w:p w:rsidR="004B19DA" w:rsidRPr="004B19DA" w:rsidRDefault="004B19DA" w:rsidP="00920CA1">
            <w:pPr>
              <w:widowControl/>
              <w:jc w:val="center"/>
              <w:cnfStyle w:val="1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Case    control</w:t>
            </w:r>
          </w:p>
        </w:tc>
        <w:tc>
          <w:tcPr>
            <w:tcW w:w="1781" w:type="dxa"/>
            <w:gridSpan w:val="2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1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u w:val="thick"/>
              </w:rPr>
              <w:t>Mean age</w:t>
            </w:r>
          </w:p>
          <w:p w:rsidR="004B19DA" w:rsidRPr="004B19DA" w:rsidRDefault="004B19DA" w:rsidP="00920CA1">
            <w:pPr>
              <w:widowControl/>
              <w:jc w:val="center"/>
              <w:cnfStyle w:val="1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Case control</w:t>
            </w:r>
          </w:p>
        </w:tc>
        <w:tc>
          <w:tcPr>
            <w:tcW w:w="1512" w:type="dxa"/>
            <w:gridSpan w:val="2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1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u w:val="thick"/>
              </w:rPr>
              <w:t>MAF</w:t>
            </w:r>
          </w:p>
          <w:p w:rsidR="004B19DA" w:rsidRPr="004B19DA" w:rsidRDefault="004B19DA" w:rsidP="00920CA1">
            <w:pPr>
              <w:widowControl/>
              <w:jc w:val="center"/>
              <w:cnfStyle w:val="1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Case control</w:t>
            </w:r>
          </w:p>
        </w:tc>
      </w:tr>
      <w:tr w:rsidR="004B19DA" w:rsidRPr="004B19DA" w:rsidTr="00920CA1">
        <w:trPr>
          <w:cnfStyle w:val="000000100000"/>
          <w:trHeight w:val="572"/>
        </w:trPr>
        <w:tc>
          <w:tcPr>
            <w:cnfStyle w:val="001000000000"/>
            <w:tcW w:w="2517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Woodward(white)</w:t>
            </w:r>
          </w:p>
        </w:tc>
        <w:tc>
          <w:tcPr>
            <w:tcW w:w="95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2009</w:t>
            </w:r>
          </w:p>
        </w:tc>
        <w:tc>
          <w:tcPr>
            <w:tcW w:w="111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USA</w:t>
            </w:r>
          </w:p>
        </w:tc>
        <w:tc>
          <w:tcPr>
            <w:tcW w:w="124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North America</w:t>
            </w:r>
          </w:p>
        </w:tc>
        <w:tc>
          <w:tcPr>
            <w:tcW w:w="128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Caucasian</w:t>
            </w:r>
          </w:p>
        </w:tc>
        <w:tc>
          <w:tcPr>
            <w:tcW w:w="874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No</w:t>
            </w:r>
          </w:p>
        </w:tc>
        <w:tc>
          <w:tcPr>
            <w:tcW w:w="88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455/</w:t>
            </w:r>
          </w:p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8034</w:t>
            </w:r>
          </w:p>
        </w:tc>
        <w:tc>
          <w:tcPr>
            <w:tcW w:w="1121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1105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880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901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75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0.152</w:t>
            </w:r>
          </w:p>
        </w:tc>
        <w:tc>
          <w:tcPr>
            <w:tcW w:w="75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0.103</w:t>
            </w:r>
          </w:p>
        </w:tc>
      </w:tr>
      <w:tr w:rsidR="004B19DA" w:rsidRPr="004B19DA" w:rsidTr="00920CA1">
        <w:trPr>
          <w:trHeight w:val="572"/>
        </w:trPr>
        <w:tc>
          <w:tcPr>
            <w:cnfStyle w:val="001000000000"/>
            <w:tcW w:w="2517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Stark</w:t>
            </w:r>
          </w:p>
        </w:tc>
        <w:tc>
          <w:tcPr>
            <w:tcW w:w="95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2009</w:t>
            </w:r>
          </w:p>
        </w:tc>
        <w:tc>
          <w:tcPr>
            <w:tcW w:w="111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Germany</w:t>
            </w:r>
          </w:p>
        </w:tc>
        <w:tc>
          <w:tcPr>
            <w:tcW w:w="124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Europe</w:t>
            </w:r>
          </w:p>
        </w:tc>
        <w:tc>
          <w:tcPr>
            <w:tcW w:w="128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Caucasian</w:t>
            </w:r>
          </w:p>
        </w:tc>
        <w:tc>
          <w:tcPr>
            <w:tcW w:w="874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Yes</w:t>
            </w:r>
          </w:p>
        </w:tc>
        <w:tc>
          <w:tcPr>
            <w:tcW w:w="88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6</w:t>
            </w:r>
            <w:r w:rsidR="006A3A7E">
              <w:rPr>
                <w:rFonts w:ascii="Times New Roman" w:hAnsi="Times New Roman" w:cs="Times New Roman" w:hint="eastAsia"/>
                <w:color w:val="000000"/>
                <w:kern w:val="24"/>
                <w:sz w:val="24"/>
                <w:szCs w:val="24"/>
              </w:rPr>
              <w:t>77</w:t>
            </w: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/</w:t>
            </w:r>
          </w:p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15</w:t>
            </w:r>
            <w:r w:rsidR="006A3A7E">
              <w:rPr>
                <w:rFonts w:ascii="Times New Roman" w:hAnsi="Times New Roman" w:cs="Times New Roman" w:hint="eastAsia"/>
                <w:color w:val="000000"/>
                <w:kern w:val="24"/>
                <w:sz w:val="24"/>
                <w:szCs w:val="24"/>
              </w:rPr>
              <w:t>52</w:t>
            </w:r>
          </w:p>
        </w:tc>
        <w:tc>
          <w:tcPr>
            <w:tcW w:w="1121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2.37</w:t>
            </w:r>
          </w:p>
        </w:tc>
        <w:tc>
          <w:tcPr>
            <w:tcW w:w="1105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1.26</w:t>
            </w:r>
          </w:p>
        </w:tc>
        <w:tc>
          <w:tcPr>
            <w:tcW w:w="880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58.3</w:t>
            </w:r>
          </w:p>
        </w:tc>
        <w:tc>
          <w:tcPr>
            <w:tcW w:w="901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58.5</w:t>
            </w:r>
          </w:p>
        </w:tc>
        <w:tc>
          <w:tcPr>
            <w:tcW w:w="75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0.137</w:t>
            </w:r>
          </w:p>
        </w:tc>
        <w:tc>
          <w:tcPr>
            <w:tcW w:w="75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0.104</w:t>
            </w:r>
          </w:p>
        </w:tc>
      </w:tr>
      <w:tr w:rsidR="004B19DA" w:rsidRPr="004B19DA" w:rsidTr="00920CA1">
        <w:trPr>
          <w:cnfStyle w:val="000000100000"/>
          <w:trHeight w:val="572"/>
        </w:trPr>
        <w:tc>
          <w:tcPr>
            <w:cnfStyle w:val="001000000000"/>
            <w:tcW w:w="2517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Matsuo</w:t>
            </w:r>
          </w:p>
        </w:tc>
        <w:tc>
          <w:tcPr>
            <w:tcW w:w="95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2009</w:t>
            </w:r>
          </w:p>
        </w:tc>
        <w:tc>
          <w:tcPr>
            <w:tcW w:w="111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Japan</w:t>
            </w:r>
          </w:p>
        </w:tc>
        <w:tc>
          <w:tcPr>
            <w:tcW w:w="124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Asia</w:t>
            </w:r>
          </w:p>
        </w:tc>
        <w:tc>
          <w:tcPr>
            <w:tcW w:w="128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Mongoloid</w:t>
            </w:r>
          </w:p>
        </w:tc>
        <w:tc>
          <w:tcPr>
            <w:tcW w:w="874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Yes</w:t>
            </w:r>
          </w:p>
        </w:tc>
        <w:tc>
          <w:tcPr>
            <w:tcW w:w="88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159/</w:t>
            </w:r>
          </w:p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865</w:t>
            </w:r>
          </w:p>
        </w:tc>
        <w:tc>
          <w:tcPr>
            <w:tcW w:w="1121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All male</w:t>
            </w:r>
          </w:p>
        </w:tc>
        <w:tc>
          <w:tcPr>
            <w:tcW w:w="1105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All male</w:t>
            </w:r>
          </w:p>
        </w:tc>
        <w:tc>
          <w:tcPr>
            <w:tcW w:w="880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901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75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0.469</w:t>
            </w:r>
          </w:p>
        </w:tc>
        <w:tc>
          <w:tcPr>
            <w:tcW w:w="75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0.281</w:t>
            </w:r>
          </w:p>
        </w:tc>
      </w:tr>
      <w:tr w:rsidR="004B19DA" w:rsidRPr="004B19DA" w:rsidTr="00920CA1">
        <w:trPr>
          <w:trHeight w:val="572"/>
        </w:trPr>
        <w:tc>
          <w:tcPr>
            <w:cnfStyle w:val="001000000000"/>
            <w:tcW w:w="2517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Phipps-Green</w:t>
            </w:r>
          </w:p>
          <w:p w:rsidR="004B19DA" w:rsidRPr="004B19DA" w:rsidRDefault="004B19DA" w:rsidP="00920CA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(Maori)</w:t>
            </w:r>
          </w:p>
        </w:tc>
        <w:tc>
          <w:tcPr>
            <w:tcW w:w="95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2010</w:t>
            </w:r>
          </w:p>
        </w:tc>
        <w:tc>
          <w:tcPr>
            <w:tcW w:w="111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New zealand</w:t>
            </w:r>
          </w:p>
        </w:tc>
        <w:tc>
          <w:tcPr>
            <w:tcW w:w="124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Oceania</w:t>
            </w:r>
          </w:p>
        </w:tc>
        <w:tc>
          <w:tcPr>
            <w:tcW w:w="128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polynesian</w:t>
            </w:r>
          </w:p>
        </w:tc>
        <w:tc>
          <w:tcPr>
            <w:tcW w:w="874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Yes</w:t>
            </w:r>
          </w:p>
        </w:tc>
        <w:tc>
          <w:tcPr>
            <w:tcW w:w="88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1</w:t>
            </w:r>
            <w:r w:rsidR="006A3A7E">
              <w:rPr>
                <w:rFonts w:ascii="Times New Roman" w:hAnsi="Times New Roman" w:cs="Times New Roman" w:hint="eastAsia"/>
                <w:color w:val="000000"/>
                <w:kern w:val="24"/>
                <w:sz w:val="24"/>
                <w:szCs w:val="24"/>
              </w:rPr>
              <w:t>78</w:t>
            </w: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/</w:t>
            </w:r>
          </w:p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</w:t>
            </w:r>
            <w:r w:rsidR="006A3A7E">
              <w:rPr>
                <w:rFonts w:ascii="Times New Roman" w:hAnsi="Times New Roman" w:cs="Times New Roman" w:hint="eastAsia"/>
                <w:color w:val="000000"/>
                <w:kern w:val="24"/>
                <w:sz w:val="24"/>
                <w:szCs w:val="24"/>
              </w:rPr>
              <w:t>12</w:t>
            </w:r>
          </w:p>
        </w:tc>
        <w:tc>
          <w:tcPr>
            <w:tcW w:w="1121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2.79</w:t>
            </w:r>
          </w:p>
        </w:tc>
        <w:tc>
          <w:tcPr>
            <w:tcW w:w="1105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0.48</w:t>
            </w:r>
          </w:p>
        </w:tc>
        <w:tc>
          <w:tcPr>
            <w:tcW w:w="880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39</w:t>
            </w:r>
          </w:p>
        </w:tc>
        <w:tc>
          <w:tcPr>
            <w:tcW w:w="901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40.8</w:t>
            </w:r>
          </w:p>
        </w:tc>
        <w:tc>
          <w:tcPr>
            <w:tcW w:w="75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0.107</w:t>
            </w:r>
          </w:p>
        </w:tc>
        <w:tc>
          <w:tcPr>
            <w:tcW w:w="75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0.097</w:t>
            </w:r>
          </w:p>
        </w:tc>
      </w:tr>
      <w:tr w:rsidR="004B19DA" w:rsidRPr="004B19DA" w:rsidTr="00920CA1">
        <w:trPr>
          <w:cnfStyle w:val="000000100000"/>
          <w:trHeight w:val="572"/>
        </w:trPr>
        <w:tc>
          <w:tcPr>
            <w:cnfStyle w:val="001000000000"/>
            <w:tcW w:w="2517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Phipps-Green</w:t>
            </w:r>
          </w:p>
          <w:p w:rsidR="004B19DA" w:rsidRPr="004B19DA" w:rsidRDefault="004B19DA" w:rsidP="00920CA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(Eastern Polynesia)</w:t>
            </w:r>
          </w:p>
        </w:tc>
        <w:tc>
          <w:tcPr>
            <w:tcW w:w="95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2010</w:t>
            </w:r>
          </w:p>
        </w:tc>
        <w:tc>
          <w:tcPr>
            <w:tcW w:w="111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124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Oceania</w:t>
            </w:r>
          </w:p>
        </w:tc>
        <w:tc>
          <w:tcPr>
            <w:tcW w:w="128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polynesian</w:t>
            </w:r>
          </w:p>
        </w:tc>
        <w:tc>
          <w:tcPr>
            <w:tcW w:w="874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Yes</w:t>
            </w:r>
          </w:p>
        </w:tc>
        <w:tc>
          <w:tcPr>
            <w:tcW w:w="889" w:type="dxa"/>
            <w:vAlign w:val="center"/>
            <w:hideMark/>
          </w:tcPr>
          <w:p w:rsidR="004B19DA" w:rsidRPr="004B19DA" w:rsidRDefault="006A3A7E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24"/>
                <w:sz w:val="24"/>
                <w:szCs w:val="24"/>
              </w:rPr>
              <w:t>201</w:t>
            </w:r>
            <w:r w:rsidR="004B19DA"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/</w:t>
            </w:r>
          </w:p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</w:t>
            </w:r>
            <w:r w:rsidR="006A3A7E">
              <w:rPr>
                <w:rFonts w:ascii="Times New Roman" w:hAnsi="Times New Roman" w:cs="Times New Roman" w:hint="eastAsia"/>
                <w:color w:val="000000"/>
                <w:kern w:val="24"/>
                <w:sz w:val="24"/>
                <w:szCs w:val="24"/>
              </w:rPr>
              <w:t>10</w:t>
            </w:r>
          </w:p>
        </w:tc>
        <w:tc>
          <w:tcPr>
            <w:tcW w:w="1121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2.86</w:t>
            </w:r>
          </w:p>
        </w:tc>
        <w:tc>
          <w:tcPr>
            <w:tcW w:w="1105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0.50</w:t>
            </w:r>
          </w:p>
        </w:tc>
        <w:tc>
          <w:tcPr>
            <w:tcW w:w="880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901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75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0.107</w:t>
            </w:r>
          </w:p>
        </w:tc>
        <w:tc>
          <w:tcPr>
            <w:tcW w:w="75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0.090</w:t>
            </w:r>
          </w:p>
        </w:tc>
      </w:tr>
      <w:tr w:rsidR="004B19DA" w:rsidRPr="004B19DA" w:rsidTr="00920CA1">
        <w:trPr>
          <w:trHeight w:val="572"/>
        </w:trPr>
        <w:tc>
          <w:tcPr>
            <w:cnfStyle w:val="001000000000"/>
            <w:tcW w:w="2517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Phipps-Green</w:t>
            </w:r>
          </w:p>
          <w:p w:rsidR="004B19DA" w:rsidRPr="004B19DA" w:rsidRDefault="004B19DA" w:rsidP="00920CA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(Western Polynesia)</w:t>
            </w:r>
          </w:p>
        </w:tc>
        <w:tc>
          <w:tcPr>
            <w:tcW w:w="95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2010</w:t>
            </w:r>
          </w:p>
        </w:tc>
        <w:tc>
          <w:tcPr>
            <w:tcW w:w="111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124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Oceania</w:t>
            </w:r>
          </w:p>
        </w:tc>
        <w:tc>
          <w:tcPr>
            <w:tcW w:w="128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polynesian</w:t>
            </w:r>
          </w:p>
        </w:tc>
        <w:tc>
          <w:tcPr>
            <w:tcW w:w="874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Yes</w:t>
            </w:r>
          </w:p>
        </w:tc>
        <w:tc>
          <w:tcPr>
            <w:tcW w:w="88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129/</w:t>
            </w:r>
          </w:p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71</w:t>
            </w:r>
          </w:p>
        </w:tc>
        <w:tc>
          <w:tcPr>
            <w:tcW w:w="1121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1105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880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901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75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0.519</w:t>
            </w:r>
          </w:p>
        </w:tc>
        <w:tc>
          <w:tcPr>
            <w:tcW w:w="75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0.275</w:t>
            </w:r>
          </w:p>
        </w:tc>
      </w:tr>
      <w:tr w:rsidR="004B19DA" w:rsidRPr="004B19DA" w:rsidTr="00920CA1">
        <w:trPr>
          <w:cnfStyle w:val="000000100000"/>
          <w:trHeight w:val="572"/>
        </w:trPr>
        <w:tc>
          <w:tcPr>
            <w:cnfStyle w:val="001000000000"/>
            <w:tcW w:w="2517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Phipps-Green (Caucasian)</w:t>
            </w:r>
          </w:p>
        </w:tc>
        <w:tc>
          <w:tcPr>
            <w:tcW w:w="95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2010</w:t>
            </w:r>
          </w:p>
        </w:tc>
        <w:tc>
          <w:tcPr>
            <w:tcW w:w="111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New zealand</w:t>
            </w:r>
          </w:p>
        </w:tc>
        <w:tc>
          <w:tcPr>
            <w:tcW w:w="124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128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Caucasian</w:t>
            </w:r>
          </w:p>
        </w:tc>
        <w:tc>
          <w:tcPr>
            <w:tcW w:w="874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Yes</w:t>
            </w:r>
          </w:p>
        </w:tc>
        <w:tc>
          <w:tcPr>
            <w:tcW w:w="88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21</w:t>
            </w:r>
            <w:r w:rsidR="006A3A7E">
              <w:rPr>
                <w:rFonts w:ascii="Times New Roman" w:hAnsi="Times New Roman" w:cs="Times New Roman" w:hint="eastAsia"/>
                <w:color w:val="000000"/>
                <w:kern w:val="24"/>
                <w:sz w:val="24"/>
                <w:szCs w:val="24"/>
              </w:rPr>
              <w:t>1</w:t>
            </w: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/</w:t>
            </w:r>
          </w:p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5</w:t>
            </w:r>
            <w:r w:rsidR="006A3A7E">
              <w:rPr>
                <w:rFonts w:ascii="Times New Roman" w:hAnsi="Times New Roman" w:cs="Times New Roman" w:hint="eastAsia"/>
                <w:color w:val="000000"/>
                <w:kern w:val="24"/>
                <w:sz w:val="24"/>
                <w:szCs w:val="24"/>
              </w:rPr>
              <w:t>58</w:t>
            </w:r>
          </w:p>
        </w:tc>
        <w:tc>
          <w:tcPr>
            <w:tcW w:w="1121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6.25</w:t>
            </w:r>
          </w:p>
        </w:tc>
        <w:tc>
          <w:tcPr>
            <w:tcW w:w="1105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0.69</w:t>
            </w:r>
          </w:p>
        </w:tc>
        <w:tc>
          <w:tcPr>
            <w:tcW w:w="880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46.2</w:t>
            </w:r>
          </w:p>
        </w:tc>
        <w:tc>
          <w:tcPr>
            <w:tcW w:w="901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44.6</w:t>
            </w:r>
          </w:p>
        </w:tc>
        <w:tc>
          <w:tcPr>
            <w:tcW w:w="75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0.242</w:t>
            </w:r>
          </w:p>
        </w:tc>
        <w:tc>
          <w:tcPr>
            <w:tcW w:w="75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0.126</w:t>
            </w:r>
          </w:p>
        </w:tc>
      </w:tr>
      <w:tr w:rsidR="004B19DA" w:rsidRPr="004B19DA" w:rsidTr="00920CA1">
        <w:trPr>
          <w:trHeight w:val="572"/>
        </w:trPr>
        <w:tc>
          <w:tcPr>
            <w:cnfStyle w:val="001000000000"/>
            <w:tcW w:w="2517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Phipps-Green</w:t>
            </w:r>
          </w:p>
          <w:p w:rsidR="004B19DA" w:rsidRPr="004B19DA" w:rsidRDefault="004B19DA" w:rsidP="00920CA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(Pacific Island)</w:t>
            </w:r>
          </w:p>
        </w:tc>
        <w:tc>
          <w:tcPr>
            <w:tcW w:w="95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2010</w:t>
            </w:r>
          </w:p>
        </w:tc>
        <w:tc>
          <w:tcPr>
            <w:tcW w:w="111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New zealand</w:t>
            </w:r>
          </w:p>
        </w:tc>
        <w:tc>
          <w:tcPr>
            <w:tcW w:w="124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Oceania</w:t>
            </w:r>
          </w:p>
        </w:tc>
        <w:tc>
          <w:tcPr>
            <w:tcW w:w="128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polynesian</w:t>
            </w:r>
          </w:p>
        </w:tc>
        <w:tc>
          <w:tcPr>
            <w:tcW w:w="874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Yes</w:t>
            </w:r>
          </w:p>
        </w:tc>
        <w:tc>
          <w:tcPr>
            <w:tcW w:w="88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173/</w:t>
            </w:r>
          </w:p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1</w:t>
            </w:r>
            <w:r w:rsidR="006A3A7E">
              <w:rPr>
                <w:rFonts w:ascii="Times New Roman" w:hAnsi="Times New Roman" w:cs="Times New Roman" w:hint="eastAsia"/>
                <w:color w:val="000000"/>
                <w:kern w:val="24"/>
                <w:sz w:val="24"/>
                <w:szCs w:val="24"/>
              </w:rPr>
              <w:t>0</w:t>
            </w: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9</w:t>
            </w:r>
          </w:p>
        </w:tc>
        <w:tc>
          <w:tcPr>
            <w:tcW w:w="1121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22.3</w:t>
            </w:r>
          </w:p>
        </w:tc>
        <w:tc>
          <w:tcPr>
            <w:tcW w:w="1105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1.18</w:t>
            </w:r>
          </w:p>
        </w:tc>
        <w:tc>
          <w:tcPr>
            <w:tcW w:w="880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33.5</w:t>
            </w:r>
          </w:p>
        </w:tc>
        <w:tc>
          <w:tcPr>
            <w:tcW w:w="901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37.7</w:t>
            </w:r>
          </w:p>
        </w:tc>
        <w:tc>
          <w:tcPr>
            <w:tcW w:w="75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0.439</w:t>
            </w:r>
          </w:p>
        </w:tc>
        <w:tc>
          <w:tcPr>
            <w:tcW w:w="75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0.202</w:t>
            </w:r>
          </w:p>
        </w:tc>
      </w:tr>
      <w:tr w:rsidR="004B19DA" w:rsidRPr="004B19DA" w:rsidTr="00920CA1">
        <w:trPr>
          <w:cnfStyle w:val="000000100000"/>
          <w:trHeight w:val="572"/>
        </w:trPr>
        <w:tc>
          <w:tcPr>
            <w:cnfStyle w:val="001000000000"/>
            <w:tcW w:w="2517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Yamagishi</w:t>
            </w:r>
          </w:p>
        </w:tc>
        <w:tc>
          <w:tcPr>
            <w:tcW w:w="95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2010</w:t>
            </w:r>
          </w:p>
        </w:tc>
        <w:tc>
          <w:tcPr>
            <w:tcW w:w="111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Japan</w:t>
            </w:r>
          </w:p>
        </w:tc>
        <w:tc>
          <w:tcPr>
            <w:tcW w:w="124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Asia</w:t>
            </w:r>
          </w:p>
        </w:tc>
        <w:tc>
          <w:tcPr>
            <w:tcW w:w="128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Mongoloid</w:t>
            </w:r>
          </w:p>
        </w:tc>
        <w:tc>
          <w:tcPr>
            <w:tcW w:w="874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No</w:t>
            </w:r>
          </w:p>
        </w:tc>
        <w:tc>
          <w:tcPr>
            <w:tcW w:w="88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45/</w:t>
            </w:r>
          </w:p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3878</w:t>
            </w:r>
          </w:p>
        </w:tc>
        <w:tc>
          <w:tcPr>
            <w:tcW w:w="1121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4.60</w:t>
            </w:r>
          </w:p>
        </w:tc>
        <w:tc>
          <w:tcPr>
            <w:tcW w:w="1105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0.63</w:t>
            </w:r>
          </w:p>
        </w:tc>
        <w:tc>
          <w:tcPr>
            <w:tcW w:w="880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901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-</w:t>
            </w:r>
          </w:p>
        </w:tc>
        <w:tc>
          <w:tcPr>
            <w:tcW w:w="75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0.467</w:t>
            </w:r>
          </w:p>
        </w:tc>
        <w:tc>
          <w:tcPr>
            <w:tcW w:w="75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0.311</w:t>
            </w:r>
          </w:p>
        </w:tc>
      </w:tr>
      <w:tr w:rsidR="004B19DA" w:rsidRPr="004B19DA" w:rsidTr="00920CA1">
        <w:trPr>
          <w:trHeight w:val="572"/>
        </w:trPr>
        <w:tc>
          <w:tcPr>
            <w:cnfStyle w:val="001000000000"/>
            <w:tcW w:w="2517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Li</w:t>
            </w:r>
          </w:p>
        </w:tc>
        <w:tc>
          <w:tcPr>
            <w:tcW w:w="95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2011</w:t>
            </w:r>
          </w:p>
        </w:tc>
        <w:tc>
          <w:tcPr>
            <w:tcW w:w="111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China</w:t>
            </w:r>
          </w:p>
        </w:tc>
        <w:tc>
          <w:tcPr>
            <w:tcW w:w="124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Asia</w:t>
            </w:r>
          </w:p>
        </w:tc>
        <w:tc>
          <w:tcPr>
            <w:tcW w:w="128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Mongoloid</w:t>
            </w:r>
          </w:p>
        </w:tc>
        <w:tc>
          <w:tcPr>
            <w:tcW w:w="874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Yes</w:t>
            </w:r>
          </w:p>
        </w:tc>
        <w:tc>
          <w:tcPr>
            <w:tcW w:w="88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200/</w:t>
            </w:r>
          </w:p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235</w:t>
            </w:r>
          </w:p>
        </w:tc>
        <w:tc>
          <w:tcPr>
            <w:tcW w:w="1121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All male</w:t>
            </w:r>
          </w:p>
        </w:tc>
        <w:tc>
          <w:tcPr>
            <w:tcW w:w="1105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All male</w:t>
            </w:r>
          </w:p>
        </w:tc>
        <w:tc>
          <w:tcPr>
            <w:tcW w:w="880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56.0</w:t>
            </w:r>
          </w:p>
        </w:tc>
        <w:tc>
          <w:tcPr>
            <w:tcW w:w="901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42.3</w:t>
            </w:r>
          </w:p>
        </w:tc>
        <w:tc>
          <w:tcPr>
            <w:tcW w:w="75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0.453</w:t>
            </w:r>
          </w:p>
        </w:tc>
        <w:tc>
          <w:tcPr>
            <w:tcW w:w="75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0.323</w:t>
            </w:r>
          </w:p>
        </w:tc>
      </w:tr>
      <w:tr w:rsidR="004B19DA" w:rsidRPr="004B19DA" w:rsidTr="00920CA1">
        <w:trPr>
          <w:cnfStyle w:val="000000100000"/>
          <w:trHeight w:val="572"/>
        </w:trPr>
        <w:tc>
          <w:tcPr>
            <w:cnfStyle w:val="001000000000"/>
            <w:tcW w:w="2517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Guan</w:t>
            </w:r>
          </w:p>
        </w:tc>
        <w:tc>
          <w:tcPr>
            <w:tcW w:w="95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Unpub</w:t>
            </w:r>
          </w:p>
        </w:tc>
        <w:tc>
          <w:tcPr>
            <w:tcW w:w="111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China</w:t>
            </w:r>
          </w:p>
        </w:tc>
        <w:tc>
          <w:tcPr>
            <w:tcW w:w="124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Asia</w:t>
            </w:r>
          </w:p>
        </w:tc>
        <w:tc>
          <w:tcPr>
            <w:tcW w:w="1283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Mongoloid</w:t>
            </w:r>
          </w:p>
        </w:tc>
        <w:tc>
          <w:tcPr>
            <w:tcW w:w="874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Yes</w:t>
            </w:r>
          </w:p>
        </w:tc>
        <w:tc>
          <w:tcPr>
            <w:tcW w:w="889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201/</w:t>
            </w:r>
          </w:p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200</w:t>
            </w:r>
          </w:p>
        </w:tc>
        <w:tc>
          <w:tcPr>
            <w:tcW w:w="1121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11.56</w:t>
            </w:r>
          </w:p>
        </w:tc>
        <w:tc>
          <w:tcPr>
            <w:tcW w:w="1105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0.70</w:t>
            </w:r>
          </w:p>
        </w:tc>
        <w:tc>
          <w:tcPr>
            <w:tcW w:w="880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58</w:t>
            </w:r>
          </w:p>
        </w:tc>
        <w:tc>
          <w:tcPr>
            <w:tcW w:w="901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51</w:t>
            </w:r>
          </w:p>
        </w:tc>
        <w:tc>
          <w:tcPr>
            <w:tcW w:w="75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0.54</w:t>
            </w:r>
          </w:p>
        </w:tc>
        <w:tc>
          <w:tcPr>
            <w:tcW w:w="756" w:type="dxa"/>
            <w:vAlign w:val="center"/>
            <w:hideMark/>
          </w:tcPr>
          <w:p w:rsidR="004B19DA" w:rsidRPr="004B19DA" w:rsidRDefault="004B19DA" w:rsidP="00920CA1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</w:pPr>
            <w:r w:rsidRPr="004B19DA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</w:rPr>
              <w:t>0.30</w:t>
            </w:r>
          </w:p>
        </w:tc>
      </w:tr>
    </w:tbl>
    <w:p w:rsidR="007F1486" w:rsidRDefault="004B19DA" w:rsidP="007F43B9">
      <w:pPr>
        <w:spacing w:before="15" w:after="15"/>
        <w:jc w:val="left"/>
        <w:textAlignment w:val="top"/>
        <w:rPr>
          <w:rFonts w:ascii="Times New Roman" w:hAnsi="Times New Roman" w:cs="Times New Roman"/>
          <w:sz w:val="28"/>
          <w:szCs w:val="28"/>
        </w:rPr>
      </w:pPr>
      <w:r w:rsidRPr="007F43B9">
        <w:rPr>
          <w:rFonts w:ascii="Times New Roman" w:hAnsi="Times New Roman" w:cs="Times New Roman"/>
          <w:sz w:val="28"/>
          <w:szCs w:val="28"/>
        </w:rPr>
        <w:t xml:space="preserve">Unpu means this study have not published before. </w:t>
      </w:r>
    </w:p>
    <w:p w:rsidR="00D86603" w:rsidRDefault="007F43B9" w:rsidP="007F43B9">
      <w:pPr>
        <w:spacing w:before="15" w:after="15"/>
        <w:jc w:val="left"/>
        <w:textAlignment w:val="top"/>
        <w:rPr>
          <w:rFonts w:ascii="Times New Roman" w:hAnsi="Times New Roman" w:cs="Times New Roman"/>
          <w:sz w:val="28"/>
          <w:szCs w:val="28"/>
        </w:rPr>
      </w:pPr>
      <w:r w:rsidRPr="007F43B9">
        <w:rPr>
          <w:rFonts w:ascii="Times New Roman" w:hAnsi="Times New Roman" w:cs="Times New Roman"/>
          <w:sz w:val="28"/>
          <w:szCs w:val="28"/>
        </w:rPr>
        <w:t xml:space="preserve">MAF is </w:t>
      </w:r>
      <w:r w:rsidRPr="007F43B9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 xml:space="preserve">abbreviation </w:t>
      </w:r>
      <w:r w:rsidRPr="007F43B9">
        <w:rPr>
          <w:rFonts w:ascii="Times New Roman" w:hAnsi="Times New Roman" w:cs="Times New Roman"/>
          <w:sz w:val="28"/>
          <w:szCs w:val="28"/>
        </w:rPr>
        <w:t>for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7F43B9">
        <w:rPr>
          <w:rFonts w:ascii="Times New Roman" w:hAnsi="Times New Roman" w:cs="Times New Roman"/>
          <w:sz w:val="28"/>
          <w:szCs w:val="28"/>
        </w:rPr>
        <w:t>minor allele frequenc</w:t>
      </w:r>
      <w:r>
        <w:rPr>
          <w:rFonts w:ascii="Times New Roman" w:hAnsi="Times New Roman" w:cs="Times New Roman" w:hint="eastAsia"/>
          <w:sz w:val="28"/>
          <w:szCs w:val="28"/>
        </w:rPr>
        <w:t>y</w:t>
      </w:r>
      <w:r w:rsidRPr="007F43B9">
        <w:rPr>
          <w:rFonts w:ascii="Times New Roman" w:hAnsi="Times New Roman" w:cs="Times New Roman"/>
          <w:sz w:val="28"/>
          <w:szCs w:val="28"/>
        </w:rPr>
        <w:t>.</w:t>
      </w:r>
    </w:p>
    <w:p w:rsidR="007F43B9" w:rsidRPr="00D86603" w:rsidRDefault="007F43B9" w:rsidP="00D86603">
      <w:pPr>
        <w:widowControl/>
        <w:jc w:val="left"/>
        <w:rPr>
          <w:rFonts w:ascii="Times New Roman" w:hAnsi="Times New Roman" w:cs="Times New Roman"/>
          <w:sz w:val="28"/>
          <w:szCs w:val="28"/>
        </w:rPr>
      </w:pPr>
    </w:p>
    <w:p w:rsidR="00F15CF0" w:rsidRPr="00433C84" w:rsidRDefault="004B19DA" w:rsidP="00851E23">
      <w:pPr>
        <w:widowControl/>
        <w:jc w:val="left"/>
        <w:rPr>
          <w:rFonts w:ascii="Times New Roman" w:hAnsi="Times New Roman" w:cs="Times New Roman"/>
          <w:sz w:val="36"/>
          <w:szCs w:val="36"/>
        </w:rPr>
      </w:pPr>
      <w:r w:rsidRPr="00433C84">
        <w:rPr>
          <w:rFonts w:ascii="Times New Roman" w:hAnsi="Times New Roman" w:cs="Times New Roman"/>
          <w:b/>
          <w:bCs/>
          <w:sz w:val="36"/>
          <w:szCs w:val="36"/>
        </w:rPr>
        <w:t>Table 4</w:t>
      </w:r>
      <w:r w:rsidRPr="00433C84">
        <w:rPr>
          <w:rFonts w:ascii="Times New Roman" w:hAnsi="Times New Roman" w:cs="Times New Roman"/>
          <w:sz w:val="36"/>
          <w:szCs w:val="36"/>
        </w:rPr>
        <w:t xml:space="preserve"> Identified genetic model in subgroup</w:t>
      </w:r>
      <w:r w:rsidR="002E049E">
        <w:rPr>
          <w:rFonts w:ascii="Times New Roman" w:hAnsi="Times New Roman" w:cs="Times New Roman" w:hint="eastAsia"/>
          <w:sz w:val="36"/>
          <w:szCs w:val="36"/>
        </w:rPr>
        <w:t>.</w:t>
      </w:r>
    </w:p>
    <w:tbl>
      <w:tblPr>
        <w:tblStyle w:val="ab"/>
        <w:tblW w:w="14400" w:type="dxa"/>
        <w:jc w:val="center"/>
        <w:tblLook w:val="04A0"/>
      </w:tblPr>
      <w:tblGrid>
        <w:gridCol w:w="1434"/>
        <w:gridCol w:w="1349"/>
        <w:gridCol w:w="990"/>
        <w:gridCol w:w="764"/>
        <w:gridCol w:w="1655"/>
        <w:gridCol w:w="691"/>
        <w:gridCol w:w="673"/>
        <w:gridCol w:w="1554"/>
        <w:gridCol w:w="601"/>
        <w:gridCol w:w="601"/>
        <w:gridCol w:w="1764"/>
        <w:gridCol w:w="673"/>
        <w:gridCol w:w="1651"/>
      </w:tblGrid>
      <w:tr w:rsidR="00F15CF0" w:rsidRPr="00F15CF0" w:rsidTr="004E675A">
        <w:trPr>
          <w:cnfStyle w:val="100000000000"/>
          <w:trHeight w:val="319"/>
          <w:jc w:val="center"/>
        </w:trPr>
        <w:tc>
          <w:tcPr>
            <w:cnfStyle w:val="001000000000"/>
            <w:tcW w:w="3720" w:type="dxa"/>
            <w:gridSpan w:val="3"/>
            <w:shd w:val="clear" w:color="auto" w:fill="auto"/>
            <w:vAlign w:val="center"/>
            <w:hideMark/>
          </w:tcPr>
          <w:p w:rsidR="00F15CF0" w:rsidRPr="004E675A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  <w:tc>
          <w:tcPr>
            <w:tcW w:w="3160" w:type="dxa"/>
            <w:gridSpan w:val="3"/>
            <w:shd w:val="clear" w:color="auto" w:fill="auto"/>
            <w:vAlign w:val="center"/>
            <w:hideMark/>
          </w:tcPr>
          <w:p w:rsidR="00CC1425" w:rsidRPr="004E675A" w:rsidRDefault="00F15CF0" w:rsidP="00F4691B">
            <w:pPr>
              <w:widowControl/>
              <w:jc w:val="center"/>
              <w:cnfStyle w:val="10000000000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E675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OR1</w:t>
            </w:r>
          </w:p>
        </w:tc>
        <w:tc>
          <w:tcPr>
            <w:tcW w:w="2820" w:type="dxa"/>
            <w:gridSpan w:val="3"/>
            <w:shd w:val="clear" w:color="auto" w:fill="auto"/>
            <w:vAlign w:val="center"/>
            <w:hideMark/>
          </w:tcPr>
          <w:p w:rsidR="00CC1425" w:rsidRPr="004E675A" w:rsidRDefault="00F15CF0" w:rsidP="00F4691B">
            <w:pPr>
              <w:widowControl/>
              <w:jc w:val="center"/>
              <w:cnfStyle w:val="10000000000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E675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OR2</w:t>
            </w:r>
          </w:p>
        </w:tc>
        <w:tc>
          <w:tcPr>
            <w:tcW w:w="3040" w:type="dxa"/>
            <w:gridSpan w:val="3"/>
            <w:shd w:val="clear" w:color="auto" w:fill="auto"/>
            <w:vAlign w:val="center"/>
            <w:hideMark/>
          </w:tcPr>
          <w:p w:rsidR="00CC1425" w:rsidRPr="004E675A" w:rsidRDefault="00F15CF0" w:rsidP="00F4691B">
            <w:pPr>
              <w:widowControl/>
              <w:jc w:val="center"/>
              <w:cnfStyle w:val="10000000000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E675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OR3</w:t>
            </w:r>
          </w:p>
        </w:tc>
        <w:tc>
          <w:tcPr>
            <w:tcW w:w="1680" w:type="dxa"/>
            <w:shd w:val="clear" w:color="auto" w:fill="auto"/>
            <w:vAlign w:val="center"/>
            <w:hideMark/>
          </w:tcPr>
          <w:p w:rsidR="00CC1425" w:rsidRPr="004E675A" w:rsidRDefault="00F15CF0" w:rsidP="00F4691B">
            <w:pPr>
              <w:widowControl/>
              <w:jc w:val="center"/>
              <w:cnfStyle w:val="100000000000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4E675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Suggest model</w:t>
            </w:r>
          </w:p>
        </w:tc>
      </w:tr>
      <w:tr w:rsidR="00F15CF0" w:rsidRPr="00F15CF0" w:rsidTr="00F4691B">
        <w:trPr>
          <w:cnfStyle w:val="000000100000"/>
          <w:trHeight w:val="221"/>
          <w:jc w:val="center"/>
        </w:trPr>
        <w:tc>
          <w:tcPr>
            <w:cnfStyle w:val="001000000000"/>
            <w:tcW w:w="1460" w:type="dxa"/>
            <w:vMerge w:val="restart"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vAlign w:val="center"/>
            <w:hideMark/>
          </w:tcPr>
          <w:p w:rsidR="00CC1425" w:rsidRPr="002A6F2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2A6F20">
              <w:rPr>
                <w:rFonts w:ascii="Times New Roman" w:hAnsi="Times New Roman" w:cs="Times New Roman"/>
                <w:sz w:val="24"/>
                <w:szCs w:val="24"/>
              </w:rPr>
              <w:t>condition</w:t>
            </w:r>
          </w:p>
        </w:tc>
        <w:tc>
          <w:tcPr>
            <w:tcW w:w="900" w:type="dxa"/>
            <w:vAlign w:val="center"/>
            <w:hideMark/>
          </w:tcPr>
          <w:p w:rsidR="00CC1425" w:rsidRPr="002A6F2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2A6F20">
              <w:rPr>
                <w:rFonts w:ascii="Times New Roman" w:hAnsi="Times New Roman" w:cs="Times New Roman"/>
                <w:sz w:val="24"/>
                <w:szCs w:val="24"/>
              </w:rPr>
              <w:t>subject</w:t>
            </w:r>
            <w:r w:rsidR="00973DDF" w:rsidRPr="002A6F20">
              <w:rPr>
                <w:rFonts w:ascii="Times New Roman" w:hAnsi="Times New Roman" w:cs="Times New Roman" w:hint="eastAsia"/>
                <w:sz w:val="24"/>
                <w:szCs w:val="24"/>
              </w:rPr>
              <w:t>s</w:t>
            </w:r>
          </w:p>
        </w:tc>
        <w:tc>
          <w:tcPr>
            <w:tcW w:w="780" w:type="dxa"/>
            <w:vAlign w:val="center"/>
            <w:hideMark/>
          </w:tcPr>
          <w:p w:rsidR="00CC1425" w:rsidRPr="002A6F2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2A6F20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</w:p>
        </w:tc>
        <w:tc>
          <w:tcPr>
            <w:tcW w:w="1680" w:type="dxa"/>
            <w:vAlign w:val="center"/>
            <w:hideMark/>
          </w:tcPr>
          <w:p w:rsidR="00CC1425" w:rsidRPr="002A6F2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2A6F20">
              <w:rPr>
                <w:rFonts w:ascii="Times New Roman" w:hAnsi="Times New Roman" w:cs="Times New Roman"/>
                <w:sz w:val="24"/>
                <w:szCs w:val="24"/>
              </w:rPr>
              <w:t>95%CI</w:t>
            </w:r>
          </w:p>
        </w:tc>
        <w:tc>
          <w:tcPr>
            <w:tcW w:w="680" w:type="dxa"/>
            <w:vAlign w:val="center"/>
            <w:hideMark/>
          </w:tcPr>
          <w:p w:rsidR="00CC1425" w:rsidRPr="002A6F2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2A6F20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680" w:type="dxa"/>
            <w:vAlign w:val="center"/>
            <w:hideMark/>
          </w:tcPr>
          <w:p w:rsidR="00CC1425" w:rsidRPr="002A6F2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2A6F20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</w:p>
        </w:tc>
        <w:tc>
          <w:tcPr>
            <w:tcW w:w="1580" w:type="dxa"/>
            <w:vAlign w:val="center"/>
            <w:hideMark/>
          </w:tcPr>
          <w:p w:rsidR="00CC1425" w:rsidRPr="002A6F2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2A6F20">
              <w:rPr>
                <w:rFonts w:ascii="Times New Roman" w:hAnsi="Times New Roman" w:cs="Times New Roman"/>
                <w:sz w:val="24"/>
                <w:szCs w:val="24"/>
              </w:rPr>
              <w:t>95%CI</w:t>
            </w:r>
          </w:p>
        </w:tc>
        <w:tc>
          <w:tcPr>
            <w:tcW w:w="560" w:type="dxa"/>
            <w:vAlign w:val="center"/>
            <w:hideMark/>
          </w:tcPr>
          <w:p w:rsidR="00CC1425" w:rsidRPr="002A6F2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2A6F20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560" w:type="dxa"/>
            <w:vAlign w:val="center"/>
            <w:hideMark/>
          </w:tcPr>
          <w:p w:rsidR="00CC1425" w:rsidRPr="002A6F2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2A6F20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</w:p>
        </w:tc>
        <w:tc>
          <w:tcPr>
            <w:tcW w:w="1800" w:type="dxa"/>
            <w:vAlign w:val="center"/>
            <w:hideMark/>
          </w:tcPr>
          <w:p w:rsidR="00CC1425" w:rsidRPr="002A6F2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2A6F20">
              <w:rPr>
                <w:rFonts w:ascii="Times New Roman" w:hAnsi="Times New Roman" w:cs="Times New Roman"/>
                <w:sz w:val="24"/>
                <w:szCs w:val="24"/>
              </w:rPr>
              <w:t>95%CI</w:t>
            </w:r>
          </w:p>
        </w:tc>
        <w:tc>
          <w:tcPr>
            <w:tcW w:w="680" w:type="dxa"/>
            <w:vAlign w:val="center"/>
            <w:hideMark/>
          </w:tcPr>
          <w:p w:rsidR="00CC1425" w:rsidRPr="002A6F2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2A6F20"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1680" w:type="dxa"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</w:p>
        </w:tc>
      </w:tr>
      <w:tr w:rsidR="00F15CF0" w:rsidRPr="00F15CF0" w:rsidTr="00F4691B">
        <w:trPr>
          <w:trHeight w:val="307"/>
          <w:jc w:val="center"/>
        </w:trPr>
        <w:tc>
          <w:tcPr>
            <w:cnfStyle w:val="001000000000"/>
            <w:tcW w:w="0" w:type="auto"/>
            <w:vMerge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Overall</w:t>
            </w:r>
          </w:p>
        </w:tc>
        <w:tc>
          <w:tcPr>
            <w:tcW w:w="9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11</w:t>
            </w:r>
          </w:p>
        </w:tc>
        <w:tc>
          <w:tcPr>
            <w:tcW w:w="7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4.30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3.069-6.037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1.70</w:t>
            </w:r>
          </w:p>
        </w:tc>
        <w:tc>
          <w:tcPr>
            <w:tcW w:w="15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1.405-2.059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2.36</w:t>
            </w:r>
          </w:p>
        </w:tc>
        <w:tc>
          <w:tcPr>
            <w:tcW w:w="18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1.707-3.250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F15CF0">
              <w:rPr>
                <w:rFonts w:ascii="Times New Roman" w:hAnsi="Times New Roman" w:cs="Times New Roman"/>
                <w:sz w:val="24"/>
                <w:szCs w:val="24"/>
              </w:rPr>
              <w:t>codominant</w:t>
            </w:r>
          </w:p>
        </w:tc>
      </w:tr>
      <w:tr w:rsidR="00F15CF0" w:rsidRPr="00F15CF0" w:rsidTr="00F4691B">
        <w:trPr>
          <w:cnfStyle w:val="000000100000"/>
          <w:jc w:val="center"/>
        </w:trPr>
        <w:tc>
          <w:tcPr>
            <w:cnfStyle w:val="001000000000"/>
            <w:tcW w:w="1460" w:type="dxa"/>
            <w:vMerge w:val="restart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Year</w:t>
            </w:r>
          </w:p>
        </w:tc>
        <w:tc>
          <w:tcPr>
            <w:tcW w:w="13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2009</w:t>
            </w:r>
          </w:p>
        </w:tc>
        <w:tc>
          <w:tcPr>
            <w:tcW w:w="9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</w:t>
            </w:r>
          </w:p>
        </w:tc>
        <w:tc>
          <w:tcPr>
            <w:tcW w:w="7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2.81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1.765-4.484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1.82</w:t>
            </w:r>
          </w:p>
        </w:tc>
        <w:tc>
          <w:tcPr>
            <w:tcW w:w="15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1.252-2.652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1.34</w:t>
            </w:r>
          </w:p>
        </w:tc>
        <w:tc>
          <w:tcPr>
            <w:tcW w:w="18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0.942-1.920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0.10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F15CF0">
              <w:rPr>
                <w:rFonts w:ascii="Times New Roman" w:hAnsi="Times New Roman" w:cs="Times New Roman"/>
                <w:sz w:val="24"/>
                <w:szCs w:val="24"/>
              </w:rPr>
              <w:t>dominant</w:t>
            </w:r>
          </w:p>
        </w:tc>
      </w:tr>
      <w:tr w:rsidR="00F15CF0" w:rsidRPr="00F15CF0" w:rsidTr="00F4691B">
        <w:trPr>
          <w:jc w:val="center"/>
        </w:trPr>
        <w:tc>
          <w:tcPr>
            <w:cnfStyle w:val="001000000000"/>
            <w:tcW w:w="0" w:type="auto"/>
            <w:vMerge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2010</w:t>
            </w:r>
          </w:p>
        </w:tc>
        <w:tc>
          <w:tcPr>
            <w:tcW w:w="9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6</w:t>
            </w:r>
          </w:p>
        </w:tc>
        <w:tc>
          <w:tcPr>
            <w:tcW w:w="7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5.78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3.672-9.084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1.70</w:t>
            </w:r>
          </w:p>
        </w:tc>
        <w:tc>
          <w:tcPr>
            <w:tcW w:w="15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1.233-2.350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3.13</w:t>
            </w:r>
          </w:p>
        </w:tc>
        <w:tc>
          <w:tcPr>
            <w:tcW w:w="18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1.997-4.907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1680" w:type="dxa"/>
            <w:vMerge w:val="restart"/>
            <w:shd w:val="clear" w:color="auto" w:fill="FFFFFF" w:themeFill="background1"/>
            <w:vAlign w:val="center"/>
            <w:hideMark/>
          </w:tcPr>
          <w:p w:rsidR="00CC1425" w:rsidRPr="00F4691B" w:rsidRDefault="00F15CF0" w:rsidP="00F4691B">
            <w:pPr>
              <w:jc w:val="center"/>
              <w:cnfStyle w:val="000000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F4691B">
              <w:rPr>
                <w:rFonts w:ascii="Times New Roman" w:hAnsi="Times New Roman" w:cs="Times New Roman"/>
                <w:sz w:val="24"/>
                <w:szCs w:val="24"/>
              </w:rPr>
              <w:t>codominant</w:t>
            </w:r>
          </w:p>
        </w:tc>
      </w:tr>
      <w:tr w:rsidR="00F15CF0" w:rsidRPr="00F15CF0" w:rsidTr="00D12618">
        <w:trPr>
          <w:cnfStyle w:val="000000100000"/>
          <w:trHeight w:val="254"/>
          <w:jc w:val="center"/>
        </w:trPr>
        <w:tc>
          <w:tcPr>
            <w:cnfStyle w:val="001000000000"/>
            <w:tcW w:w="0" w:type="auto"/>
            <w:vMerge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2011-</w:t>
            </w:r>
          </w:p>
        </w:tc>
        <w:tc>
          <w:tcPr>
            <w:tcW w:w="9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</w:t>
            </w:r>
          </w:p>
        </w:tc>
        <w:tc>
          <w:tcPr>
            <w:tcW w:w="7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5.29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2.488-11.230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1.50</w:t>
            </w:r>
          </w:p>
        </w:tc>
        <w:tc>
          <w:tcPr>
            <w:tcW w:w="15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1.103-2.036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0.01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3.47</w:t>
            </w:r>
          </w:p>
        </w:tc>
        <w:tc>
          <w:tcPr>
            <w:tcW w:w="18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2.187-5.521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4691B">
        <w:trPr>
          <w:jc w:val="center"/>
        </w:trPr>
        <w:tc>
          <w:tcPr>
            <w:cnfStyle w:val="001000000000"/>
            <w:tcW w:w="1460" w:type="dxa"/>
            <w:vMerge w:val="restart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HWE</w:t>
            </w:r>
          </w:p>
        </w:tc>
        <w:tc>
          <w:tcPr>
            <w:tcW w:w="13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Yes</w:t>
            </w:r>
          </w:p>
        </w:tc>
        <w:tc>
          <w:tcPr>
            <w:tcW w:w="9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9</w:t>
            </w:r>
          </w:p>
        </w:tc>
        <w:tc>
          <w:tcPr>
            <w:tcW w:w="7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4.83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3.290-7.087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1.76</w:t>
            </w:r>
          </w:p>
        </w:tc>
        <w:tc>
          <w:tcPr>
            <w:tcW w:w="15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1.377-2.241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2.48</w:t>
            </w:r>
          </w:p>
        </w:tc>
        <w:tc>
          <w:tcPr>
            <w:tcW w:w="18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1.673-3.675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4691B">
        <w:trPr>
          <w:cnfStyle w:val="000000100000"/>
          <w:jc w:val="center"/>
        </w:trPr>
        <w:tc>
          <w:tcPr>
            <w:cnfStyle w:val="001000000000"/>
            <w:tcW w:w="0" w:type="auto"/>
            <w:vMerge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No</w:t>
            </w:r>
          </w:p>
        </w:tc>
        <w:tc>
          <w:tcPr>
            <w:tcW w:w="9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</w:t>
            </w:r>
          </w:p>
        </w:tc>
        <w:tc>
          <w:tcPr>
            <w:tcW w:w="7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2.89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1.725-4.859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1.55</w:t>
            </w:r>
          </w:p>
        </w:tc>
        <w:tc>
          <w:tcPr>
            <w:tcW w:w="15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1.259-1.908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2.04</w:t>
            </w:r>
          </w:p>
        </w:tc>
        <w:tc>
          <w:tcPr>
            <w:tcW w:w="18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1.031-4.022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0.04</w:t>
            </w: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4691B">
        <w:trPr>
          <w:jc w:val="center"/>
        </w:trPr>
        <w:tc>
          <w:tcPr>
            <w:cnfStyle w:val="001000000000"/>
            <w:tcW w:w="1460" w:type="dxa"/>
            <w:vMerge w:val="restart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Continent</w:t>
            </w:r>
          </w:p>
        </w:tc>
        <w:tc>
          <w:tcPr>
            <w:tcW w:w="13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Non-</w:t>
            </w:r>
            <w:r w:rsidR="002B30AF">
              <w:rPr>
                <w:rFonts w:ascii="Times New Roman" w:hAnsi="Times New Roman" w:cs="Times New Roman" w:hint="eastAsia"/>
                <w:b/>
                <w:bCs/>
                <w:sz w:val="22"/>
              </w:rPr>
              <w:t>A</w:t>
            </w: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sian</w:t>
            </w:r>
          </w:p>
        </w:tc>
        <w:tc>
          <w:tcPr>
            <w:tcW w:w="9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7</w:t>
            </w:r>
          </w:p>
        </w:tc>
        <w:tc>
          <w:tcPr>
            <w:tcW w:w="7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4.15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2.222-7.759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1.63</w:t>
            </w:r>
          </w:p>
        </w:tc>
        <w:tc>
          <w:tcPr>
            <w:tcW w:w="15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1.322-2.015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2.10</w:t>
            </w:r>
          </w:p>
        </w:tc>
        <w:tc>
          <w:tcPr>
            <w:tcW w:w="18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1.422-3.107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4691B">
        <w:trPr>
          <w:cnfStyle w:val="000000100000"/>
          <w:jc w:val="center"/>
        </w:trPr>
        <w:tc>
          <w:tcPr>
            <w:cnfStyle w:val="001000000000"/>
            <w:tcW w:w="0" w:type="auto"/>
            <w:vMerge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Asian</w:t>
            </w:r>
          </w:p>
        </w:tc>
        <w:tc>
          <w:tcPr>
            <w:tcW w:w="9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</w:t>
            </w:r>
          </w:p>
        </w:tc>
        <w:tc>
          <w:tcPr>
            <w:tcW w:w="7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4.56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3.235-6.429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1.80</w:t>
            </w:r>
          </w:p>
        </w:tc>
        <w:tc>
          <w:tcPr>
            <w:tcW w:w="15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1.172-2.778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0.01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2.54</w:t>
            </w:r>
          </w:p>
        </w:tc>
        <w:tc>
          <w:tcPr>
            <w:tcW w:w="18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1.442-4.479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4691B">
        <w:trPr>
          <w:jc w:val="center"/>
        </w:trPr>
        <w:tc>
          <w:tcPr>
            <w:cnfStyle w:val="001000000000"/>
            <w:tcW w:w="1460" w:type="dxa"/>
            <w:vMerge w:val="restart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Number</w:t>
            </w:r>
          </w:p>
        </w:tc>
        <w:tc>
          <w:tcPr>
            <w:tcW w:w="13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&gt;1000</w:t>
            </w:r>
          </w:p>
        </w:tc>
        <w:tc>
          <w:tcPr>
            <w:tcW w:w="9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</w:t>
            </w:r>
          </w:p>
        </w:tc>
        <w:tc>
          <w:tcPr>
            <w:tcW w:w="7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3.07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2.141-4.397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1.74</w:t>
            </w:r>
          </w:p>
        </w:tc>
        <w:tc>
          <w:tcPr>
            <w:tcW w:w="15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1.255-2.408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1.58</w:t>
            </w:r>
          </w:p>
        </w:tc>
        <w:tc>
          <w:tcPr>
            <w:tcW w:w="18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1.104-2.256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0.01</w:t>
            </w: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4691B">
        <w:trPr>
          <w:cnfStyle w:val="000000100000"/>
          <w:jc w:val="center"/>
        </w:trPr>
        <w:tc>
          <w:tcPr>
            <w:cnfStyle w:val="001000000000"/>
            <w:tcW w:w="0" w:type="auto"/>
            <w:vMerge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&lt;1000</w:t>
            </w:r>
          </w:p>
        </w:tc>
        <w:tc>
          <w:tcPr>
            <w:tcW w:w="9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7</w:t>
            </w:r>
          </w:p>
        </w:tc>
        <w:tc>
          <w:tcPr>
            <w:tcW w:w="7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5.95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4.067-8.694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1.68</w:t>
            </w:r>
          </w:p>
        </w:tc>
        <w:tc>
          <w:tcPr>
            <w:tcW w:w="15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1.294-2.178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3.39</w:t>
            </w:r>
          </w:p>
        </w:tc>
        <w:tc>
          <w:tcPr>
            <w:tcW w:w="18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2.406-4.775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4691B">
        <w:trPr>
          <w:jc w:val="center"/>
        </w:trPr>
        <w:tc>
          <w:tcPr>
            <w:cnfStyle w:val="001000000000"/>
            <w:tcW w:w="1460" w:type="dxa"/>
            <w:vMerge w:val="restart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Ethnicity</w:t>
            </w:r>
          </w:p>
        </w:tc>
        <w:tc>
          <w:tcPr>
            <w:tcW w:w="13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Caucasian</w:t>
            </w:r>
          </w:p>
        </w:tc>
        <w:tc>
          <w:tcPr>
            <w:tcW w:w="9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</w:t>
            </w:r>
          </w:p>
        </w:tc>
        <w:tc>
          <w:tcPr>
            <w:tcW w:w="7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2.80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1.513-5.182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1.61</w:t>
            </w:r>
          </w:p>
        </w:tc>
        <w:tc>
          <w:tcPr>
            <w:tcW w:w="15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1.308-1.975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1.66</w:t>
            </w:r>
          </w:p>
        </w:tc>
        <w:tc>
          <w:tcPr>
            <w:tcW w:w="18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1.042-2.648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0.03</w:t>
            </w: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4691B">
        <w:trPr>
          <w:cnfStyle w:val="000000100000"/>
          <w:jc w:val="center"/>
        </w:trPr>
        <w:tc>
          <w:tcPr>
            <w:cnfStyle w:val="001000000000"/>
            <w:tcW w:w="0" w:type="auto"/>
            <w:vMerge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vAlign w:val="center"/>
            <w:hideMark/>
          </w:tcPr>
          <w:p w:rsidR="00CC1425" w:rsidRPr="00F15CF0" w:rsidRDefault="00CA0438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</w:rPr>
              <w:t>Mongolo</w:t>
            </w:r>
            <w:r w:rsidR="00A5053E">
              <w:rPr>
                <w:rFonts w:ascii="Times New Roman" w:hAnsi="Times New Roman" w:cs="Times New Roman" w:hint="eastAsia"/>
                <w:b/>
                <w:bCs/>
                <w:sz w:val="22"/>
              </w:rPr>
              <w:t>i</w:t>
            </w:r>
            <w:r w:rsidR="00F15CF0" w:rsidRPr="00F15CF0">
              <w:rPr>
                <w:rFonts w:ascii="Times New Roman" w:hAnsi="Times New Roman" w:cs="Times New Roman"/>
                <w:b/>
                <w:bCs/>
                <w:sz w:val="22"/>
              </w:rPr>
              <w:t>d</w:t>
            </w:r>
          </w:p>
        </w:tc>
        <w:tc>
          <w:tcPr>
            <w:tcW w:w="9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</w:t>
            </w:r>
          </w:p>
        </w:tc>
        <w:tc>
          <w:tcPr>
            <w:tcW w:w="7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4.56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3.235-6.429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1.80</w:t>
            </w:r>
          </w:p>
        </w:tc>
        <w:tc>
          <w:tcPr>
            <w:tcW w:w="15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1.172-2.778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0.01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2.54</w:t>
            </w:r>
          </w:p>
        </w:tc>
        <w:tc>
          <w:tcPr>
            <w:tcW w:w="18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1.442-4.479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4691B">
        <w:trPr>
          <w:jc w:val="center"/>
        </w:trPr>
        <w:tc>
          <w:tcPr>
            <w:cnfStyle w:val="001000000000"/>
            <w:tcW w:w="0" w:type="auto"/>
            <w:vMerge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Polynesian</w:t>
            </w:r>
          </w:p>
        </w:tc>
        <w:tc>
          <w:tcPr>
            <w:tcW w:w="9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</w:t>
            </w:r>
          </w:p>
        </w:tc>
        <w:tc>
          <w:tcPr>
            <w:tcW w:w="7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8.20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4.008-16.791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1.67</w:t>
            </w:r>
          </w:p>
        </w:tc>
        <w:tc>
          <w:tcPr>
            <w:tcW w:w="15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1.030-2.704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0.04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3.66</w:t>
            </w:r>
          </w:p>
        </w:tc>
        <w:tc>
          <w:tcPr>
            <w:tcW w:w="18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1.791-7.498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4691B">
        <w:trPr>
          <w:cnfStyle w:val="000000100000"/>
          <w:jc w:val="center"/>
        </w:trPr>
        <w:tc>
          <w:tcPr>
            <w:cnfStyle w:val="001000000000"/>
            <w:tcW w:w="1460" w:type="dxa"/>
            <w:vMerge w:val="restart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Quality</w:t>
            </w:r>
          </w:p>
        </w:tc>
        <w:tc>
          <w:tcPr>
            <w:tcW w:w="13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Low</w:t>
            </w:r>
          </w:p>
        </w:tc>
        <w:tc>
          <w:tcPr>
            <w:tcW w:w="9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</w:t>
            </w:r>
          </w:p>
        </w:tc>
        <w:tc>
          <w:tcPr>
            <w:tcW w:w="7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3.83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1.927-7.617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1.56</w:t>
            </w:r>
          </w:p>
        </w:tc>
        <w:tc>
          <w:tcPr>
            <w:tcW w:w="15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1.206-2.011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2.25</w:t>
            </w:r>
          </w:p>
        </w:tc>
        <w:tc>
          <w:tcPr>
            <w:tcW w:w="18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1.420-3.555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4691B">
        <w:trPr>
          <w:jc w:val="center"/>
        </w:trPr>
        <w:tc>
          <w:tcPr>
            <w:cnfStyle w:val="001000000000"/>
            <w:tcW w:w="0" w:type="auto"/>
            <w:vMerge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High</w:t>
            </w:r>
          </w:p>
        </w:tc>
        <w:tc>
          <w:tcPr>
            <w:tcW w:w="9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7</w:t>
            </w:r>
          </w:p>
        </w:tc>
        <w:tc>
          <w:tcPr>
            <w:tcW w:w="7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4.59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3.052-6.894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1.78</w:t>
            </w:r>
          </w:p>
        </w:tc>
        <w:tc>
          <w:tcPr>
            <w:tcW w:w="15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1.353-2.332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2.40</w:t>
            </w:r>
          </w:p>
        </w:tc>
        <w:tc>
          <w:tcPr>
            <w:tcW w:w="18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1.534-3.750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4691B">
        <w:trPr>
          <w:cnfStyle w:val="000000100000"/>
          <w:jc w:val="center"/>
        </w:trPr>
        <w:tc>
          <w:tcPr>
            <w:cnfStyle w:val="001000000000"/>
            <w:tcW w:w="1460" w:type="dxa"/>
            <w:vMerge w:val="restart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Gender</w:t>
            </w:r>
          </w:p>
        </w:tc>
        <w:tc>
          <w:tcPr>
            <w:tcW w:w="13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Male</w:t>
            </w:r>
          </w:p>
        </w:tc>
        <w:tc>
          <w:tcPr>
            <w:tcW w:w="9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6</w:t>
            </w:r>
          </w:p>
        </w:tc>
        <w:tc>
          <w:tcPr>
            <w:tcW w:w="7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4.02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2.948-5.477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1.84</w:t>
            </w:r>
          </w:p>
        </w:tc>
        <w:tc>
          <w:tcPr>
            <w:tcW w:w="15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1.351-2.509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2.06</w:t>
            </w:r>
          </w:p>
        </w:tc>
        <w:tc>
          <w:tcPr>
            <w:tcW w:w="18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1.274-3.329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shd w:val="clear" w:color="auto" w:fill="FFFFFF" w:themeFill="background1"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5CF0" w:rsidRPr="00F15CF0" w:rsidTr="00F4691B">
        <w:trPr>
          <w:jc w:val="center"/>
        </w:trPr>
        <w:tc>
          <w:tcPr>
            <w:cnfStyle w:val="001000000000"/>
            <w:tcW w:w="0" w:type="auto"/>
            <w:vMerge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Female</w:t>
            </w:r>
          </w:p>
        </w:tc>
        <w:tc>
          <w:tcPr>
            <w:tcW w:w="9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</w:t>
            </w:r>
          </w:p>
        </w:tc>
        <w:tc>
          <w:tcPr>
            <w:tcW w:w="7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4.20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1.981-8.918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1.26</w:t>
            </w:r>
          </w:p>
        </w:tc>
        <w:tc>
          <w:tcPr>
            <w:tcW w:w="15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0.805-1.962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0.31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4.17</w:t>
            </w:r>
          </w:p>
        </w:tc>
        <w:tc>
          <w:tcPr>
            <w:tcW w:w="18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1.118-15.579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0.03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F15CF0">
              <w:rPr>
                <w:rFonts w:ascii="Times New Roman" w:hAnsi="Times New Roman" w:cs="Times New Roman"/>
                <w:sz w:val="24"/>
                <w:szCs w:val="24"/>
              </w:rPr>
              <w:t>recessive</w:t>
            </w:r>
          </w:p>
        </w:tc>
      </w:tr>
      <w:tr w:rsidR="00F15CF0" w:rsidRPr="00F15CF0" w:rsidTr="00F4691B">
        <w:trPr>
          <w:cnfStyle w:val="000000100000"/>
          <w:jc w:val="center"/>
        </w:trPr>
        <w:tc>
          <w:tcPr>
            <w:cnfStyle w:val="001000000000"/>
            <w:tcW w:w="0" w:type="auto"/>
            <w:vMerge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Overall</w:t>
            </w:r>
          </w:p>
        </w:tc>
        <w:tc>
          <w:tcPr>
            <w:tcW w:w="9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10</w:t>
            </w:r>
          </w:p>
        </w:tc>
        <w:tc>
          <w:tcPr>
            <w:tcW w:w="7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4.04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3.032-5.384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1.68</w:t>
            </w:r>
          </w:p>
        </w:tc>
        <w:tc>
          <w:tcPr>
            <w:tcW w:w="15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1.286-2.182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2.34</w:t>
            </w:r>
          </w:p>
        </w:tc>
        <w:tc>
          <w:tcPr>
            <w:tcW w:w="18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1.467-3.746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1680" w:type="dxa"/>
            <w:vMerge w:val="restart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F15CF0">
              <w:rPr>
                <w:rFonts w:ascii="Times New Roman" w:hAnsi="Times New Roman" w:cs="Times New Roman"/>
                <w:sz w:val="24"/>
                <w:szCs w:val="24"/>
              </w:rPr>
              <w:t>codominant</w:t>
            </w:r>
          </w:p>
        </w:tc>
      </w:tr>
      <w:tr w:rsidR="00F15CF0" w:rsidRPr="00F15CF0" w:rsidTr="00F4691B">
        <w:trPr>
          <w:jc w:val="center"/>
        </w:trPr>
        <w:tc>
          <w:tcPr>
            <w:cnfStyle w:val="001000000000"/>
            <w:tcW w:w="1460" w:type="dxa"/>
            <w:vMerge w:val="restart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Age</w:t>
            </w:r>
          </w:p>
        </w:tc>
        <w:tc>
          <w:tcPr>
            <w:tcW w:w="13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&gt;46</w:t>
            </w:r>
          </w:p>
        </w:tc>
        <w:tc>
          <w:tcPr>
            <w:tcW w:w="9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5</w:t>
            </w:r>
          </w:p>
        </w:tc>
        <w:tc>
          <w:tcPr>
            <w:tcW w:w="7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4.20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3.153-5.598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1.69</w:t>
            </w:r>
          </w:p>
        </w:tc>
        <w:tc>
          <w:tcPr>
            <w:tcW w:w="15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1.218-2.349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2.29</w:t>
            </w:r>
          </w:p>
        </w:tc>
        <w:tc>
          <w:tcPr>
            <w:tcW w:w="18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1.392-3.780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</w:p>
        </w:tc>
      </w:tr>
      <w:tr w:rsidR="00F15CF0" w:rsidRPr="00F15CF0" w:rsidTr="00F4691B">
        <w:trPr>
          <w:cnfStyle w:val="000000100000"/>
          <w:jc w:val="center"/>
        </w:trPr>
        <w:tc>
          <w:tcPr>
            <w:cnfStyle w:val="001000000000"/>
            <w:tcW w:w="0" w:type="auto"/>
            <w:vMerge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&lt;46</w:t>
            </w:r>
          </w:p>
        </w:tc>
        <w:tc>
          <w:tcPr>
            <w:tcW w:w="9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</w:t>
            </w:r>
          </w:p>
        </w:tc>
        <w:tc>
          <w:tcPr>
            <w:tcW w:w="7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7.33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3.768-14.266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1.81</w:t>
            </w:r>
          </w:p>
        </w:tc>
        <w:tc>
          <w:tcPr>
            <w:tcW w:w="15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1.114-2.940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0.02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3.16</w:t>
            </w:r>
          </w:p>
        </w:tc>
        <w:tc>
          <w:tcPr>
            <w:tcW w:w="18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1.597-6.239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cnfStyle w:val="000000100000"/>
              <w:rPr>
                <w:rFonts w:ascii="Times New Roman" w:hAnsi="Times New Roman" w:cs="Times New Roman"/>
                <w:sz w:val="22"/>
              </w:rPr>
            </w:pPr>
          </w:p>
        </w:tc>
      </w:tr>
      <w:tr w:rsidR="00F15CF0" w:rsidRPr="00F15CF0" w:rsidTr="00F4691B">
        <w:trPr>
          <w:jc w:val="center"/>
        </w:trPr>
        <w:tc>
          <w:tcPr>
            <w:cnfStyle w:val="001000000000"/>
            <w:tcW w:w="0" w:type="auto"/>
            <w:vMerge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3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b/>
                <w:bCs/>
                <w:sz w:val="22"/>
              </w:rPr>
              <w:t>Overall</w:t>
            </w:r>
          </w:p>
        </w:tc>
        <w:tc>
          <w:tcPr>
            <w:tcW w:w="9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8</w:t>
            </w:r>
          </w:p>
        </w:tc>
        <w:tc>
          <w:tcPr>
            <w:tcW w:w="7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4.66</w:t>
            </w:r>
          </w:p>
        </w:tc>
        <w:tc>
          <w:tcPr>
            <w:tcW w:w="1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3.583-6.054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1.74</w:t>
            </w:r>
          </w:p>
        </w:tc>
        <w:tc>
          <w:tcPr>
            <w:tcW w:w="15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1.348-2.234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56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2.45</w:t>
            </w:r>
          </w:p>
        </w:tc>
        <w:tc>
          <w:tcPr>
            <w:tcW w:w="180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1.668-3.612</w:t>
            </w:r>
          </w:p>
        </w:tc>
        <w:tc>
          <w:tcPr>
            <w:tcW w:w="680" w:type="dxa"/>
            <w:vAlign w:val="center"/>
            <w:hideMark/>
          </w:tcPr>
          <w:p w:rsidR="00CC1425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  <w:r w:rsidRPr="00F15CF0">
              <w:rPr>
                <w:rFonts w:ascii="Times New Roman" w:hAnsi="Times New Roman" w:cs="Times New Roman"/>
                <w:sz w:val="22"/>
              </w:rPr>
              <w:t>0.00</w:t>
            </w:r>
          </w:p>
        </w:tc>
        <w:tc>
          <w:tcPr>
            <w:tcW w:w="0" w:type="auto"/>
            <w:vMerge/>
            <w:vAlign w:val="center"/>
            <w:hideMark/>
          </w:tcPr>
          <w:p w:rsidR="00F15CF0" w:rsidRPr="00F15CF0" w:rsidRDefault="00F15CF0" w:rsidP="00F4691B">
            <w:pPr>
              <w:widowControl/>
              <w:jc w:val="center"/>
              <w:cnfStyle w:val="000000000000"/>
              <w:rPr>
                <w:rFonts w:ascii="Times New Roman" w:hAnsi="Times New Roman" w:cs="Times New Roman"/>
                <w:sz w:val="22"/>
              </w:rPr>
            </w:pPr>
          </w:p>
        </w:tc>
      </w:tr>
    </w:tbl>
    <w:p w:rsidR="00F15CF0" w:rsidRDefault="00F15CF0" w:rsidP="00851E23">
      <w:pPr>
        <w:widowControl/>
        <w:jc w:val="left"/>
        <w:rPr>
          <w:sz w:val="40"/>
          <w:szCs w:val="40"/>
        </w:rPr>
        <w:sectPr w:rsidR="00F15CF0" w:rsidSect="00F52C82">
          <w:pgSz w:w="16838" w:h="11906" w:orient="landscape"/>
          <w:pgMar w:top="1797" w:right="1440" w:bottom="1797" w:left="1440" w:header="851" w:footer="992" w:gutter="0"/>
          <w:cols w:space="425"/>
          <w:docGrid w:linePitch="312"/>
        </w:sectPr>
      </w:pPr>
    </w:p>
    <w:p w:rsidR="004B19DA" w:rsidRDefault="00BE1898" w:rsidP="00851E23">
      <w:pPr>
        <w:widowControl/>
        <w:jc w:val="left"/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>
            <wp:extent cx="5592000" cy="7398001"/>
            <wp:effectExtent l="19050" t="0" r="8700" b="0"/>
            <wp:docPr id="15" name="图片 11" descr="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副本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2000" cy="739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E3" w:rsidRPr="00C23291" w:rsidRDefault="008319E3" w:rsidP="008319E3">
      <w:pPr>
        <w:widowControl/>
        <w:textAlignment w:val="baseline"/>
        <w:rPr>
          <w:rFonts w:ascii="Times New Roman" w:eastAsia="宋体" w:hAnsi="Times New Roman" w:cs="Times New Roman"/>
          <w:color w:val="000000"/>
          <w:kern w:val="24"/>
          <w:sz w:val="36"/>
          <w:szCs w:val="36"/>
        </w:rPr>
      </w:pPr>
      <w:r w:rsidRPr="004D17CB"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  <w:t>Figure 2</w:t>
      </w:r>
      <w:r w:rsidRPr="004D17CB">
        <w:rPr>
          <w:rFonts w:ascii="Times New Roman" w:eastAsia="宋体" w:hAnsi="Times New Roman" w:cs="Times New Roman"/>
          <w:color w:val="000000"/>
          <w:kern w:val="24"/>
          <w:sz w:val="36"/>
          <w:szCs w:val="36"/>
        </w:rPr>
        <w:t xml:space="preserve">. </w:t>
      </w:r>
      <w:r w:rsidRPr="00410346">
        <w:rPr>
          <w:rFonts w:ascii="Times New Roman" w:eastAsia="宋体" w:hAnsi="Times New Roman" w:cs="Times New Roman"/>
          <w:color w:val="000000"/>
          <w:kern w:val="24"/>
          <w:sz w:val="36"/>
          <w:szCs w:val="36"/>
        </w:rPr>
        <w:t xml:space="preserve">Cumulative meta-analysis of associations between the SNP rs2231142 and gout sorted primarily by published year. </w:t>
      </w:r>
      <w:r w:rsidRPr="00410346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 xml:space="preserve">(A) in </w:t>
      </w:r>
      <w:r w:rsidR="005D0A9F"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>codominant</w:t>
      </w:r>
      <w:r w:rsidRPr="00410346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 xml:space="preserve"> model</w:t>
      </w:r>
      <w:r w:rsidR="005D0A9F"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 xml:space="preserve"> </w:t>
      </w:r>
      <w:r w:rsidRPr="00410346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 xml:space="preserve">(TT </w:t>
      </w:r>
      <w:r w:rsidR="005D0A9F"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>versus</w:t>
      </w:r>
      <w:r w:rsidRPr="00410346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 xml:space="preserve"> GG); (B) in </w:t>
      </w:r>
      <w:r w:rsidR="004E31AE"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>codominant</w:t>
      </w:r>
      <w:r w:rsidRPr="00410346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 xml:space="preserve"> model</w:t>
      </w:r>
      <w:r w:rsidR="004E31AE"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 xml:space="preserve"> </w:t>
      </w:r>
      <w:r w:rsidRPr="00410346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 xml:space="preserve">(TT </w:t>
      </w:r>
      <w:r w:rsidR="004E31AE"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>versus</w:t>
      </w:r>
      <w:r w:rsidRPr="00410346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 xml:space="preserve"> GT).</w:t>
      </w:r>
      <w:r w:rsidR="00BE1898" w:rsidRPr="00410346">
        <w:rPr>
          <w:rFonts w:hint="eastAsia"/>
          <w:noProof/>
          <w:sz w:val="36"/>
          <w:szCs w:val="36"/>
        </w:rPr>
        <w:t xml:space="preserve"> </w:t>
      </w:r>
    </w:p>
    <w:p w:rsidR="0061581E" w:rsidRPr="005A66F6" w:rsidRDefault="00631C71">
      <w:pPr>
        <w:widowControl/>
        <w:jc w:val="left"/>
        <w:rPr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W</w:t>
      </w:r>
      <w:r w:rsidRPr="00631C71">
        <w:rPr>
          <w:rFonts w:ascii="Times New Roman" w:hAnsi="Times New Roman" w:cs="Times New Roman"/>
          <w:sz w:val="28"/>
          <w:szCs w:val="28"/>
        </w:rPr>
        <w:t>e default the Guan’</w:t>
      </w:r>
      <w:r w:rsidRPr="00631C71">
        <w:rPr>
          <w:rFonts w:ascii="Times New Roman" w:hAnsi="Times New Roman" w:cs="Times New Roman" w:hint="eastAsia"/>
          <w:sz w:val="28"/>
          <w:szCs w:val="28"/>
        </w:rPr>
        <w:t>s</w:t>
      </w:r>
      <w:r w:rsidRPr="00631C71">
        <w:rPr>
          <w:rFonts w:ascii="Times New Roman" w:hAnsi="Times New Roman" w:cs="Times New Roman"/>
          <w:sz w:val="28"/>
          <w:szCs w:val="28"/>
        </w:rPr>
        <w:t xml:space="preserve"> study published in 2012</w:t>
      </w:r>
      <w:r>
        <w:rPr>
          <w:rFonts w:ascii="Times New Roman" w:hAnsi="Times New Roman" w:cs="Times New Roman" w:hint="eastAsia"/>
          <w:sz w:val="28"/>
          <w:szCs w:val="28"/>
        </w:rPr>
        <w:t xml:space="preserve"> in cumulative meta-analysis.</w:t>
      </w:r>
    </w:p>
    <w:p w:rsidR="00F25A9D" w:rsidRDefault="003E0316">
      <w:pPr>
        <w:widowControl/>
        <w:jc w:val="left"/>
        <w:rPr>
          <w:sz w:val="40"/>
          <w:szCs w:val="40"/>
        </w:rPr>
      </w:pPr>
      <w:r w:rsidRPr="003E0316">
        <w:rPr>
          <w:noProof/>
          <w:sz w:val="40"/>
          <w:szCs w:val="40"/>
        </w:rPr>
        <w:lastRenderedPageBreak/>
        <w:drawing>
          <wp:inline distT="0" distB="0" distL="0" distR="0">
            <wp:extent cx="5095876" cy="2743200"/>
            <wp:effectExtent l="0" t="0" r="0" b="0"/>
            <wp:docPr id="4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7A6C27" w:rsidRDefault="007A6C27">
      <w:pPr>
        <w:widowControl/>
        <w:jc w:val="left"/>
        <w:rPr>
          <w:sz w:val="40"/>
          <w:szCs w:val="40"/>
        </w:rPr>
      </w:pPr>
      <w:r w:rsidRPr="004D17CB"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  <w:t xml:space="preserve">Figure </w:t>
      </w:r>
      <w:r>
        <w:rPr>
          <w:rFonts w:ascii="Times New Roman" w:eastAsia="宋体" w:hAnsi="Times New Roman" w:cs="Times New Roman" w:hint="eastAsia"/>
          <w:b/>
          <w:bCs/>
          <w:color w:val="000000"/>
          <w:kern w:val="24"/>
          <w:sz w:val="36"/>
          <w:szCs w:val="36"/>
        </w:rPr>
        <w:t>3</w:t>
      </w:r>
      <w:r w:rsidRPr="004D17CB">
        <w:rPr>
          <w:rFonts w:ascii="Times New Roman" w:eastAsia="宋体" w:hAnsi="Times New Roman" w:cs="Times New Roman"/>
          <w:color w:val="000000"/>
          <w:kern w:val="24"/>
          <w:sz w:val="36"/>
          <w:szCs w:val="36"/>
        </w:rPr>
        <w:t>.</w:t>
      </w:r>
      <w:r>
        <w:rPr>
          <w:rFonts w:ascii="Times New Roman" w:eastAsia="宋体" w:hAnsi="Times New Roman" w:cs="Times New Roman" w:hint="eastAsia"/>
          <w:color w:val="000000"/>
          <w:kern w:val="24"/>
          <w:sz w:val="36"/>
          <w:szCs w:val="36"/>
        </w:rPr>
        <w:t xml:space="preserve"> Percent</w:t>
      </w:r>
      <w:r w:rsidR="003B0D84">
        <w:rPr>
          <w:rFonts w:ascii="Times New Roman" w:eastAsia="宋体" w:hAnsi="Times New Roman" w:cs="Times New Roman" w:hint="eastAsia"/>
          <w:color w:val="000000"/>
          <w:kern w:val="24"/>
          <w:sz w:val="36"/>
          <w:szCs w:val="36"/>
        </w:rPr>
        <w:t>s</w:t>
      </w:r>
      <w:r>
        <w:rPr>
          <w:rFonts w:ascii="Times New Roman" w:eastAsia="宋体" w:hAnsi="Times New Roman" w:cs="Times New Roman" w:hint="eastAsia"/>
          <w:color w:val="000000"/>
          <w:kern w:val="24"/>
          <w:sz w:val="36"/>
          <w:szCs w:val="36"/>
        </w:rPr>
        <w:t xml:space="preserve"> of </w:t>
      </w:r>
      <w:r w:rsidR="006B214E">
        <w:rPr>
          <w:rFonts w:ascii="Times New Roman" w:eastAsia="宋体" w:hAnsi="Times New Roman" w:cs="Times New Roman" w:hint="eastAsia"/>
          <w:color w:val="000000"/>
          <w:kern w:val="24"/>
          <w:sz w:val="36"/>
          <w:szCs w:val="36"/>
        </w:rPr>
        <w:t xml:space="preserve">rs2231142 </w:t>
      </w:r>
      <w:r>
        <w:rPr>
          <w:rFonts w:ascii="Times New Roman" w:eastAsia="宋体" w:hAnsi="Times New Roman" w:cs="Times New Roman" w:hint="eastAsia"/>
          <w:color w:val="000000"/>
          <w:kern w:val="24"/>
          <w:sz w:val="36"/>
          <w:szCs w:val="36"/>
        </w:rPr>
        <w:t xml:space="preserve">T allele and genotypes </w:t>
      </w:r>
      <w:r w:rsidR="006B214E">
        <w:rPr>
          <w:rFonts w:ascii="Times New Roman" w:eastAsia="宋体" w:hAnsi="Times New Roman" w:cs="Times New Roman" w:hint="eastAsia"/>
          <w:color w:val="000000"/>
          <w:kern w:val="24"/>
          <w:sz w:val="36"/>
          <w:szCs w:val="36"/>
        </w:rPr>
        <w:t xml:space="preserve">change </w:t>
      </w:r>
      <w:r>
        <w:rPr>
          <w:rFonts w:ascii="Times New Roman" w:eastAsia="宋体" w:hAnsi="Times New Roman" w:cs="Times New Roman" w:hint="eastAsia"/>
          <w:color w:val="000000"/>
          <w:kern w:val="24"/>
          <w:sz w:val="36"/>
          <w:szCs w:val="36"/>
        </w:rPr>
        <w:t>in different years.</w:t>
      </w:r>
    </w:p>
    <w:p w:rsidR="00BE1898" w:rsidRDefault="00BE1898" w:rsidP="00851E23">
      <w:pPr>
        <w:widowControl/>
        <w:jc w:val="left"/>
        <w:rPr>
          <w:sz w:val="40"/>
          <w:szCs w:val="40"/>
        </w:rPr>
      </w:pPr>
    </w:p>
    <w:p w:rsidR="00821A36" w:rsidRPr="006B214E" w:rsidRDefault="00821A36" w:rsidP="00851E23">
      <w:pPr>
        <w:widowControl/>
        <w:jc w:val="left"/>
        <w:rPr>
          <w:sz w:val="40"/>
          <w:szCs w:val="40"/>
        </w:rPr>
        <w:sectPr w:rsidR="00821A36" w:rsidRPr="006B214E" w:rsidSect="00F15CF0">
          <w:pgSz w:w="11906" w:h="16838"/>
          <w:pgMar w:top="1440" w:right="1797" w:bottom="1440" w:left="1797" w:header="851" w:footer="992" w:gutter="0"/>
          <w:cols w:space="425"/>
          <w:docGrid w:linePitch="312"/>
        </w:sectPr>
      </w:pPr>
    </w:p>
    <w:p w:rsidR="00F15CF0" w:rsidRDefault="00BE1898" w:rsidP="00851E23">
      <w:pPr>
        <w:widowControl/>
        <w:jc w:val="left"/>
        <w:rPr>
          <w:sz w:val="40"/>
          <w:szCs w:val="40"/>
        </w:rPr>
      </w:pPr>
      <w:r w:rsidRPr="00BE1898">
        <w:rPr>
          <w:rFonts w:ascii="Times New Roman" w:hAnsi="Times New Roman" w:cs="Times New Roman"/>
          <w:b/>
          <w:bCs/>
          <w:color w:val="000000"/>
          <w:kern w:val="24"/>
          <w:sz w:val="36"/>
          <w:szCs w:val="36"/>
        </w:rPr>
        <w:lastRenderedPageBreak/>
        <w:t>Table 5</w:t>
      </w:r>
      <w:r w:rsidRPr="00BE1898">
        <w:rPr>
          <w:rFonts w:ascii="Times New Roman" w:hAnsi="Times New Roman" w:cs="Times New Roman"/>
          <w:color w:val="000000"/>
          <w:kern w:val="24"/>
          <w:sz w:val="36"/>
          <w:szCs w:val="36"/>
        </w:rPr>
        <w:t xml:space="preserve">.The </w:t>
      </w:r>
      <w:r w:rsidR="000B731E" w:rsidRPr="00BE1898">
        <w:rPr>
          <w:rFonts w:ascii="Times New Roman" w:hAnsi="Times New Roman" w:cs="Times New Roman"/>
          <w:color w:val="000000"/>
          <w:kern w:val="24"/>
          <w:sz w:val="36"/>
          <w:szCs w:val="36"/>
        </w:rPr>
        <w:t xml:space="preserve">result </w:t>
      </w:r>
      <w:r w:rsidR="000B731E">
        <w:rPr>
          <w:rFonts w:ascii="Times New Roman" w:hAnsi="Times New Roman" w:cs="Times New Roman" w:hint="eastAsia"/>
          <w:color w:val="000000"/>
          <w:kern w:val="24"/>
          <w:sz w:val="36"/>
          <w:szCs w:val="36"/>
        </w:rPr>
        <w:t xml:space="preserve">of </w:t>
      </w:r>
      <w:r w:rsidRPr="00BE1898">
        <w:rPr>
          <w:rFonts w:ascii="Times New Roman" w:hAnsi="Times New Roman" w:cs="Times New Roman"/>
          <w:color w:val="000000"/>
          <w:kern w:val="24"/>
          <w:sz w:val="36"/>
          <w:szCs w:val="36"/>
        </w:rPr>
        <w:t xml:space="preserve">meta-regression </w:t>
      </w:r>
      <w:r w:rsidR="000B731E">
        <w:rPr>
          <w:rFonts w:ascii="Times New Roman" w:hAnsi="Times New Roman" w:cs="Times New Roman" w:hint="eastAsia"/>
          <w:color w:val="000000"/>
          <w:kern w:val="24"/>
          <w:sz w:val="36"/>
          <w:szCs w:val="36"/>
        </w:rPr>
        <w:t xml:space="preserve">analysis </w:t>
      </w:r>
      <w:r w:rsidRPr="00BE1898">
        <w:rPr>
          <w:rFonts w:ascii="Times New Roman" w:hAnsi="Times New Roman" w:cs="Times New Roman"/>
          <w:color w:val="000000"/>
          <w:kern w:val="24"/>
          <w:sz w:val="36"/>
          <w:szCs w:val="36"/>
        </w:rPr>
        <w:t xml:space="preserve">in </w:t>
      </w:r>
      <w:r w:rsidR="008D35A1" w:rsidRPr="008D35A1">
        <w:rPr>
          <w:rFonts w:ascii="Times New Roman" w:hAnsi="Times New Roman" w:cs="Times New Roman"/>
          <w:color w:val="000000"/>
          <w:kern w:val="24"/>
          <w:sz w:val="36"/>
          <w:szCs w:val="36"/>
        </w:rPr>
        <w:t>codominant</w:t>
      </w:r>
      <w:r w:rsidRPr="00BE1898">
        <w:rPr>
          <w:rFonts w:ascii="Times New Roman" w:hAnsi="Times New Roman" w:cs="Times New Roman"/>
          <w:color w:val="000000"/>
          <w:kern w:val="24"/>
          <w:sz w:val="36"/>
          <w:szCs w:val="36"/>
        </w:rPr>
        <w:t xml:space="preserve"> model</w:t>
      </w:r>
    </w:p>
    <w:tbl>
      <w:tblPr>
        <w:tblStyle w:val="aa"/>
        <w:tblW w:w="13971" w:type="dxa"/>
        <w:jc w:val="center"/>
        <w:tblLook w:val="04A0"/>
      </w:tblPr>
      <w:tblGrid>
        <w:gridCol w:w="1465"/>
        <w:gridCol w:w="1557"/>
        <w:gridCol w:w="1158"/>
        <w:gridCol w:w="991"/>
        <w:gridCol w:w="1557"/>
        <w:gridCol w:w="1276"/>
        <w:gridCol w:w="1272"/>
        <w:gridCol w:w="1132"/>
        <w:gridCol w:w="1132"/>
        <w:gridCol w:w="1161"/>
        <w:gridCol w:w="1270"/>
      </w:tblGrid>
      <w:tr w:rsidR="00647FE3" w:rsidRPr="00BE1898" w:rsidTr="00647FE3">
        <w:trPr>
          <w:cnfStyle w:val="100000000000"/>
          <w:trHeight w:val="895"/>
          <w:jc w:val="center"/>
        </w:trPr>
        <w:tc>
          <w:tcPr>
            <w:cnfStyle w:val="001000000000"/>
            <w:tcW w:w="1465" w:type="dxa"/>
            <w:vAlign w:val="center"/>
            <w:hideMark/>
          </w:tcPr>
          <w:p w:rsidR="00BE1898" w:rsidRPr="00BE1898" w:rsidRDefault="00BE1898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BE1898" w:rsidRPr="00BE1898" w:rsidRDefault="00BE1898" w:rsidP="0029456D">
            <w:pPr>
              <w:widowControl/>
              <w:jc w:val="center"/>
              <w:cnfStyle w:val="1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LogOR</w:t>
            </w:r>
          </w:p>
        </w:tc>
        <w:tc>
          <w:tcPr>
            <w:tcW w:w="1158" w:type="dxa"/>
            <w:vAlign w:val="center"/>
            <w:hideMark/>
          </w:tcPr>
          <w:p w:rsidR="00BE1898" w:rsidRPr="00BE1898" w:rsidRDefault="00BE1898" w:rsidP="0029456D">
            <w:pPr>
              <w:widowControl/>
              <w:jc w:val="center"/>
              <w:cnfStyle w:val="1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t</w:t>
            </w:r>
          </w:p>
        </w:tc>
        <w:tc>
          <w:tcPr>
            <w:tcW w:w="991" w:type="dxa"/>
            <w:vAlign w:val="center"/>
            <w:hideMark/>
          </w:tcPr>
          <w:p w:rsidR="00BE1898" w:rsidRPr="00BE1898" w:rsidRDefault="00BE1898" w:rsidP="0029456D">
            <w:pPr>
              <w:widowControl/>
              <w:jc w:val="center"/>
              <w:cnfStyle w:val="1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P&gt;|t|</w:t>
            </w:r>
          </w:p>
        </w:tc>
        <w:tc>
          <w:tcPr>
            <w:tcW w:w="2833" w:type="dxa"/>
            <w:gridSpan w:val="2"/>
            <w:vAlign w:val="center"/>
            <w:hideMark/>
          </w:tcPr>
          <w:p w:rsidR="00BE1898" w:rsidRPr="00BE1898" w:rsidRDefault="00BE1898" w:rsidP="0029456D">
            <w:pPr>
              <w:widowControl/>
              <w:jc w:val="center"/>
              <w:cnfStyle w:val="1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[95% Conf. Interval]</w:t>
            </w:r>
          </w:p>
        </w:tc>
        <w:tc>
          <w:tcPr>
            <w:tcW w:w="1272" w:type="dxa"/>
            <w:vAlign w:val="center"/>
            <w:hideMark/>
          </w:tcPr>
          <w:p w:rsidR="00BE1898" w:rsidRPr="00BE1898" w:rsidRDefault="00BE1898" w:rsidP="0029456D">
            <w:pPr>
              <w:widowControl/>
              <w:jc w:val="center"/>
              <w:cnfStyle w:val="1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36"/>
                <w:szCs w:val="36"/>
              </w:rPr>
              <w:t>I</w:t>
            </w: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position w:val="11"/>
                <w:sz w:val="36"/>
                <w:szCs w:val="36"/>
                <w:vertAlign w:val="superscript"/>
              </w:rPr>
              <w:t>2</w:t>
            </w:r>
          </w:p>
        </w:tc>
        <w:tc>
          <w:tcPr>
            <w:tcW w:w="1132" w:type="dxa"/>
            <w:vAlign w:val="center"/>
            <w:hideMark/>
          </w:tcPr>
          <w:p w:rsidR="00BE1898" w:rsidRPr="00BE1898" w:rsidRDefault="00BE1898" w:rsidP="0029456D">
            <w:pPr>
              <w:widowControl/>
              <w:jc w:val="center"/>
              <w:cnfStyle w:val="1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36"/>
                <w:szCs w:val="36"/>
              </w:rPr>
              <w:t>^I</w:t>
            </w: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position w:val="11"/>
                <w:sz w:val="36"/>
                <w:szCs w:val="36"/>
                <w:vertAlign w:val="superscript"/>
              </w:rPr>
              <w:t>2</w:t>
            </w:r>
          </w:p>
        </w:tc>
        <w:tc>
          <w:tcPr>
            <w:tcW w:w="1132" w:type="dxa"/>
            <w:vAlign w:val="center"/>
            <w:hideMark/>
          </w:tcPr>
          <w:p w:rsidR="00BE1898" w:rsidRPr="00BE1898" w:rsidRDefault="00BE1898" w:rsidP="0029456D">
            <w:pPr>
              <w:widowControl/>
              <w:jc w:val="center"/>
              <w:cnfStyle w:val="1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36"/>
                <w:szCs w:val="36"/>
              </w:rPr>
              <w:t>Tau</w:t>
            </w: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position w:val="11"/>
                <w:sz w:val="36"/>
                <w:szCs w:val="36"/>
                <w:vertAlign w:val="superscript"/>
              </w:rPr>
              <w:t>2</w:t>
            </w:r>
          </w:p>
        </w:tc>
        <w:tc>
          <w:tcPr>
            <w:tcW w:w="1161" w:type="dxa"/>
            <w:vAlign w:val="center"/>
            <w:hideMark/>
          </w:tcPr>
          <w:p w:rsidR="00BE1898" w:rsidRPr="00BE1898" w:rsidRDefault="00FC5322" w:rsidP="0029456D">
            <w:pPr>
              <w:widowControl/>
              <w:jc w:val="center"/>
              <w:cnfStyle w:val="1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36"/>
                <w:szCs w:val="36"/>
              </w:rPr>
              <w:t>^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36"/>
                <w:szCs w:val="36"/>
              </w:rPr>
              <w:t>T</w:t>
            </w:r>
            <w:r w:rsidR="00BE1898" w:rsidRPr="00BE1898">
              <w:rPr>
                <w:rFonts w:ascii="Times New Roman" w:eastAsia="宋体" w:hAnsi="Times New Roman" w:cs="Times New Roman"/>
                <w:color w:val="000000"/>
                <w:kern w:val="0"/>
                <w:sz w:val="36"/>
                <w:szCs w:val="36"/>
              </w:rPr>
              <w:t>au</w:t>
            </w:r>
            <w:r w:rsidR="00BE1898" w:rsidRPr="00BE1898">
              <w:rPr>
                <w:rFonts w:ascii="Times New Roman" w:eastAsia="宋体" w:hAnsi="Times New Roman" w:cs="Times New Roman"/>
                <w:color w:val="000000"/>
                <w:kern w:val="0"/>
                <w:position w:val="11"/>
                <w:sz w:val="36"/>
                <w:szCs w:val="36"/>
                <w:vertAlign w:val="superscript"/>
              </w:rPr>
              <w:t>2</w:t>
            </w:r>
          </w:p>
        </w:tc>
        <w:tc>
          <w:tcPr>
            <w:tcW w:w="1270" w:type="dxa"/>
            <w:vAlign w:val="center"/>
            <w:hideMark/>
          </w:tcPr>
          <w:p w:rsidR="00BE1898" w:rsidRPr="00BE1898" w:rsidRDefault="00BE1898" w:rsidP="0029456D">
            <w:pPr>
              <w:widowControl/>
              <w:jc w:val="center"/>
              <w:cnfStyle w:val="1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R</w:t>
            </w: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position w:val="10"/>
                <w:sz w:val="32"/>
                <w:szCs w:val="32"/>
                <w:vertAlign w:val="superscript"/>
              </w:rPr>
              <w:t>2</w:t>
            </w:r>
          </w:p>
        </w:tc>
      </w:tr>
      <w:tr w:rsidR="00647FE3" w:rsidRPr="00BE1898" w:rsidTr="00647FE3">
        <w:trPr>
          <w:cnfStyle w:val="000000100000"/>
          <w:trHeight w:val="272"/>
          <w:jc w:val="center"/>
        </w:trPr>
        <w:tc>
          <w:tcPr>
            <w:cnfStyle w:val="001000000000"/>
            <w:tcW w:w="1465" w:type="dxa"/>
            <w:vMerge w:val="restart"/>
            <w:vAlign w:val="center"/>
            <w:hideMark/>
          </w:tcPr>
          <w:p w:rsidR="000B731E" w:rsidRDefault="000B731E" w:rsidP="0029456D">
            <w:pPr>
              <w:widowControl/>
              <w:spacing w:line="272" w:lineRule="atLeast"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36"/>
                <w:szCs w:val="36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36"/>
                <w:szCs w:val="36"/>
              </w:rPr>
              <w:t>TT versus</w:t>
            </w:r>
          </w:p>
          <w:p w:rsidR="000B731E" w:rsidRPr="00BE1898" w:rsidRDefault="000B731E" w:rsidP="0029456D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36"/>
                <w:szCs w:val="36"/>
              </w:rPr>
              <w:t>GG</w:t>
            </w: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Sex</w:t>
            </w:r>
          </w:p>
        </w:tc>
        <w:tc>
          <w:tcPr>
            <w:tcW w:w="1158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-0.44</w:t>
            </w:r>
          </w:p>
        </w:tc>
        <w:tc>
          <w:tcPr>
            <w:tcW w:w="99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0.67</w:t>
            </w: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-1.20057</w:t>
            </w:r>
          </w:p>
        </w:tc>
        <w:tc>
          <w:tcPr>
            <w:tcW w:w="1276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0.8143707</w:t>
            </w:r>
          </w:p>
        </w:tc>
        <w:tc>
          <w:tcPr>
            <w:tcW w:w="127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5.13%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16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270" w:type="dxa"/>
            <w:vAlign w:val="center"/>
            <w:hideMark/>
          </w:tcPr>
          <w:p w:rsidR="00BC4FC4" w:rsidRPr="00BE1898" w:rsidRDefault="00D70AFF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</w:t>
            </w:r>
            <w:r w:rsidR="00BC4FC4"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%</w:t>
            </w:r>
          </w:p>
        </w:tc>
      </w:tr>
      <w:tr w:rsidR="00647FE3" w:rsidRPr="00BE1898" w:rsidTr="00647FE3">
        <w:trPr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BC4FC4" w:rsidRPr="00BE1898" w:rsidRDefault="00BC4FC4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  <w:t>Year*</w:t>
            </w:r>
          </w:p>
        </w:tc>
        <w:tc>
          <w:tcPr>
            <w:tcW w:w="1158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1.97</w:t>
            </w:r>
          </w:p>
        </w:tc>
        <w:tc>
          <w:tcPr>
            <w:tcW w:w="99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  <w:t>0.08</w:t>
            </w: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-0.040956</w:t>
            </w:r>
          </w:p>
        </w:tc>
        <w:tc>
          <w:tcPr>
            <w:tcW w:w="1276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0.6035375</w:t>
            </w:r>
          </w:p>
        </w:tc>
        <w:tc>
          <w:tcPr>
            <w:tcW w:w="127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40.50%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21.51%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0.1182</w:t>
            </w:r>
          </w:p>
        </w:tc>
        <w:tc>
          <w:tcPr>
            <w:tcW w:w="116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0.05429</w:t>
            </w:r>
          </w:p>
        </w:tc>
        <w:tc>
          <w:tcPr>
            <w:tcW w:w="1270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59.01%</w:t>
            </w:r>
          </w:p>
        </w:tc>
      </w:tr>
      <w:tr w:rsidR="00647FE3" w:rsidRPr="00BE1898" w:rsidTr="00647FE3">
        <w:trPr>
          <w:cnfStyle w:val="000000100000"/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BC4FC4" w:rsidRPr="00BE1898" w:rsidRDefault="00BC4FC4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HWE</w:t>
            </w:r>
          </w:p>
        </w:tc>
        <w:tc>
          <w:tcPr>
            <w:tcW w:w="1158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1.24</w:t>
            </w:r>
          </w:p>
        </w:tc>
        <w:tc>
          <w:tcPr>
            <w:tcW w:w="99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0.245</w:t>
            </w: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-0.405668</w:t>
            </w:r>
          </w:p>
        </w:tc>
        <w:tc>
          <w:tcPr>
            <w:tcW w:w="1276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1.397079</w:t>
            </w:r>
          </w:p>
        </w:tc>
        <w:tc>
          <w:tcPr>
            <w:tcW w:w="127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40.50%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35.62%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0.1182</w:t>
            </w:r>
          </w:p>
        </w:tc>
        <w:tc>
          <w:tcPr>
            <w:tcW w:w="116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0.1111</w:t>
            </w:r>
          </w:p>
        </w:tc>
        <w:tc>
          <w:tcPr>
            <w:tcW w:w="1270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16.13%</w:t>
            </w:r>
          </w:p>
        </w:tc>
      </w:tr>
      <w:tr w:rsidR="00647FE3" w:rsidRPr="00BE1898" w:rsidTr="00647FE3">
        <w:trPr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BC4FC4" w:rsidRPr="00BE1898" w:rsidRDefault="00BC4FC4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Continent</w:t>
            </w:r>
          </w:p>
        </w:tc>
        <w:tc>
          <w:tcPr>
            <w:tcW w:w="1158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0.33</w:t>
            </w:r>
          </w:p>
        </w:tc>
        <w:tc>
          <w:tcPr>
            <w:tcW w:w="99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0.752</w:t>
            </w: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-0.720659</w:t>
            </w:r>
          </w:p>
        </w:tc>
        <w:tc>
          <w:tcPr>
            <w:tcW w:w="1276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0.9627413</w:t>
            </w:r>
          </w:p>
        </w:tc>
        <w:tc>
          <w:tcPr>
            <w:tcW w:w="127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40.50%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44.50%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0.1182</w:t>
            </w:r>
          </w:p>
        </w:tc>
        <w:tc>
          <w:tcPr>
            <w:tcW w:w="116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0.1675</w:t>
            </w:r>
          </w:p>
        </w:tc>
        <w:tc>
          <w:tcPr>
            <w:tcW w:w="1270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-26.51%</w:t>
            </w:r>
          </w:p>
        </w:tc>
      </w:tr>
      <w:tr w:rsidR="00647FE3" w:rsidRPr="00BE1898" w:rsidTr="00647FE3">
        <w:trPr>
          <w:cnfStyle w:val="000000100000"/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BC4FC4" w:rsidRPr="00BE1898" w:rsidRDefault="00BC4FC4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Age*</w:t>
            </w:r>
          </w:p>
        </w:tc>
        <w:tc>
          <w:tcPr>
            <w:tcW w:w="1158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-1.33</w:t>
            </w:r>
          </w:p>
        </w:tc>
        <w:tc>
          <w:tcPr>
            <w:tcW w:w="99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0.231</w:t>
            </w: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-0.08072</w:t>
            </w:r>
          </w:p>
        </w:tc>
        <w:tc>
          <w:tcPr>
            <w:tcW w:w="1276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0.0237599</w:t>
            </w:r>
          </w:p>
        </w:tc>
        <w:tc>
          <w:tcPr>
            <w:tcW w:w="127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34.40%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29.72%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0.0819</w:t>
            </w:r>
          </w:p>
        </w:tc>
        <w:tc>
          <w:tcPr>
            <w:tcW w:w="116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0.07339</w:t>
            </w:r>
          </w:p>
        </w:tc>
        <w:tc>
          <w:tcPr>
            <w:tcW w:w="1270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7.96%</w:t>
            </w:r>
          </w:p>
        </w:tc>
      </w:tr>
      <w:tr w:rsidR="00647FE3" w:rsidRPr="00BE1898" w:rsidTr="00647FE3">
        <w:trPr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BC4FC4" w:rsidRPr="00BE1898" w:rsidRDefault="00BC4FC4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Quality</w:t>
            </w:r>
          </w:p>
        </w:tc>
        <w:tc>
          <w:tcPr>
            <w:tcW w:w="1158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0.49</w:t>
            </w:r>
          </w:p>
        </w:tc>
        <w:tc>
          <w:tcPr>
            <w:tcW w:w="99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0.633</w:t>
            </w: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-0.6935492</w:t>
            </w:r>
          </w:p>
        </w:tc>
        <w:tc>
          <w:tcPr>
            <w:tcW w:w="1276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1.081059</w:t>
            </w:r>
          </w:p>
        </w:tc>
        <w:tc>
          <w:tcPr>
            <w:tcW w:w="127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40.50%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43.36%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0.1182</w:t>
            </w:r>
          </w:p>
        </w:tc>
        <w:tc>
          <w:tcPr>
            <w:tcW w:w="116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0.1562</w:t>
            </w:r>
          </w:p>
        </w:tc>
        <w:tc>
          <w:tcPr>
            <w:tcW w:w="1270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-17.95%</w:t>
            </w:r>
          </w:p>
        </w:tc>
      </w:tr>
      <w:tr w:rsidR="00647FE3" w:rsidRPr="00BE1898" w:rsidTr="00647FE3">
        <w:trPr>
          <w:cnfStyle w:val="000000100000"/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BC4FC4" w:rsidRPr="00BE1898" w:rsidRDefault="00BC4FC4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Quality*</w:t>
            </w:r>
          </w:p>
        </w:tc>
        <w:tc>
          <w:tcPr>
            <w:tcW w:w="1158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0.07</w:t>
            </w:r>
          </w:p>
        </w:tc>
        <w:tc>
          <w:tcPr>
            <w:tcW w:w="99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0.943</w:t>
            </w: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-0.3841871</w:t>
            </w:r>
          </w:p>
        </w:tc>
        <w:tc>
          <w:tcPr>
            <w:tcW w:w="1276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0.4097663</w:t>
            </w:r>
          </w:p>
        </w:tc>
        <w:tc>
          <w:tcPr>
            <w:tcW w:w="127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40.50%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45.93%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0.1182</w:t>
            </w:r>
          </w:p>
        </w:tc>
        <w:tc>
          <w:tcPr>
            <w:tcW w:w="116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0.1804</w:t>
            </w:r>
          </w:p>
        </w:tc>
        <w:tc>
          <w:tcPr>
            <w:tcW w:w="1270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-36.23%</w:t>
            </w:r>
          </w:p>
        </w:tc>
      </w:tr>
      <w:tr w:rsidR="00647FE3" w:rsidRPr="00BE1898" w:rsidTr="00647FE3">
        <w:trPr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BC4FC4" w:rsidRPr="00BE1898" w:rsidRDefault="00BC4FC4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Number*</w:t>
            </w:r>
          </w:p>
        </w:tc>
        <w:tc>
          <w:tcPr>
            <w:tcW w:w="1158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-2.12</w:t>
            </w:r>
          </w:p>
        </w:tc>
        <w:tc>
          <w:tcPr>
            <w:tcW w:w="99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0.063</w:t>
            </w: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-0.000234</w:t>
            </w:r>
          </w:p>
        </w:tc>
        <w:tc>
          <w:tcPr>
            <w:tcW w:w="1276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7.69E-06</w:t>
            </w:r>
          </w:p>
        </w:tc>
        <w:tc>
          <w:tcPr>
            <w:tcW w:w="127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40.50%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18.33%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0.1182</w:t>
            </w:r>
          </w:p>
        </w:tc>
        <w:tc>
          <w:tcPr>
            <w:tcW w:w="116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0.04515</w:t>
            </w:r>
          </w:p>
        </w:tc>
        <w:tc>
          <w:tcPr>
            <w:tcW w:w="1270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65.91%</w:t>
            </w:r>
          </w:p>
        </w:tc>
      </w:tr>
      <w:tr w:rsidR="00647FE3" w:rsidRPr="00BE1898" w:rsidTr="00647FE3">
        <w:trPr>
          <w:cnfStyle w:val="000000100000"/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BC4FC4" w:rsidRPr="00BE1898" w:rsidRDefault="00BC4FC4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Ethnicity</w:t>
            </w:r>
            <w:r w:rsidR="00EB7EE9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&amp;</w:t>
            </w:r>
          </w:p>
        </w:tc>
        <w:tc>
          <w:tcPr>
            <w:tcW w:w="1158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91" w:type="dxa"/>
            <w:vAlign w:val="center"/>
            <w:hideMark/>
          </w:tcPr>
          <w:p w:rsidR="00BC4FC4" w:rsidRPr="005E6093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272" w:type="dxa"/>
            <w:vAlign w:val="center"/>
            <w:hideMark/>
          </w:tcPr>
          <w:p w:rsidR="00BC4FC4" w:rsidRPr="00BE1898" w:rsidRDefault="00E82E19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43.26%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132" w:type="dxa"/>
            <w:vAlign w:val="center"/>
            <w:hideMark/>
          </w:tcPr>
          <w:p w:rsidR="00BC4FC4" w:rsidRPr="00BE1898" w:rsidRDefault="00E82E19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0.13</w:t>
            </w:r>
          </w:p>
        </w:tc>
        <w:tc>
          <w:tcPr>
            <w:tcW w:w="1161" w:type="dxa"/>
            <w:vAlign w:val="center"/>
            <w:hideMark/>
          </w:tcPr>
          <w:p w:rsidR="00BC4FC4" w:rsidRPr="00BE1898" w:rsidRDefault="00E82E19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0.0299</w:t>
            </w:r>
          </w:p>
        </w:tc>
        <w:tc>
          <w:tcPr>
            <w:tcW w:w="1270" w:type="dxa"/>
            <w:vAlign w:val="center"/>
            <w:hideMark/>
          </w:tcPr>
          <w:p w:rsidR="00BC4FC4" w:rsidRPr="00BE1898" w:rsidRDefault="002C0F73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77%</w:t>
            </w:r>
          </w:p>
        </w:tc>
      </w:tr>
      <w:tr w:rsidR="00647FE3" w:rsidRPr="00BE1898" w:rsidTr="00647FE3">
        <w:trPr>
          <w:trHeight w:val="272"/>
          <w:jc w:val="center"/>
        </w:trPr>
        <w:tc>
          <w:tcPr>
            <w:cnfStyle w:val="001000000000"/>
            <w:tcW w:w="1465" w:type="dxa"/>
            <w:vMerge w:val="restart"/>
            <w:vAlign w:val="center"/>
            <w:hideMark/>
          </w:tcPr>
          <w:p w:rsidR="000B731E" w:rsidRDefault="000B731E" w:rsidP="000B731E">
            <w:pPr>
              <w:widowControl/>
              <w:spacing w:line="272" w:lineRule="atLeast"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36"/>
                <w:szCs w:val="36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36"/>
                <w:szCs w:val="36"/>
              </w:rPr>
              <w:t>TT versus</w:t>
            </w:r>
          </w:p>
          <w:p w:rsidR="00BC4FC4" w:rsidRPr="00BE1898" w:rsidRDefault="000B731E" w:rsidP="000B731E">
            <w:pPr>
              <w:widowControl/>
              <w:spacing w:line="272" w:lineRule="atLeast"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36"/>
                <w:szCs w:val="36"/>
              </w:rPr>
              <w:t>GT</w:t>
            </w: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Sex</w:t>
            </w:r>
          </w:p>
        </w:tc>
        <w:tc>
          <w:tcPr>
            <w:tcW w:w="1158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-0.92</w:t>
            </w:r>
          </w:p>
        </w:tc>
        <w:tc>
          <w:tcPr>
            <w:tcW w:w="99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0.386</w:t>
            </w: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-2.035447</w:t>
            </w:r>
          </w:p>
        </w:tc>
        <w:tc>
          <w:tcPr>
            <w:tcW w:w="1276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0.876886</w:t>
            </w:r>
          </w:p>
        </w:tc>
        <w:tc>
          <w:tcPr>
            <w:tcW w:w="127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51.90%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53.33%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0.2512</w:t>
            </w:r>
          </w:p>
        </w:tc>
        <w:tc>
          <w:tcPr>
            <w:tcW w:w="116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0.2143</w:t>
            </w:r>
          </w:p>
        </w:tc>
        <w:tc>
          <w:tcPr>
            <w:tcW w:w="1270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-8.91%</w:t>
            </w:r>
          </w:p>
        </w:tc>
      </w:tr>
      <w:tr w:rsidR="00647FE3" w:rsidRPr="00BE1898" w:rsidTr="00647FE3">
        <w:trPr>
          <w:cnfStyle w:val="000000100000"/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BC4FC4" w:rsidRPr="00BE1898" w:rsidRDefault="00BC4FC4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  <w:t>Year*</w:t>
            </w:r>
          </w:p>
        </w:tc>
        <w:tc>
          <w:tcPr>
            <w:tcW w:w="1158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3.49</w:t>
            </w:r>
          </w:p>
        </w:tc>
        <w:tc>
          <w:tcPr>
            <w:tcW w:w="99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b/>
                <w:bCs/>
                <w:color w:val="000000"/>
                <w:kern w:val="0"/>
                <w:sz w:val="24"/>
                <w:szCs w:val="24"/>
              </w:rPr>
              <w:t>0.007</w:t>
            </w: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0.1361756</w:t>
            </w:r>
          </w:p>
        </w:tc>
        <w:tc>
          <w:tcPr>
            <w:tcW w:w="1276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0.6397529</w:t>
            </w:r>
          </w:p>
        </w:tc>
        <w:tc>
          <w:tcPr>
            <w:tcW w:w="127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37.90%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0.00%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0.1014</w:t>
            </w:r>
          </w:p>
        </w:tc>
        <w:tc>
          <w:tcPr>
            <w:tcW w:w="116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270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100.00%</w:t>
            </w:r>
          </w:p>
        </w:tc>
      </w:tr>
      <w:tr w:rsidR="00647FE3" w:rsidRPr="00BE1898" w:rsidTr="00647FE3">
        <w:trPr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BC4FC4" w:rsidRPr="00BE1898" w:rsidRDefault="00BC4FC4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HWE</w:t>
            </w:r>
          </w:p>
        </w:tc>
        <w:tc>
          <w:tcPr>
            <w:tcW w:w="1158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0.46</w:t>
            </w:r>
          </w:p>
        </w:tc>
        <w:tc>
          <w:tcPr>
            <w:tcW w:w="99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0.656</w:t>
            </w: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-0.767962</w:t>
            </w:r>
          </w:p>
        </w:tc>
        <w:tc>
          <w:tcPr>
            <w:tcW w:w="1276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1.161357</w:t>
            </w:r>
          </w:p>
        </w:tc>
        <w:tc>
          <w:tcPr>
            <w:tcW w:w="127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37.90%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43.31%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0.1014</w:t>
            </w:r>
          </w:p>
        </w:tc>
        <w:tc>
          <w:tcPr>
            <w:tcW w:w="116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0.149</w:t>
            </w:r>
          </w:p>
        </w:tc>
        <w:tc>
          <w:tcPr>
            <w:tcW w:w="1270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-20.32%</w:t>
            </w:r>
          </w:p>
        </w:tc>
      </w:tr>
      <w:tr w:rsidR="00647FE3" w:rsidRPr="00BE1898" w:rsidTr="00647FE3">
        <w:trPr>
          <w:cnfStyle w:val="000000100000"/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BC4FC4" w:rsidRPr="00BE1898" w:rsidRDefault="00BC4FC4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Continent</w:t>
            </w:r>
          </w:p>
        </w:tc>
        <w:tc>
          <w:tcPr>
            <w:tcW w:w="1158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0.34</w:t>
            </w:r>
          </w:p>
        </w:tc>
        <w:tc>
          <w:tcPr>
            <w:tcW w:w="99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0.744</w:t>
            </w: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-0.690765</w:t>
            </w:r>
          </w:p>
        </w:tc>
        <w:tc>
          <w:tcPr>
            <w:tcW w:w="1276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0.9322637</w:t>
            </w:r>
          </w:p>
        </w:tc>
        <w:tc>
          <w:tcPr>
            <w:tcW w:w="127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37.90%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43.56%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0.1014</w:t>
            </w:r>
          </w:p>
        </w:tc>
        <w:tc>
          <w:tcPr>
            <w:tcW w:w="116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0.1477</w:t>
            </w:r>
          </w:p>
        </w:tc>
        <w:tc>
          <w:tcPr>
            <w:tcW w:w="1270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-19.32%</w:t>
            </w:r>
          </w:p>
        </w:tc>
      </w:tr>
      <w:tr w:rsidR="00647FE3" w:rsidRPr="00BE1898" w:rsidTr="00647FE3">
        <w:trPr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BC4FC4" w:rsidRPr="00BE1898" w:rsidRDefault="00BC4FC4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Age*</w:t>
            </w:r>
          </w:p>
        </w:tc>
        <w:tc>
          <w:tcPr>
            <w:tcW w:w="1158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-1.32</w:t>
            </w:r>
          </w:p>
        </w:tc>
        <w:tc>
          <w:tcPr>
            <w:tcW w:w="99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0.235</w:t>
            </w: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-0.084776</w:t>
            </w:r>
          </w:p>
        </w:tc>
        <w:tc>
          <w:tcPr>
            <w:tcW w:w="1276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0.0253756</w:t>
            </w:r>
          </w:p>
        </w:tc>
        <w:tc>
          <w:tcPr>
            <w:tcW w:w="127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48.10%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35.79%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0.1365</w:t>
            </w:r>
          </w:p>
        </w:tc>
        <w:tc>
          <w:tcPr>
            <w:tcW w:w="116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0.1042</w:t>
            </w:r>
          </w:p>
        </w:tc>
        <w:tc>
          <w:tcPr>
            <w:tcW w:w="1270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25.74%</w:t>
            </w:r>
          </w:p>
        </w:tc>
      </w:tr>
      <w:tr w:rsidR="00647FE3" w:rsidRPr="00BE1898" w:rsidTr="00647FE3">
        <w:trPr>
          <w:cnfStyle w:val="000000100000"/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BC4FC4" w:rsidRPr="00BE1898" w:rsidRDefault="00BC4FC4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Quality</w:t>
            </w:r>
          </w:p>
        </w:tc>
        <w:tc>
          <w:tcPr>
            <w:tcW w:w="1158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0.05</w:t>
            </w:r>
          </w:p>
        </w:tc>
        <w:tc>
          <w:tcPr>
            <w:tcW w:w="99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0.959</w:t>
            </w: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-0.8548063</w:t>
            </w:r>
          </w:p>
        </w:tc>
        <w:tc>
          <w:tcPr>
            <w:tcW w:w="1276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0.8957059</w:t>
            </w:r>
          </w:p>
        </w:tc>
        <w:tc>
          <w:tcPr>
            <w:tcW w:w="127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37.90%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44.11%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0.1014</w:t>
            </w:r>
          </w:p>
        </w:tc>
        <w:tc>
          <w:tcPr>
            <w:tcW w:w="116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0.1508</w:t>
            </w:r>
          </w:p>
        </w:tc>
        <w:tc>
          <w:tcPr>
            <w:tcW w:w="1270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-21.75%</w:t>
            </w:r>
          </w:p>
        </w:tc>
      </w:tr>
      <w:tr w:rsidR="00647FE3" w:rsidRPr="00BE1898" w:rsidTr="00647FE3">
        <w:trPr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BC4FC4" w:rsidRPr="00BE1898" w:rsidRDefault="00BC4FC4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Quality*</w:t>
            </w:r>
          </w:p>
        </w:tc>
        <w:tc>
          <w:tcPr>
            <w:tcW w:w="1158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-0.65</w:t>
            </w:r>
          </w:p>
        </w:tc>
        <w:tc>
          <w:tcPr>
            <w:tcW w:w="99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0.529</w:t>
            </w: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-0.4705011</w:t>
            </w:r>
          </w:p>
        </w:tc>
        <w:tc>
          <w:tcPr>
            <w:tcW w:w="1276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0.2592886</w:t>
            </w:r>
          </w:p>
        </w:tc>
        <w:tc>
          <w:tcPr>
            <w:tcW w:w="127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37.90%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38.46%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0.1014</w:t>
            </w:r>
          </w:p>
        </w:tc>
        <w:tc>
          <w:tcPr>
            <w:tcW w:w="1161" w:type="dxa"/>
            <w:vAlign w:val="center"/>
            <w:hideMark/>
          </w:tcPr>
          <w:p w:rsidR="00BC4FC4" w:rsidRPr="00BE1898" w:rsidRDefault="003B35DB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0.</w:t>
            </w:r>
            <w:r w:rsidR="00BC4FC4"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1384</w:t>
            </w:r>
          </w:p>
        </w:tc>
        <w:tc>
          <w:tcPr>
            <w:tcW w:w="1270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-11.77%</w:t>
            </w:r>
          </w:p>
        </w:tc>
      </w:tr>
      <w:tr w:rsidR="00647FE3" w:rsidRPr="00BE1898" w:rsidTr="00647FE3">
        <w:trPr>
          <w:cnfStyle w:val="000000100000"/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BC4FC4" w:rsidRPr="00BE1898" w:rsidRDefault="00BC4FC4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Number*</w:t>
            </w:r>
          </w:p>
        </w:tc>
        <w:tc>
          <w:tcPr>
            <w:tcW w:w="1158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-1.22</w:t>
            </w:r>
          </w:p>
        </w:tc>
        <w:tc>
          <w:tcPr>
            <w:tcW w:w="99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0.254</w:t>
            </w: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-0.000225</w:t>
            </w:r>
          </w:p>
        </w:tc>
        <w:tc>
          <w:tcPr>
            <w:tcW w:w="1276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0.0000674</w:t>
            </w:r>
          </w:p>
        </w:tc>
        <w:tc>
          <w:tcPr>
            <w:tcW w:w="127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37.90%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35.00%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0.1014</w:t>
            </w:r>
          </w:p>
        </w:tc>
        <w:tc>
          <w:tcPr>
            <w:tcW w:w="116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0.1196</w:t>
            </w:r>
          </w:p>
        </w:tc>
        <w:tc>
          <w:tcPr>
            <w:tcW w:w="1270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3.43%</w:t>
            </w:r>
          </w:p>
        </w:tc>
      </w:tr>
      <w:tr w:rsidR="00647FE3" w:rsidRPr="00BE1898" w:rsidTr="00647FE3">
        <w:trPr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BC4FC4" w:rsidRPr="00BE1898" w:rsidRDefault="00BC4FC4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BC4FC4" w:rsidRPr="00BE1898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Ethnicity</w:t>
            </w:r>
            <w:r w:rsidR="00EB7EE9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&amp;</w:t>
            </w:r>
          </w:p>
        </w:tc>
        <w:tc>
          <w:tcPr>
            <w:tcW w:w="1158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91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57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272" w:type="dxa"/>
            <w:vAlign w:val="center"/>
            <w:hideMark/>
          </w:tcPr>
          <w:p w:rsidR="00BC4FC4" w:rsidRPr="00BE1898" w:rsidRDefault="00EF0AA4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42.71%</w:t>
            </w:r>
          </w:p>
        </w:tc>
        <w:tc>
          <w:tcPr>
            <w:tcW w:w="1132" w:type="dxa"/>
            <w:vAlign w:val="center"/>
            <w:hideMark/>
          </w:tcPr>
          <w:p w:rsidR="00BC4FC4" w:rsidRPr="00BE1898" w:rsidRDefault="00BC4FC4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132" w:type="dxa"/>
            <w:vAlign w:val="center"/>
            <w:hideMark/>
          </w:tcPr>
          <w:p w:rsidR="00BC4FC4" w:rsidRPr="00BE1898" w:rsidRDefault="00EF0AA4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0.12</w:t>
            </w:r>
          </w:p>
        </w:tc>
        <w:tc>
          <w:tcPr>
            <w:tcW w:w="1161" w:type="dxa"/>
            <w:vAlign w:val="center"/>
            <w:hideMark/>
          </w:tcPr>
          <w:p w:rsidR="00BC4FC4" w:rsidRPr="00BE1898" w:rsidRDefault="00EF0AA4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0.1180</w:t>
            </w:r>
          </w:p>
        </w:tc>
        <w:tc>
          <w:tcPr>
            <w:tcW w:w="1270" w:type="dxa"/>
            <w:vAlign w:val="center"/>
            <w:hideMark/>
          </w:tcPr>
          <w:p w:rsidR="00BC4FC4" w:rsidRPr="00BE1898" w:rsidRDefault="002C0F73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1.67%</w:t>
            </w:r>
          </w:p>
        </w:tc>
      </w:tr>
      <w:tr w:rsidR="00647FE3" w:rsidRPr="00BE1898" w:rsidTr="00647FE3">
        <w:trPr>
          <w:cnfStyle w:val="000000100000"/>
          <w:trHeight w:val="272"/>
          <w:jc w:val="center"/>
        </w:trPr>
        <w:tc>
          <w:tcPr>
            <w:cnfStyle w:val="001000000000"/>
            <w:tcW w:w="1465" w:type="dxa"/>
            <w:vMerge w:val="restart"/>
            <w:vAlign w:val="center"/>
            <w:hideMark/>
          </w:tcPr>
          <w:p w:rsidR="000B731E" w:rsidRDefault="00CF3ED7" w:rsidP="000B731E">
            <w:pPr>
              <w:widowControl/>
              <w:spacing w:line="272" w:lineRule="atLeast"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 w:val="36"/>
                <w:szCs w:val="36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36"/>
                <w:szCs w:val="36"/>
              </w:rPr>
              <w:t>G</w:t>
            </w:r>
            <w:r w:rsidR="000B731E">
              <w:rPr>
                <w:rFonts w:ascii="Times New Roman" w:eastAsia="宋体" w:hAnsi="Times New Roman" w:cs="Times New Roman" w:hint="eastAsia"/>
                <w:color w:val="000000"/>
                <w:kern w:val="0"/>
                <w:sz w:val="36"/>
                <w:szCs w:val="36"/>
              </w:rPr>
              <w:t>T versus</w:t>
            </w:r>
          </w:p>
          <w:p w:rsidR="001B7EFE" w:rsidRPr="00BE1898" w:rsidRDefault="000B731E" w:rsidP="000B731E">
            <w:pPr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36"/>
                <w:szCs w:val="36"/>
              </w:rPr>
              <w:t>GG</w:t>
            </w:r>
          </w:p>
        </w:tc>
        <w:tc>
          <w:tcPr>
            <w:tcW w:w="1557" w:type="dxa"/>
            <w:vAlign w:val="center"/>
            <w:hideMark/>
          </w:tcPr>
          <w:p w:rsidR="001B7EFE" w:rsidRPr="00BE1898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Sex</w:t>
            </w:r>
          </w:p>
        </w:tc>
        <w:tc>
          <w:tcPr>
            <w:tcW w:w="1158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1.25</w:t>
            </w:r>
          </w:p>
        </w:tc>
        <w:tc>
          <w:tcPr>
            <w:tcW w:w="991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0.246</w:t>
            </w:r>
          </w:p>
        </w:tc>
        <w:tc>
          <w:tcPr>
            <w:tcW w:w="1557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-0.32009</w:t>
            </w:r>
          </w:p>
        </w:tc>
        <w:tc>
          <w:tcPr>
            <w:tcW w:w="1276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1.08196</w:t>
            </w:r>
          </w:p>
        </w:tc>
        <w:tc>
          <w:tcPr>
            <w:tcW w:w="1272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58.30%</w:t>
            </w:r>
          </w:p>
        </w:tc>
        <w:tc>
          <w:tcPr>
            <w:tcW w:w="1132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56.41%</w:t>
            </w:r>
          </w:p>
        </w:tc>
        <w:tc>
          <w:tcPr>
            <w:tcW w:w="1132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0.0892</w:t>
            </w:r>
          </w:p>
        </w:tc>
        <w:tc>
          <w:tcPr>
            <w:tcW w:w="1161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0.07485</w:t>
            </w:r>
          </w:p>
        </w:tc>
        <w:tc>
          <w:tcPr>
            <w:tcW w:w="1270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9.15%</w:t>
            </w:r>
          </w:p>
        </w:tc>
      </w:tr>
      <w:tr w:rsidR="00647FE3" w:rsidRPr="00BE1898" w:rsidTr="00647FE3">
        <w:trPr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1B7EFE" w:rsidRPr="00BE1898" w:rsidRDefault="001B7EFE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1B7EFE" w:rsidRPr="00063B9A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063B9A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  <w:szCs w:val="24"/>
              </w:rPr>
              <w:t>Year*</w:t>
            </w:r>
          </w:p>
        </w:tc>
        <w:tc>
          <w:tcPr>
            <w:tcW w:w="1158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-0.43</w:t>
            </w:r>
          </w:p>
        </w:tc>
        <w:tc>
          <w:tcPr>
            <w:tcW w:w="991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0.679</w:t>
            </w:r>
          </w:p>
        </w:tc>
        <w:tc>
          <w:tcPr>
            <w:tcW w:w="1557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-0.33186</w:t>
            </w:r>
          </w:p>
        </w:tc>
        <w:tc>
          <w:tcPr>
            <w:tcW w:w="1276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0.22622</w:t>
            </w:r>
          </w:p>
        </w:tc>
        <w:tc>
          <w:tcPr>
            <w:tcW w:w="1272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60.40%</w:t>
            </w:r>
          </w:p>
        </w:tc>
        <w:tc>
          <w:tcPr>
            <w:tcW w:w="1132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64.39%</w:t>
            </w:r>
          </w:p>
        </w:tc>
        <w:tc>
          <w:tcPr>
            <w:tcW w:w="1132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0.0567</w:t>
            </w:r>
          </w:p>
        </w:tc>
        <w:tc>
          <w:tcPr>
            <w:tcW w:w="1161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0.08147</w:t>
            </w:r>
          </w:p>
        </w:tc>
        <w:tc>
          <w:tcPr>
            <w:tcW w:w="1270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-21.29%</w:t>
            </w:r>
          </w:p>
        </w:tc>
      </w:tr>
      <w:tr w:rsidR="00647FE3" w:rsidRPr="00BE1898" w:rsidTr="00647FE3">
        <w:trPr>
          <w:cnfStyle w:val="000000100000"/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1B7EFE" w:rsidRPr="00BE1898" w:rsidRDefault="001B7EFE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1B7EFE" w:rsidRPr="00BE1898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HWE</w:t>
            </w:r>
          </w:p>
        </w:tc>
        <w:tc>
          <w:tcPr>
            <w:tcW w:w="1158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0.57</w:t>
            </w:r>
          </w:p>
        </w:tc>
        <w:tc>
          <w:tcPr>
            <w:tcW w:w="991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0.582</w:t>
            </w:r>
          </w:p>
        </w:tc>
        <w:tc>
          <w:tcPr>
            <w:tcW w:w="1557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-0.47411</w:t>
            </w:r>
          </w:p>
        </w:tc>
        <w:tc>
          <w:tcPr>
            <w:tcW w:w="1276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0.794375</w:t>
            </w:r>
          </w:p>
        </w:tc>
        <w:tc>
          <w:tcPr>
            <w:tcW w:w="1272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60.40%</w:t>
            </w:r>
          </w:p>
        </w:tc>
        <w:tc>
          <w:tcPr>
            <w:tcW w:w="1132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63.82%</w:t>
            </w:r>
          </w:p>
        </w:tc>
        <w:tc>
          <w:tcPr>
            <w:tcW w:w="1132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0.0567</w:t>
            </w:r>
          </w:p>
        </w:tc>
        <w:tc>
          <w:tcPr>
            <w:tcW w:w="1161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0.08001</w:t>
            </w:r>
          </w:p>
        </w:tc>
        <w:tc>
          <w:tcPr>
            <w:tcW w:w="1270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-19.12%</w:t>
            </w:r>
          </w:p>
        </w:tc>
      </w:tr>
      <w:tr w:rsidR="00647FE3" w:rsidRPr="00BE1898" w:rsidTr="00647FE3">
        <w:trPr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1B7EFE" w:rsidRPr="00BE1898" w:rsidRDefault="001B7EFE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1B7EFE" w:rsidRPr="00BE1898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Continent</w:t>
            </w:r>
          </w:p>
        </w:tc>
        <w:tc>
          <w:tcPr>
            <w:tcW w:w="1158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0.43</w:t>
            </w:r>
          </w:p>
        </w:tc>
        <w:tc>
          <w:tcPr>
            <w:tcW w:w="991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0.675</w:t>
            </w:r>
          </w:p>
        </w:tc>
        <w:tc>
          <w:tcPr>
            <w:tcW w:w="1557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-0.42415</w:t>
            </w:r>
          </w:p>
        </w:tc>
        <w:tc>
          <w:tcPr>
            <w:tcW w:w="1276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0.625464</w:t>
            </w:r>
          </w:p>
        </w:tc>
        <w:tc>
          <w:tcPr>
            <w:tcW w:w="1272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60.40%</w:t>
            </w:r>
          </w:p>
        </w:tc>
        <w:tc>
          <w:tcPr>
            <w:tcW w:w="1132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61.70%</w:t>
            </w:r>
          </w:p>
        </w:tc>
        <w:tc>
          <w:tcPr>
            <w:tcW w:w="1132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0.0567</w:t>
            </w:r>
          </w:p>
        </w:tc>
        <w:tc>
          <w:tcPr>
            <w:tcW w:w="1161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0.07543</w:t>
            </w:r>
          </w:p>
        </w:tc>
        <w:tc>
          <w:tcPr>
            <w:tcW w:w="1270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-12.30%</w:t>
            </w:r>
          </w:p>
        </w:tc>
      </w:tr>
      <w:tr w:rsidR="00647FE3" w:rsidRPr="00BE1898" w:rsidTr="00647FE3">
        <w:trPr>
          <w:cnfStyle w:val="000000100000"/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1B7EFE" w:rsidRPr="00BE1898" w:rsidRDefault="001B7EFE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1B7EFE" w:rsidRPr="00BE1898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Age*</w:t>
            </w:r>
          </w:p>
        </w:tc>
        <w:tc>
          <w:tcPr>
            <w:tcW w:w="1158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0.07</w:t>
            </w:r>
          </w:p>
        </w:tc>
        <w:tc>
          <w:tcPr>
            <w:tcW w:w="991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0.944</w:t>
            </w:r>
          </w:p>
        </w:tc>
        <w:tc>
          <w:tcPr>
            <w:tcW w:w="1557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-0.03719</w:t>
            </w:r>
          </w:p>
        </w:tc>
        <w:tc>
          <w:tcPr>
            <w:tcW w:w="1276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0.039474</w:t>
            </w:r>
          </w:p>
        </w:tc>
        <w:tc>
          <w:tcPr>
            <w:tcW w:w="1272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67.00%</w:t>
            </w:r>
          </w:p>
        </w:tc>
        <w:tc>
          <w:tcPr>
            <w:tcW w:w="1132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71.64%</w:t>
            </w:r>
          </w:p>
        </w:tc>
        <w:tc>
          <w:tcPr>
            <w:tcW w:w="1132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0.0833</w:t>
            </w:r>
          </w:p>
        </w:tc>
        <w:tc>
          <w:tcPr>
            <w:tcW w:w="1161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0.1079</w:t>
            </w:r>
          </w:p>
        </w:tc>
        <w:tc>
          <w:tcPr>
            <w:tcW w:w="1270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-24.47%</w:t>
            </w:r>
          </w:p>
        </w:tc>
      </w:tr>
      <w:tr w:rsidR="00647FE3" w:rsidRPr="00BE1898" w:rsidTr="00647FE3">
        <w:trPr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1B7EFE" w:rsidRPr="00BE1898" w:rsidRDefault="001B7EFE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1B7EFE" w:rsidRPr="00BE1898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Quality</w:t>
            </w:r>
          </w:p>
        </w:tc>
        <w:tc>
          <w:tcPr>
            <w:tcW w:w="1158" w:type="dxa"/>
            <w:vAlign w:val="center"/>
            <w:hideMark/>
          </w:tcPr>
          <w:p w:rsidR="001B7EFE" w:rsidRPr="00BE1898" w:rsidRDefault="00F50848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F5084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0.53</w:t>
            </w:r>
          </w:p>
        </w:tc>
        <w:tc>
          <w:tcPr>
            <w:tcW w:w="991" w:type="dxa"/>
            <w:vAlign w:val="center"/>
            <w:hideMark/>
          </w:tcPr>
          <w:p w:rsidR="001B7EFE" w:rsidRPr="00BE1898" w:rsidRDefault="00F50848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F5084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0.607</w:t>
            </w:r>
          </w:p>
        </w:tc>
        <w:tc>
          <w:tcPr>
            <w:tcW w:w="1557" w:type="dxa"/>
            <w:vAlign w:val="center"/>
            <w:hideMark/>
          </w:tcPr>
          <w:p w:rsidR="001B7EFE" w:rsidRPr="00BE1898" w:rsidRDefault="00F50848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F5084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</w:t>
            </w:r>
            <w:r w:rsidRPr="00F5084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.401802</w:t>
            </w:r>
          </w:p>
        </w:tc>
        <w:tc>
          <w:tcPr>
            <w:tcW w:w="1276" w:type="dxa"/>
            <w:vAlign w:val="center"/>
            <w:hideMark/>
          </w:tcPr>
          <w:p w:rsidR="001B7EFE" w:rsidRPr="00BE1898" w:rsidRDefault="00F50848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</w:t>
            </w:r>
            <w:r w:rsidRPr="00F5084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.649492</w:t>
            </w:r>
          </w:p>
        </w:tc>
        <w:tc>
          <w:tcPr>
            <w:tcW w:w="1272" w:type="dxa"/>
            <w:vAlign w:val="center"/>
            <w:hideMark/>
          </w:tcPr>
          <w:p w:rsidR="001B7EFE" w:rsidRPr="00BE1898" w:rsidRDefault="00F50848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60.40%</w:t>
            </w:r>
          </w:p>
        </w:tc>
        <w:tc>
          <w:tcPr>
            <w:tcW w:w="1132" w:type="dxa"/>
            <w:vAlign w:val="center"/>
            <w:hideMark/>
          </w:tcPr>
          <w:p w:rsidR="001B7EFE" w:rsidRPr="00BE1898" w:rsidRDefault="00F50848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F5084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63.71%</w:t>
            </w:r>
          </w:p>
        </w:tc>
        <w:tc>
          <w:tcPr>
            <w:tcW w:w="1132" w:type="dxa"/>
            <w:vAlign w:val="center"/>
            <w:hideMark/>
          </w:tcPr>
          <w:p w:rsidR="001B7EFE" w:rsidRPr="00BE1898" w:rsidRDefault="00F50848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0.0567</w:t>
            </w:r>
          </w:p>
        </w:tc>
        <w:tc>
          <w:tcPr>
            <w:tcW w:w="1161" w:type="dxa"/>
            <w:vAlign w:val="center"/>
            <w:hideMark/>
          </w:tcPr>
          <w:p w:rsidR="001B7EFE" w:rsidRPr="00BE1898" w:rsidRDefault="00F50848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F5084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.07686</w:t>
            </w:r>
          </w:p>
        </w:tc>
        <w:tc>
          <w:tcPr>
            <w:tcW w:w="1270" w:type="dxa"/>
            <w:vAlign w:val="center"/>
            <w:hideMark/>
          </w:tcPr>
          <w:p w:rsidR="001B7EFE" w:rsidRPr="00BE1898" w:rsidRDefault="00F50848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F5084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-14.43%</w:t>
            </w:r>
          </w:p>
        </w:tc>
      </w:tr>
      <w:tr w:rsidR="00647FE3" w:rsidRPr="00BE1898" w:rsidTr="00647FE3">
        <w:trPr>
          <w:cnfStyle w:val="000000100000"/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1B7EFE" w:rsidRPr="00BE1898" w:rsidRDefault="001B7EFE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1B7EFE" w:rsidRPr="00BE1898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Quality*</w:t>
            </w:r>
          </w:p>
        </w:tc>
        <w:tc>
          <w:tcPr>
            <w:tcW w:w="1158" w:type="dxa"/>
            <w:vAlign w:val="center"/>
            <w:hideMark/>
          </w:tcPr>
          <w:p w:rsidR="001B7EFE" w:rsidRPr="00BE1898" w:rsidRDefault="00F50848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F5084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1.12</w:t>
            </w:r>
          </w:p>
        </w:tc>
        <w:tc>
          <w:tcPr>
            <w:tcW w:w="991" w:type="dxa"/>
            <w:vAlign w:val="center"/>
            <w:hideMark/>
          </w:tcPr>
          <w:p w:rsidR="001B7EFE" w:rsidRPr="00BE1898" w:rsidRDefault="00F50848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F5084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0.291</w:t>
            </w:r>
          </w:p>
        </w:tc>
        <w:tc>
          <w:tcPr>
            <w:tcW w:w="1557" w:type="dxa"/>
            <w:vAlign w:val="center"/>
            <w:hideMark/>
          </w:tcPr>
          <w:p w:rsidR="001B7EFE" w:rsidRPr="00BE1898" w:rsidRDefault="00F50848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F5084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</w:t>
            </w: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</w:t>
            </w:r>
            <w:r w:rsidRPr="00F5084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.1145065</w:t>
            </w:r>
          </w:p>
        </w:tc>
        <w:tc>
          <w:tcPr>
            <w:tcW w:w="1276" w:type="dxa"/>
            <w:vAlign w:val="center"/>
            <w:hideMark/>
          </w:tcPr>
          <w:p w:rsidR="001B7EFE" w:rsidRPr="00BE1898" w:rsidRDefault="00F50848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</w:t>
            </w:r>
            <w:r w:rsidRPr="00F5084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.3400154</w:t>
            </w:r>
          </w:p>
        </w:tc>
        <w:tc>
          <w:tcPr>
            <w:tcW w:w="1272" w:type="dxa"/>
            <w:vAlign w:val="center"/>
            <w:hideMark/>
          </w:tcPr>
          <w:p w:rsidR="001B7EFE" w:rsidRPr="00BE1898" w:rsidRDefault="00F50848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60.40%</w:t>
            </w:r>
          </w:p>
        </w:tc>
        <w:tc>
          <w:tcPr>
            <w:tcW w:w="1132" w:type="dxa"/>
            <w:vAlign w:val="center"/>
            <w:hideMark/>
          </w:tcPr>
          <w:p w:rsidR="001B7EFE" w:rsidRPr="00BE1898" w:rsidRDefault="00F50848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F5084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60.94%</w:t>
            </w:r>
          </w:p>
        </w:tc>
        <w:tc>
          <w:tcPr>
            <w:tcW w:w="1132" w:type="dxa"/>
            <w:vAlign w:val="center"/>
            <w:hideMark/>
          </w:tcPr>
          <w:p w:rsidR="001B7EFE" w:rsidRPr="00BE1898" w:rsidRDefault="00F50848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0.0567</w:t>
            </w:r>
          </w:p>
        </w:tc>
        <w:tc>
          <w:tcPr>
            <w:tcW w:w="1161" w:type="dxa"/>
            <w:vAlign w:val="center"/>
            <w:hideMark/>
          </w:tcPr>
          <w:p w:rsidR="001B7EFE" w:rsidRPr="00BE1898" w:rsidRDefault="00F50848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F5084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.06363</w:t>
            </w:r>
          </w:p>
        </w:tc>
        <w:tc>
          <w:tcPr>
            <w:tcW w:w="1270" w:type="dxa"/>
            <w:vAlign w:val="center"/>
            <w:hideMark/>
          </w:tcPr>
          <w:p w:rsidR="001B7EFE" w:rsidRPr="00BE1898" w:rsidRDefault="00F50848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F5084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5.27%</w:t>
            </w:r>
          </w:p>
        </w:tc>
      </w:tr>
      <w:tr w:rsidR="00647FE3" w:rsidRPr="00BE1898" w:rsidTr="00647FE3">
        <w:trPr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1B7EFE" w:rsidRPr="00BE1898" w:rsidRDefault="001B7EFE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1B7EFE" w:rsidRPr="00BE1898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  <w:r w:rsidRPr="00BE1898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Number*</w:t>
            </w:r>
          </w:p>
        </w:tc>
        <w:tc>
          <w:tcPr>
            <w:tcW w:w="1158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-0.49</w:t>
            </w:r>
          </w:p>
        </w:tc>
        <w:tc>
          <w:tcPr>
            <w:tcW w:w="991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0.634</w:t>
            </w:r>
          </w:p>
        </w:tc>
        <w:tc>
          <w:tcPr>
            <w:tcW w:w="1557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-0.00011</w:t>
            </w:r>
          </w:p>
        </w:tc>
        <w:tc>
          <w:tcPr>
            <w:tcW w:w="1276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7.27E-05</w:t>
            </w:r>
          </w:p>
        </w:tc>
        <w:tc>
          <w:tcPr>
            <w:tcW w:w="1272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60.40%</w:t>
            </w:r>
          </w:p>
        </w:tc>
        <w:tc>
          <w:tcPr>
            <w:tcW w:w="1132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63.43%</w:t>
            </w:r>
          </w:p>
        </w:tc>
        <w:tc>
          <w:tcPr>
            <w:tcW w:w="1132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0.0567</w:t>
            </w:r>
          </w:p>
        </w:tc>
        <w:tc>
          <w:tcPr>
            <w:tcW w:w="1161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0.08197</w:t>
            </w:r>
          </w:p>
        </w:tc>
        <w:tc>
          <w:tcPr>
            <w:tcW w:w="1270" w:type="dxa"/>
            <w:vAlign w:val="center"/>
            <w:hideMark/>
          </w:tcPr>
          <w:p w:rsidR="001B7EFE" w:rsidRPr="001B7EFE" w:rsidRDefault="001B7EFE" w:rsidP="0029456D">
            <w:pPr>
              <w:widowControl/>
              <w:spacing w:line="272" w:lineRule="atLeast"/>
              <w:jc w:val="center"/>
              <w:cnfStyle w:val="0000000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 w:rsidRPr="001B7EFE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-22.04%</w:t>
            </w:r>
          </w:p>
        </w:tc>
      </w:tr>
      <w:tr w:rsidR="00647FE3" w:rsidRPr="00BE1898" w:rsidTr="00647FE3">
        <w:trPr>
          <w:cnfStyle w:val="000000100000"/>
          <w:trHeight w:val="272"/>
          <w:jc w:val="center"/>
        </w:trPr>
        <w:tc>
          <w:tcPr>
            <w:cnfStyle w:val="001000000000"/>
            <w:tcW w:w="1465" w:type="dxa"/>
            <w:vMerge/>
            <w:vAlign w:val="center"/>
            <w:hideMark/>
          </w:tcPr>
          <w:p w:rsidR="001B7EFE" w:rsidRPr="00BE1898" w:rsidRDefault="001B7EFE" w:rsidP="0029456D">
            <w:pPr>
              <w:widowControl/>
              <w:jc w:val="center"/>
              <w:rPr>
                <w:rFonts w:ascii="Arial" w:eastAsia="宋体" w:hAnsi="Arial" w:cs="Arial"/>
                <w:kern w:val="0"/>
                <w:sz w:val="36"/>
                <w:szCs w:val="36"/>
              </w:rPr>
            </w:pPr>
          </w:p>
        </w:tc>
        <w:tc>
          <w:tcPr>
            <w:tcW w:w="1557" w:type="dxa"/>
            <w:vAlign w:val="center"/>
            <w:hideMark/>
          </w:tcPr>
          <w:p w:rsidR="001B7EFE" w:rsidRPr="00BE1898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Ethnicity</w:t>
            </w:r>
            <w:r w:rsidR="00EB7EE9"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&amp;</w:t>
            </w:r>
          </w:p>
        </w:tc>
        <w:tc>
          <w:tcPr>
            <w:tcW w:w="1158" w:type="dxa"/>
            <w:vAlign w:val="center"/>
            <w:hideMark/>
          </w:tcPr>
          <w:p w:rsidR="001B7EFE" w:rsidRPr="00BE1898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91" w:type="dxa"/>
            <w:vAlign w:val="center"/>
            <w:hideMark/>
          </w:tcPr>
          <w:p w:rsidR="001B7EFE" w:rsidRPr="005E6093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b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557" w:type="dxa"/>
            <w:vAlign w:val="center"/>
            <w:hideMark/>
          </w:tcPr>
          <w:p w:rsidR="001B7EFE" w:rsidRPr="00BE1898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  <w:hideMark/>
          </w:tcPr>
          <w:p w:rsidR="001B7EFE" w:rsidRPr="00BE1898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272" w:type="dxa"/>
            <w:vAlign w:val="center"/>
            <w:hideMark/>
          </w:tcPr>
          <w:p w:rsidR="001B7EFE" w:rsidRPr="00BE1898" w:rsidRDefault="008D4FF5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64.43%</w:t>
            </w:r>
          </w:p>
        </w:tc>
        <w:tc>
          <w:tcPr>
            <w:tcW w:w="1132" w:type="dxa"/>
            <w:vAlign w:val="center"/>
            <w:hideMark/>
          </w:tcPr>
          <w:p w:rsidR="001B7EFE" w:rsidRPr="00BE1898" w:rsidRDefault="001B7EFE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132" w:type="dxa"/>
            <w:vAlign w:val="center"/>
            <w:hideMark/>
          </w:tcPr>
          <w:p w:rsidR="001B7EFE" w:rsidRPr="00BE1898" w:rsidRDefault="008D4FF5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0.07</w:t>
            </w:r>
          </w:p>
        </w:tc>
        <w:tc>
          <w:tcPr>
            <w:tcW w:w="1161" w:type="dxa"/>
            <w:vAlign w:val="center"/>
            <w:hideMark/>
          </w:tcPr>
          <w:p w:rsidR="001B7EFE" w:rsidRPr="00BE1898" w:rsidRDefault="008D4FF5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0.0944</w:t>
            </w:r>
          </w:p>
        </w:tc>
        <w:tc>
          <w:tcPr>
            <w:tcW w:w="1270" w:type="dxa"/>
            <w:vAlign w:val="center"/>
            <w:hideMark/>
          </w:tcPr>
          <w:p w:rsidR="001B7EFE" w:rsidRPr="00BE1898" w:rsidRDefault="002C0F73" w:rsidP="0029456D">
            <w:pPr>
              <w:widowControl/>
              <w:spacing w:line="272" w:lineRule="atLeast"/>
              <w:jc w:val="center"/>
              <w:cnfStyle w:val="000000100000"/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/>
                <w:kern w:val="0"/>
                <w:sz w:val="24"/>
                <w:szCs w:val="24"/>
              </w:rPr>
              <w:t>-34.86%</w:t>
            </w:r>
          </w:p>
        </w:tc>
      </w:tr>
    </w:tbl>
    <w:p w:rsidR="00D17490" w:rsidRPr="00D17490" w:rsidRDefault="00D17490" w:rsidP="00D17490">
      <w:pPr>
        <w:widowControl/>
        <w:jc w:val="left"/>
        <w:rPr>
          <w:rFonts w:ascii="Times New Roman" w:hAnsi="Times New Roman" w:cs="Times New Roman"/>
          <w:sz w:val="32"/>
          <w:szCs w:val="32"/>
        </w:rPr>
      </w:pPr>
      <w:r w:rsidRPr="00D17490">
        <w:rPr>
          <w:rFonts w:ascii="Times New Roman" w:hAnsi="Times New Roman" w:cs="Times New Roman"/>
          <w:sz w:val="32"/>
          <w:szCs w:val="32"/>
        </w:rPr>
        <w:t>*</w:t>
      </w:r>
      <w:r w:rsidR="003726C8"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Pr="00D17490">
        <w:rPr>
          <w:rFonts w:ascii="Times New Roman" w:hAnsi="Times New Roman" w:cs="Times New Roman"/>
          <w:sz w:val="32"/>
          <w:szCs w:val="32"/>
        </w:rPr>
        <w:t>means those factors were treated as Continuous variables.</w:t>
      </w:r>
    </w:p>
    <w:p w:rsidR="00D17490" w:rsidRDefault="00D17490" w:rsidP="00D17490">
      <w:pPr>
        <w:widowControl/>
        <w:jc w:val="left"/>
        <w:rPr>
          <w:rFonts w:ascii="Times New Roman" w:hAnsi="Times New Roman" w:cs="Times New Roman"/>
          <w:sz w:val="32"/>
          <w:szCs w:val="32"/>
        </w:rPr>
      </w:pPr>
      <w:r w:rsidRPr="00D17490">
        <w:rPr>
          <w:rFonts w:ascii="Times New Roman" w:hAnsi="Times New Roman" w:cs="Times New Roman"/>
          <w:sz w:val="32"/>
          <w:szCs w:val="32"/>
        </w:rPr>
        <w:t>^</w:t>
      </w:r>
      <w:r w:rsidR="003726C8"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Pr="00D17490">
        <w:rPr>
          <w:rFonts w:ascii="Times New Roman" w:hAnsi="Times New Roman" w:cs="Times New Roman"/>
          <w:sz w:val="32"/>
          <w:szCs w:val="32"/>
        </w:rPr>
        <w:t>means the result</w:t>
      </w:r>
      <w:r w:rsidR="003726C8">
        <w:rPr>
          <w:rFonts w:ascii="Times New Roman" w:hAnsi="Times New Roman" w:cs="Times New Roman" w:hint="eastAsia"/>
          <w:sz w:val="32"/>
          <w:szCs w:val="32"/>
        </w:rPr>
        <w:t>s</w:t>
      </w:r>
      <w:r w:rsidRPr="00D17490">
        <w:rPr>
          <w:rFonts w:ascii="Times New Roman" w:hAnsi="Times New Roman" w:cs="Times New Roman"/>
          <w:sz w:val="32"/>
          <w:szCs w:val="32"/>
        </w:rPr>
        <w:t xml:space="preserve"> </w:t>
      </w:r>
      <w:r w:rsidR="004B0379">
        <w:rPr>
          <w:rFonts w:ascii="Times New Roman" w:hAnsi="Times New Roman" w:cs="Times New Roman" w:hint="eastAsia"/>
          <w:sz w:val="32"/>
          <w:szCs w:val="32"/>
        </w:rPr>
        <w:t xml:space="preserve">analyzed by </w:t>
      </w:r>
      <w:r w:rsidRPr="00D17490">
        <w:rPr>
          <w:rFonts w:ascii="Times New Roman" w:hAnsi="Times New Roman" w:cs="Times New Roman"/>
          <w:sz w:val="32"/>
          <w:szCs w:val="32"/>
        </w:rPr>
        <w:t>meta-regression</w:t>
      </w:r>
      <w:r w:rsidR="003C1502">
        <w:rPr>
          <w:rFonts w:ascii="Times New Roman" w:hAnsi="Times New Roman" w:cs="Times New Roman" w:hint="eastAsia"/>
          <w:sz w:val="32"/>
          <w:szCs w:val="32"/>
        </w:rPr>
        <w:t xml:space="preserve"> analysis</w:t>
      </w:r>
      <w:r w:rsidRPr="00D17490">
        <w:rPr>
          <w:rFonts w:ascii="Times New Roman" w:hAnsi="Times New Roman" w:cs="Times New Roman"/>
          <w:sz w:val="32"/>
          <w:szCs w:val="32"/>
        </w:rPr>
        <w:t>.</w:t>
      </w:r>
    </w:p>
    <w:p w:rsidR="005B7E1C" w:rsidRPr="00D17490" w:rsidRDefault="005B7E1C" w:rsidP="00D17490">
      <w:pPr>
        <w:widowControl/>
        <w:jc w:val="lef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 xml:space="preserve">&amp; means R software was used for </w:t>
      </w:r>
      <w:r w:rsidRPr="00D17490">
        <w:rPr>
          <w:rFonts w:ascii="Times New Roman" w:hAnsi="Times New Roman" w:cs="Times New Roman"/>
          <w:sz w:val="32"/>
          <w:szCs w:val="32"/>
        </w:rPr>
        <w:t>meta-regression</w:t>
      </w:r>
      <w:r w:rsidR="003C1502">
        <w:rPr>
          <w:rFonts w:ascii="Times New Roman" w:hAnsi="Times New Roman" w:cs="Times New Roman" w:hint="eastAsia"/>
          <w:sz w:val="32"/>
          <w:szCs w:val="32"/>
        </w:rPr>
        <w:t xml:space="preserve"> analysis</w:t>
      </w:r>
      <w:r>
        <w:rPr>
          <w:rFonts w:ascii="Times New Roman" w:hAnsi="Times New Roman" w:cs="Times New Roman" w:hint="eastAsia"/>
          <w:sz w:val="32"/>
          <w:szCs w:val="32"/>
        </w:rPr>
        <w:t>.</w:t>
      </w:r>
    </w:p>
    <w:p w:rsidR="00D17490" w:rsidRPr="00D17490" w:rsidRDefault="00D17490" w:rsidP="00D17490">
      <w:pPr>
        <w:widowControl/>
        <w:jc w:val="left"/>
        <w:rPr>
          <w:rFonts w:ascii="Times New Roman" w:hAnsi="Times New Roman" w:cs="Times New Roman"/>
          <w:sz w:val="32"/>
          <w:szCs w:val="32"/>
        </w:rPr>
      </w:pPr>
      <w:r w:rsidRPr="00D17490">
        <w:rPr>
          <w:rFonts w:ascii="Times New Roman" w:hAnsi="Times New Roman" w:cs="Times New Roman"/>
          <w:sz w:val="32"/>
          <w:szCs w:val="32"/>
        </w:rPr>
        <w:t>In the me</w:t>
      </w:r>
      <w:r w:rsidR="003726C8">
        <w:rPr>
          <w:rFonts w:ascii="Times New Roman" w:hAnsi="Times New Roman" w:cs="Times New Roman"/>
          <w:sz w:val="32"/>
          <w:szCs w:val="32"/>
        </w:rPr>
        <w:t xml:space="preserve">ta-regression </w:t>
      </w:r>
      <w:r w:rsidR="008012EE">
        <w:rPr>
          <w:rFonts w:ascii="Times New Roman" w:hAnsi="Times New Roman" w:cs="Times New Roman" w:hint="eastAsia"/>
          <w:sz w:val="32"/>
          <w:szCs w:val="32"/>
        </w:rPr>
        <w:t xml:space="preserve">analysis </w:t>
      </w:r>
      <w:r w:rsidR="003726C8">
        <w:rPr>
          <w:rFonts w:ascii="Times New Roman" w:hAnsi="Times New Roman" w:cs="Times New Roman"/>
          <w:sz w:val="32"/>
          <w:szCs w:val="32"/>
        </w:rPr>
        <w:t>of published year</w:t>
      </w:r>
      <w:r w:rsidRPr="00D17490">
        <w:rPr>
          <w:rFonts w:ascii="Times New Roman" w:hAnsi="Times New Roman" w:cs="Times New Roman"/>
          <w:sz w:val="32"/>
          <w:szCs w:val="32"/>
        </w:rPr>
        <w:t>, we default the Guan’</w:t>
      </w:r>
      <w:r w:rsidR="009E532B">
        <w:rPr>
          <w:rFonts w:ascii="Times New Roman" w:hAnsi="Times New Roman" w:cs="Times New Roman" w:hint="eastAsia"/>
          <w:sz w:val="32"/>
          <w:szCs w:val="32"/>
        </w:rPr>
        <w:t>s</w:t>
      </w:r>
      <w:r w:rsidRPr="00D17490">
        <w:rPr>
          <w:rFonts w:ascii="Times New Roman" w:hAnsi="Times New Roman" w:cs="Times New Roman"/>
          <w:sz w:val="32"/>
          <w:szCs w:val="32"/>
        </w:rPr>
        <w:t xml:space="preserve"> study published in 2012. </w:t>
      </w:r>
    </w:p>
    <w:p w:rsidR="00BE1898" w:rsidRPr="00D17490" w:rsidRDefault="00BE1898" w:rsidP="00851E23">
      <w:pPr>
        <w:widowControl/>
        <w:jc w:val="left"/>
        <w:rPr>
          <w:sz w:val="40"/>
          <w:szCs w:val="40"/>
        </w:rPr>
        <w:sectPr w:rsidR="00BE1898" w:rsidRPr="00D17490" w:rsidSect="00BE1898">
          <w:pgSz w:w="16838" w:h="11906" w:orient="landscape"/>
          <w:pgMar w:top="1797" w:right="1440" w:bottom="1797" w:left="1440" w:header="851" w:footer="992" w:gutter="0"/>
          <w:cols w:space="425"/>
          <w:docGrid w:linePitch="312"/>
        </w:sectPr>
      </w:pPr>
    </w:p>
    <w:p w:rsidR="00BE1898" w:rsidRPr="00CC1425" w:rsidRDefault="00CC1425" w:rsidP="009D6BB1">
      <w:pPr>
        <w:widowControl/>
        <w:jc w:val="center"/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>
            <wp:extent cx="5933334" cy="8906667"/>
            <wp:effectExtent l="19050" t="0" r="0" b="0"/>
            <wp:docPr id="16" name="图片 15" descr="人种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人种_副本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3334" cy="89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B1" w:rsidRDefault="006C3AEA" w:rsidP="00851E23">
      <w:pPr>
        <w:widowControl/>
        <w:jc w:val="left"/>
        <w:rPr>
          <w:rFonts w:ascii="Times New Roman" w:hAnsi="Times New Roman" w:cs="Times New Roman"/>
          <w:b/>
          <w:bCs/>
          <w:color w:val="000000"/>
          <w:kern w:val="24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/>
          <w:kern w:val="24"/>
          <w:sz w:val="36"/>
          <w:szCs w:val="36"/>
        </w:rPr>
        <w:lastRenderedPageBreak/>
        <w:drawing>
          <wp:inline distT="0" distB="0" distL="0" distR="0">
            <wp:extent cx="5913334" cy="4480000"/>
            <wp:effectExtent l="19050" t="0" r="0" b="0"/>
            <wp:docPr id="10" name="图片 9" descr="人种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人种or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3334" cy="44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46" w:rsidRDefault="00A34994" w:rsidP="00851E23">
      <w:pPr>
        <w:widowControl/>
        <w:jc w:val="left"/>
        <w:rPr>
          <w:rFonts w:ascii="Times New Roman" w:hAnsi="Times New Roman" w:cs="Times New Roman"/>
          <w:color w:val="000000"/>
          <w:kern w:val="24"/>
          <w:sz w:val="36"/>
          <w:szCs w:val="36"/>
        </w:rPr>
      </w:pPr>
      <w:r w:rsidRPr="003D5602">
        <w:rPr>
          <w:rFonts w:ascii="Times New Roman" w:hAnsi="Times New Roman" w:cs="Times New Roman"/>
          <w:b/>
          <w:bCs/>
          <w:color w:val="000000"/>
          <w:kern w:val="24"/>
          <w:sz w:val="36"/>
          <w:szCs w:val="36"/>
        </w:rPr>
        <w:t xml:space="preserve">Figure </w:t>
      </w:r>
      <w:r w:rsidR="003B0D84">
        <w:rPr>
          <w:rFonts w:ascii="Times New Roman" w:hAnsi="Times New Roman" w:cs="Times New Roman" w:hint="eastAsia"/>
          <w:b/>
          <w:bCs/>
          <w:color w:val="000000"/>
          <w:kern w:val="24"/>
          <w:sz w:val="36"/>
          <w:szCs w:val="36"/>
        </w:rPr>
        <w:t>4</w:t>
      </w:r>
      <w:r w:rsidRPr="003D5602">
        <w:rPr>
          <w:rFonts w:ascii="Times New Roman" w:hAnsi="Times New Roman" w:cs="Times New Roman"/>
          <w:color w:val="000000"/>
          <w:kern w:val="24"/>
          <w:sz w:val="36"/>
          <w:szCs w:val="36"/>
        </w:rPr>
        <w:t>. Forest plots for rs2231142 with gout in codominant model in different ethnicities.</w:t>
      </w:r>
    </w:p>
    <w:p w:rsidR="00BE1898" w:rsidRPr="00410346" w:rsidRDefault="007550E4" w:rsidP="00851E23">
      <w:pPr>
        <w:widowControl/>
        <w:jc w:val="left"/>
        <w:rPr>
          <w:rFonts w:ascii="Times New Roman" w:hAnsi="Times New Roman" w:cs="Times New Roman"/>
          <w:color w:val="000000"/>
          <w:kern w:val="24"/>
          <w:sz w:val="36"/>
          <w:szCs w:val="36"/>
        </w:rPr>
      </w:pPr>
      <w:r w:rsidRPr="002F32EC"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  <w:t>(A)</w:t>
      </w:r>
      <w:r>
        <w:rPr>
          <w:rFonts w:ascii="Times New Roman" w:hAnsi="Times New Roman" w:cs="Times New Roman" w:hint="eastAsia"/>
          <w:color w:val="000000"/>
          <w:kern w:val="24"/>
          <w:sz w:val="28"/>
          <w:szCs w:val="28"/>
        </w:rPr>
        <w:t xml:space="preserve"> </w:t>
      </w:r>
      <w:r w:rsidRPr="002F32E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>in codominant model</w:t>
      </w:r>
      <w:r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 xml:space="preserve"> </w:t>
      </w:r>
      <w:r w:rsidRPr="002F32E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 xml:space="preserve">(TT </w:t>
      </w:r>
      <w:r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>versus</w:t>
      </w:r>
      <w:r w:rsidRPr="002F32E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 xml:space="preserve"> GG) (B)</w:t>
      </w:r>
      <w:r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 xml:space="preserve"> </w:t>
      </w:r>
      <w:r w:rsidRPr="002F32E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>in codominant model</w:t>
      </w:r>
      <w:r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 xml:space="preserve"> </w:t>
      </w:r>
      <w:r w:rsidRPr="002F32E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 xml:space="preserve">(TT </w:t>
      </w:r>
      <w:r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>versus</w:t>
      </w:r>
      <w:r w:rsidRPr="002F32E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 xml:space="preserve"> GT)</w:t>
      </w:r>
      <w:r w:rsidRPr="002F32EC">
        <w:rPr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>;</w:t>
      </w:r>
      <w:r w:rsidRPr="003C7CB2">
        <w:rPr>
          <w:rFonts w:ascii="Times New Roman" w:hAnsi="Times New Roman" w:cs="Times New Roman" w:hint="eastAsia"/>
          <w:color w:val="000000"/>
          <w:kern w:val="24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24"/>
          <w:sz w:val="28"/>
          <w:szCs w:val="28"/>
        </w:rPr>
        <w:t xml:space="preserve">(C) in </w:t>
      </w:r>
      <w:r w:rsidRPr="002F32E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>codominant</w:t>
      </w:r>
      <w:r>
        <w:rPr>
          <w:rFonts w:ascii="Times New Roman" w:hAnsi="Times New Roman" w:cs="Times New Roman" w:hint="eastAsia"/>
          <w:color w:val="000000"/>
          <w:kern w:val="24"/>
          <w:sz w:val="28"/>
          <w:szCs w:val="28"/>
        </w:rPr>
        <w:t xml:space="preserve"> model (G</w:t>
      </w:r>
      <w:r w:rsidRPr="00410346">
        <w:rPr>
          <w:rFonts w:ascii="Times New Roman" w:hAnsi="Times New Roman" w:cs="Times New Roman"/>
          <w:color w:val="000000"/>
          <w:kern w:val="24"/>
          <w:sz w:val="28"/>
          <w:szCs w:val="28"/>
        </w:rPr>
        <w:t xml:space="preserve">T </w:t>
      </w:r>
      <w:r>
        <w:rPr>
          <w:rFonts w:ascii="Times New Roman" w:hAnsi="Times New Roman" w:cs="Times New Roman" w:hint="eastAsia"/>
          <w:color w:val="000000"/>
          <w:kern w:val="24"/>
          <w:sz w:val="28"/>
          <w:szCs w:val="28"/>
        </w:rPr>
        <w:t>versus</w:t>
      </w:r>
      <w:r w:rsidRPr="00410346">
        <w:rPr>
          <w:rFonts w:ascii="Times New Roman" w:hAnsi="Times New Roman" w:cs="Times New Roman"/>
          <w:color w:val="000000"/>
          <w:kern w:val="24"/>
          <w:sz w:val="28"/>
          <w:szCs w:val="28"/>
        </w:rPr>
        <w:t xml:space="preserve"> GG</w:t>
      </w:r>
      <w:r>
        <w:rPr>
          <w:rFonts w:ascii="Times New Roman" w:hAnsi="Times New Roman" w:cs="Times New Roman" w:hint="eastAsia"/>
          <w:color w:val="000000"/>
          <w:kern w:val="24"/>
          <w:sz w:val="28"/>
          <w:szCs w:val="28"/>
        </w:rPr>
        <w:t>)</w:t>
      </w:r>
      <w:r w:rsidR="00EC1622">
        <w:rPr>
          <w:rFonts w:ascii="Times New Roman" w:hAnsi="Times New Roman" w:cs="Times New Roman" w:hint="eastAsia"/>
          <w:color w:val="000000"/>
          <w:kern w:val="24"/>
          <w:sz w:val="28"/>
          <w:szCs w:val="28"/>
        </w:rPr>
        <w:t>.</w:t>
      </w:r>
    </w:p>
    <w:p w:rsidR="00BE1898" w:rsidRDefault="00A34994" w:rsidP="00851E23">
      <w:pPr>
        <w:widowControl/>
        <w:jc w:val="left"/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lastRenderedPageBreak/>
        <w:drawing>
          <wp:inline distT="0" distB="0" distL="0" distR="0">
            <wp:extent cx="6094946" cy="8935697"/>
            <wp:effectExtent l="19050" t="0" r="1054" b="0"/>
            <wp:docPr id="17" name="图片 16" descr="性别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性别_副本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4946" cy="893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47" w:rsidRDefault="00E54D1C" w:rsidP="00A34994">
      <w:pPr>
        <w:widowControl/>
        <w:textAlignment w:val="baseline"/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</w:pPr>
      <w:r>
        <w:rPr>
          <w:rFonts w:ascii="Times New Roman" w:eastAsia="宋体" w:hAnsi="Times New Roman" w:cs="Times New Roman"/>
          <w:b/>
          <w:bCs/>
          <w:noProof/>
          <w:color w:val="000000"/>
          <w:kern w:val="24"/>
          <w:sz w:val="36"/>
          <w:szCs w:val="36"/>
        </w:rPr>
        <w:lastRenderedPageBreak/>
        <w:drawing>
          <wp:inline distT="0" distB="0" distL="0" distR="0">
            <wp:extent cx="6073334" cy="4493334"/>
            <wp:effectExtent l="19050" t="0" r="3616" b="0"/>
            <wp:docPr id="11" name="图片 10" descr="性别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性别or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3334" cy="449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46" w:rsidRDefault="00A34994" w:rsidP="00A34994">
      <w:pPr>
        <w:widowControl/>
        <w:textAlignment w:val="baseline"/>
        <w:rPr>
          <w:rFonts w:ascii="Times New Roman" w:eastAsia="宋体" w:hAnsi="Times New Roman" w:cs="Times New Roman"/>
          <w:color w:val="000000"/>
          <w:kern w:val="24"/>
          <w:sz w:val="36"/>
          <w:szCs w:val="36"/>
        </w:rPr>
      </w:pPr>
      <w:r w:rsidRPr="004D17CB"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  <w:t xml:space="preserve">Figure </w:t>
      </w:r>
      <w:r w:rsidR="008E2EF7">
        <w:rPr>
          <w:rFonts w:ascii="Times New Roman" w:eastAsia="宋体" w:hAnsi="Times New Roman" w:cs="Times New Roman" w:hint="eastAsia"/>
          <w:b/>
          <w:bCs/>
          <w:color w:val="000000"/>
          <w:kern w:val="24"/>
          <w:sz w:val="36"/>
          <w:szCs w:val="36"/>
        </w:rPr>
        <w:t>5</w:t>
      </w:r>
      <w:r w:rsidRPr="004D17CB">
        <w:rPr>
          <w:rFonts w:ascii="Times New Roman" w:eastAsia="宋体" w:hAnsi="Times New Roman" w:cs="Times New Roman"/>
          <w:color w:val="000000"/>
          <w:kern w:val="24"/>
          <w:sz w:val="36"/>
          <w:szCs w:val="36"/>
        </w:rPr>
        <w:t xml:space="preserve">. Forest plots for rs2231142 with gout in codominant model in different gender. </w:t>
      </w:r>
    </w:p>
    <w:p w:rsidR="00B42DD9" w:rsidRPr="00410346" w:rsidRDefault="00576A4A" w:rsidP="00B42DD9">
      <w:pPr>
        <w:widowControl/>
        <w:jc w:val="left"/>
        <w:rPr>
          <w:rFonts w:ascii="Times New Roman" w:hAnsi="Times New Roman" w:cs="Times New Roman"/>
          <w:color w:val="000000"/>
          <w:kern w:val="24"/>
          <w:sz w:val="36"/>
          <w:szCs w:val="36"/>
        </w:rPr>
      </w:pPr>
      <w:r w:rsidRPr="002F32EC"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  <w:t>(A)</w:t>
      </w:r>
      <w:r>
        <w:rPr>
          <w:rFonts w:ascii="Times New Roman" w:hAnsi="Times New Roman" w:cs="Times New Roman" w:hint="eastAsia"/>
          <w:color w:val="000000"/>
          <w:kern w:val="24"/>
          <w:sz w:val="28"/>
          <w:szCs w:val="28"/>
        </w:rPr>
        <w:t xml:space="preserve"> </w:t>
      </w:r>
      <w:r w:rsidRPr="002F32E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>in codominant model</w:t>
      </w:r>
      <w:r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 xml:space="preserve"> </w:t>
      </w:r>
      <w:r w:rsidRPr="002F32E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 xml:space="preserve">(TT </w:t>
      </w:r>
      <w:r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>versus</w:t>
      </w:r>
      <w:r w:rsidRPr="002F32E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 xml:space="preserve"> GG) (B)</w:t>
      </w:r>
      <w:r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 xml:space="preserve"> </w:t>
      </w:r>
      <w:r w:rsidRPr="002F32E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>in codominant model</w:t>
      </w:r>
      <w:r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 xml:space="preserve"> </w:t>
      </w:r>
      <w:r w:rsidRPr="002F32E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 xml:space="preserve">(TT </w:t>
      </w:r>
      <w:r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>versus</w:t>
      </w:r>
      <w:r w:rsidRPr="002F32E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 xml:space="preserve"> GT)</w:t>
      </w:r>
      <w:r w:rsidRPr="002F32EC">
        <w:rPr>
          <w:sz w:val="28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>;</w:t>
      </w:r>
      <w:r w:rsidRPr="003C7CB2">
        <w:rPr>
          <w:rFonts w:ascii="Times New Roman" w:hAnsi="Times New Roman" w:cs="Times New Roman" w:hint="eastAsia"/>
          <w:color w:val="000000"/>
          <w:kern w:val="24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color w:val="000000"/>
          <w:kern w:val="24"/>
          <w:sz w:val="28"/>
          <w:szCs w:val="28"/>
        </w:rPr>
        <w:t xml:space="preserve">(C) in </w:t>
      </w:r>
      <w:r w:rsidRPr="002F32E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>codominant</w:t>
      </w:r>
      <w:r>
        <w:rPr>
          <w:rFonts w:ascii="Times New Roman" w:hAnsi="Times New Roman" w:cs="Times New Roman" w:hint="eastAsia"/>
          <w:color w:val="000000"/>
          <w:kern w:val="24"/>
          <w:sz w:val="28"/>
          <w:szCs w:val="28"/>
        </w:rPr>
        <w:t xml:space="preserve"> model (G</w:t>
      </w:r>
      <w:r w:rsidRPr="00410346">
        <w:rPr>
          <w:rFonts w:ascii="Times New Roman" w:hAnsi="Times New Roman" w:cs="Times New Roman"/>
          <w:color w:val="000000"/>
          <w:kern w:val="24"/>
          <w:sz w:val="28"/>
          <w:szCs w:val="28"/>
        </w:rPr>
        <w:t xml:space="preserve">T </w:t>
      </w:r>
      <w:r>
        <w:rPr>
          <w:rFonts w:ascii="Times New Roman" w:hAnsi="Times New Roman" w:cs="Times New Roman" w:hint="eastAsia"/>
          <w:color w:val="000000"/>
          <w:kern w:val="24"/>
          <w:sz w:val="28"/>
          <w:szCs w:val="28"/>
        </w:rPr>
        <w:t>versus</w:t>
      </w:r>
      <w:r w:rsidRPr="00410346">
        <w:rPr>
          <w:rFonts w:ascii="Times New Roman" w:hAnsi="Times New Roman" w:cs="Times New Roman"/>
          <w:color w:val="000000"/>
          <w:kern w:val="24"/>
          <w:sz w:val="28"/>
          <w:szCs w:val="28"/>
        </w:rPr>
        <w:t xml:space="preserve"> GG</w:t>
      </w:r>
      <w:r>
        <w:rPr>
          <w:rFonts w:ascii="Times New Roman" w:hAnsi="Times New Roman" w:cs="Times New Roman" w:hint="eastAsia"/>
          <w:color w:val="000000"/>
          <w:kern w:val="24"/>
          <w:sz w:val="28"/>
          <w:szCs w:val="28"/>
        </w:rPr>
        <w:t>)</w:t>
      </w:r>
      <w:r w:rsidR="00B42DD9">
        <w:rPr>
          <w:rFonts w:ascii="Times New Roman" w:hAnsi="Times New Roman" w:cs="Times New Roman" w:hint="eastAsia"/>
          <w:color w:val="000000"/>
          <w:kern w:val="24"/>
          <w:sz w:val="28"/>
          <w:szCs w:val="28"/>
        </w:rPr>
        <w:t>.</w:t>
      </w:r>
    </w:p>
    <w:p w:rsidR="00A34994" w:rsidRPr="00B42DD9" w:rsidRDefault="00A34994" w:rsidP="00A34994">
      <w:pPr>
        <w:widowControl/>
        <w:textAlignment w:val="baseline"/>
        <w:rPr>
          <w:rFonts w:ascii="宋体" w:eastAsia="宋体" w:hAnsi="宋体" w:cs="宋体"/>
          <w:kern w:val="0"/>
          <w:sz w:val="36"/>
          <w:szCs w:val="36"/>
        </w:rPr>
      </w:pPr>
    </w:p>
    <w:p w:rsidR="00AF1C1C" w:rsidRPr="00461E43" w:rsidRDefault="003025D7" w:rsidP="00851E23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BE1898" w:rsidRDefault="00061EC1" w:rsidP="00851E23">
      <w:pPr>
        <w:widowControl/>
        <w:jc w:val="left"/>
        <w:rPr>
          <w:sz w:val="40"/>
          <w:szCs w:val="40"/>
        </w:rPr>
      </w:pPr>
      <w:r w:rsidRPr="00061EC1">
        <w:rPr>
          <w:noProof/>
          <w:sz w:val="40"/>
          <w:szCs w:val="40"/>
        </w:rPr>
        <w:lastRenderedPageBreak/>
        <w:drawing>
          <wp:inline distT="0" distB="0" distL="0" distR="0">
            <wp:extent cx="5278120" cy="2921904"/>
            <wp:effectExtent l="0" t="0" r="0" b="0"/>
            <wp:docPr id="3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AF1C1C" w:rsidRPr="00F15755" w:rsidRDefault="002A6F20" w:rsidP="00364BAB">
      <w:pPr>
        <w:widowControl/>
        <w:textAlignment w:val="baseline"/>
        <w:rPr>
          <w:rFonts w:ascii="宋体" w:eastAsia="宋体" w:hAnsi="宋体" w:cs="宋体"/>
          <w:kern w:val="0"/>
          <w:sz w:val="28"/>
          <w:szCs w:val="28"/>
        </w:rPr>
      </w:pPr>
      <w:r w:rsidRPr="00FB347F"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  <w:t>Figure</w:t>
      </w:r>
      <w:r w:rsidRPr="00FB347F">
        <w:rPr>
          <w:rFonts w:ascii="Times New Roman" w:eastAsia="宋体" w:hAnsi="Times New Roman" w:cs="Times New Roman" w:hint="eastAsia"/>
          <w:b/>
          <w:bCs/>
          <w:color w:val="000000"/>
          <w:kern w:val="24"/>
          <w:sz w:val="36"/>
          <w:szCs w:val="36"/>
        </w:rPr>
        <w:t xml:space="preserve"> </w:t>
      </w:r>
      <w:r w:rsidR="00AF1C1C" w:rsidRPr="00FB347F">
        <w:rPr>
          <w:rFonts w:ascii="Times New Roman" w:eastAsia="宋体" w:hAnsi="Times New Roman" w:cs="Times New Roman"/>
          <w:b/>
          <w:bCs/>
          <w:color w:val="000000"/>
          <w:kern w:val="24"/>
          <w:sz w:val="36"/>
          <w:szCs w:val="36"/>
        </w:rPr>
        <w:t>6</w:t>
      </w:r>
      <w:r w:rsidR="00AF1C1C" w:rsidRPr="00FB347F">
        <w:rPr>
          <w:rFonts w:ascii="Times New Roman" w:eastAsia="宋体" w:hAnsi="Times New Roman" w:cs="Times New Roman"/>
          <w:color w:val="000000"/>
          <w:kern w:val="24"/>
          <w:sz w:val="36"/>
          <w:szCs w:val="36"/>
        </w:rPr>
        <w:t xml:space="preserve">. </w:t>
      </w:r>
      <w:r w:rsidR="003C05A3">
        <w:rPr>
          <w:rFonts w:ascii="Times New Roman" w:eastAsia="宋体" w:hAnsi="Times New Roman" w:cs="Times New Roman" w:hint="eastAsia"/>
          <w:color w:val="000000"/>
          <w:kern w:val="24"/>
          <w:sz w:val="36"/>
          <w:szCs w:val="36"/>
        </w:rPr>
        <w:t>P</w:t>
      </w:r>
      <w:r w:rsidR="00185B18">
        <w:rPr>
          <w:rFonts w:ascii="Times New Roman" w:eastAsia="宋体" w:hAnsi="Times New Roman" w:cs="Times New Roman" w:hint="eastAsia"/>
          <w:color w:val="000000"/>
          <w:kern w:val="24"/>
          <w:sz w:val="36"/>
          <w:szCs w:val="36"/>
        </w:rPr>
        <w:t>ercent</w:t>
      </w:r>
      <w:r w:rsidR="0057378E">
        <w:rPr>
          <w:rFonts w:ascii="Times New Roman" w:eastAsia="宋体" w:hAnsi="Times New Roman" w:cs="Times New Roman" w:hint="eastAsia"/>
          <w:color w:val="000000"/>
          <w:kern w:val="24"/>
          <w:sz w:val="36"/>
          <w:szCs w:val="36"/>
        </w:rPr>
        <w:t>s</w:t>
      </w:r>
      <w:r w:rsidR="00185B18">
        <w:rPr>
          <w:rFonts w:ascii="Times New Roman" w:eastAsia="宋体" w:hAnsi="Times New Roman" w:cs="Times New Roman" w:hint="eastAsia"/>
          <w:color w:val="000000"/>
          <w:kern w:val="24"/>
          <w:sz w:val="36"/>
          <w:szCs w:val="36"/>
        </w:rPr>
        <w:t xml:space="preserve"> of </w:t>
      </w:r>
      <w:r w:rsidR="00660909">
        <w:rPr>
          <w:rFonts w:ascii="Times New Roman" w:eastAsia="宋体" w:hAnsi="Times New Roman" w:cs="Times New Roman" w:hint="eastAsia"/>
          <w:color w:val="000000"/>
          <w:kern w:val="24"/>
          <w:sz w:val="36"/>
          <w:szCs w:val="36"/>
        </w:rPr>
        <w:t xml:space="preserve">rs2231142 </w:t>
      </w:r>
      <w:r w:rsidR="00185B18">
        <w:rPr>
          <w:rFonts w:ascii="Times New Roman" w:eastAsia="宋体" w:hAnsi="Times New Roman" w:cs="Times New Roman" w:hint="eastAsia"/>
          <w:color w:val="000000"/>
          <w:kern w:val="24"/>
          <w:sz w:val="36"/>
          <w:szCs w:val="36"/>
        </w:rPr>
        <w:t>T allele</w:t>
      </w:r>
      <w:r w:rsidR="0055057E">
        <w:rPr>
          <w:rFonts w:ascii="Times New Roman" w:eastAsia="宋体" w:hAnsi="Times New Roman" w:cs="Times New Roman" w:hint="eastAsia"/>
          <w:color w:val="000000"/>
          <w:kern w:val="24"/>
          <w:sz w:val="36"/>
          <w:szCs w:val="36"/>
        </w:rPr>
        <w:t xml:space="preserve">, genotypes and gout prevalence change </w:t>
      </w:r>
      <w:r w:rsidR="00185B18">
        <w:rPr>
          <w:rFonts w:ascii="Times New Roman" w:eastAsia="宋体" w:hAnsi="Times New Roman" w:cs="Times New Roman" w:hint="eastAsia"/>
          <w:color w:val="000000"/>
          <w:kern w:val="24"/>
          <w:sz w:val="36"/>
          <w:szCs w:val="36"/>
        </w:rPr>
        <w:t xml:space="preserve">in different </w:t>
      </w:r>
      <w:r w:rsidR="00B66A02">
        <w:rPr>
          <w:rFonts w:ascii="Times New Roman" w:eastAsia="宋体" w:hAnsi="Times New Roman" w:cs="Times New Roman" w:hint="eastAsia"/>
          <w:color w:val="000000"/>
          <w:kern w:val="24"/>
          <w:sz w:val="36"/>
          <w:szCs w:val="36"/>
        </w:rPr>
        <w:t>populations.</w:t>
      </w:r>
    </w:p>
    <w:p w:rsidR="00AF1C1C" w:rsidRPr="00AF1C1C" w:rsidRDefault="00AF1C1C" w:rsidP="00851E23">
      <w:pPr>
        <w:widowControl/>
        <w:jc w:val="left"/>
        <w:rPr>
          <w:sz w:val="40"/>
          <w:szCs w:val="40"/>
        </w:rPr>
      </w:pPr>
    </w:p>
    <w:p w:rsidR="00BE1898" w:rsidRDefault="00BE1898" w:rsidP="00851E23">
      <w:pPr>
        <w:widowControl/>
        <w:jc w:val="left"/>
        <w:rPr>
          <w:sz w:val="40"/>
          <w:szCs w:val="40"/>
        </w:rPr>
      </w:pPr>
    </w:p>
    <w:p w:rsidR="000667C0" w:rsidRPr="0057378E" w:rsidRDefault="000667C0" w:rsidP="00851E23">
      <w:pPr>
        <w:widowControl/>
        <w:jc w:val="left"/>
        <w:rPr>
          <w:sz w:val="40"/>
          <w:szCs w:val="40"/>
        </w:rPr>
        <w:sectPr w:rsidR="000667C0" w:rsidRPr="0057378E" w:rsidSect="00BE1898">
          <w:pgSz w:w="11906" w:h="16838"/>
          <w:pgMar w:top="1440" w:right="1797" w:bottom="1440" w:left="1797" w:header="851" w:footer="992" w:gutter="0"/>
          <w:cols w:space="425"/>
          <w:docGrid w:linePitch="312"/>
        </w:sectPr>
      </w:pPr>
    </w:p>
    <w:p w:rsidR="00BE1898" w:rsidRPr="00425338" w:rsidRDefault="00D141D7" w:rsidP="00851E23">
      <w:pPr>
        <w:widowControl/>
        <w:jc w:val="left"/>
        <w:rPr>
          <w:rFonts w:ascii="Times New Roman" w:hAnsi="Times New Roman" w:cs="Times New Roman"/>
          <w:sz w:val="36"/>
          <w:szCs w:val="36"/>
        </w:rPr>
      </w:pPr>
      <w:r w:rsidRPr="00425338">
        <w:rPr>
          <w:rFonts w:ascii="Times New Roman" w:hAnsi="Times New Roman" w:cs="Times New Roman"/>
          <w:sz w:val="36"/>
          <w:szCs w:val="36"/>
        </w:rPr>
        <w:lastRenderedPageBreak/>
        <w:t>S.Table 1</w:t>
      </w:r>
      <w:r w:rsidR="000667C0" w:rsidRPr="00425338">
        <w:rPr>
          <w:rFonts w:ascii="Times New Roman" w:hAnsi="Times New Roman" w:cs="Times New Roman"/>
          <w:sz w:val="36"/>
          <w:szCs w:val="36"/>
        </w:rPr>
        <w:t>.</w:t>
      </w:r>
      <w:r w:rsidR="0055440F" w:rsidRPr="0055440F">
        <w:rPr>
          <w:rFonts w:ascii="Times New Roman" w:hAnsi="Times New Roman" w:cs="Times New Roman"/>
          <w:color w:val="000000"/>
          <w:kern w:val="24"/>
          <w:sz w:val="36"/>
          <w:szCs w:val="36"/>
        </w:rPr>
        <w:t xml:space="preserve"> </w:t>
      </w:r>
      <w:r w:rsidR="0055440F" w:rsidRPr="007F43B9">
        <w:rPr>
          <w:rFonts w:ascii="Times New Roman" w:hAnsi="Times New Roman" w:cs="Times New Roman"/>
          <w:color w:val="000000"/>
          <w:kern w:val="24"/>
          <w:sz w:val="36"/>
          <w:szCs w:val="36"/>
        </w:rPr>
        <w:t xml:space="preserve">Characteristics of studies </w:t>
      </w:r>
      <w:r w:rsidR="0055440F">
        <w:rPr>
          <w:rFonts w:ascii="Times New Roman" w:hAnsi="Times New Roman" w:cs="Times New Roman"/>
          <w:color w:val="000000"/>
          <w:kern w:val="24"/>
          <w:sz w:val="36"/>
          <w:szCs w:val="36"/>
        </w:rPr>
        <w:t>employed</w:t>
      </w:r>
      <w:r w:rsidR="0055440F">
        <w:rPr>
          <w:rFonts w:ascii="Times New Roman" w:hAnsi="Times New Roman" w:cs="Times New Roman" w:hint="eastAsia"/>
          <w:color w:val="000000"/>
          <w:kern w:val="24"/>
          <w:sz w:val="36"/>
          <w:szCs w:val="36"/>
        </w:rPr>
        <w:t xml:space="preserve"> in meta-analysis</w:t>
      </w:r>
      <w:r w:rsidR="000667C0" w:rsidRPr="00425338">
        <w:rPr>
          <w:rFonts w:ascii="Times New Roman" w:hAnsi="Times New Roman" w:cs="Times New Roman"/>
          <w:sz w:val="36"/>
          <w:szCs w:val="36"/>
        </w:rPr>
        <w:t xml:space="preserve"> </w:t>
      </w:r>
    </w:p>
    <w:tbl>
      <w:tblPr>
        <w:tblStyle w:val="aa"/>
        <w:tblW w:w="14576" w:type="dxa"/>
        <w:jc w:val="center"/>
        <w:tblLayout w:type="fixed"/>
        <w:tblLook w:val="04A0"/>
      </w:tblPr>
      <w:tblGrid>
        <w:gridCol w:w="2294"/>
        <w:gridCol w:w="922"/>
        <w:gridCol w:w="1145"/>
        <w:gridCol w:w="1120"/>
        <w:gridCol w:w="1749"/>
        <w:gridCol w:w="1017"/>
        <w:gridCol w:w="1212"/>
        <w:gridCol w:w="652"/>
        <w:gridCol w:w="665"/>
        <w:gridCol w:w="679"/>
        <w:gridCol w:w="808"/>
        <w:gridCol w:w="823"/>
        <w:gridCol w:w="854"/>
        <w:gridCol w:w="636"/>
      </w:tblGrid>
      <w:tr w:rsidR="007C747C" w:rsidRPr="000667C0" w:rsidTr="005B0C28">
        <w:trPr>
          <w:cnfStyle w:val="100000000000"/>
          <w:trHeight w:val="530"/>
          <w:jc w:val="center"/>
        </w:trPr>
        <w:tc>
          <w:tcPr>
            <w:cnfStyle w:val="001000000000"/>
            <w:tcW w:w="229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Study</w:t>
            </w:r>
          </w:p>
        </w:tc>
        <w:tc>
          <w:tcPr>
            <w:tcW w:w="92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1000000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Year</w:t>
            </w:r>
          </w:p>
        </w:tc>
        <w:tc>
          <w:tcPr>
            <w:tcW w:w="114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1000000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Control source</w:t>
            </w:r>
          </w:p>
        </w:tc>
        <w:tc>
          <w:tcPr>
            <w:tcW w:w="1120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1000000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Quality score</w:t>
            </w:r>
          </w:p>
        </w:tc>
        <w:tc>
          <w:tcPr>
            <w:tcW w:w="174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1000000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Genotyping method</w:t>
            </w:r>
          </w:p>
        </w:tc>
        <w:tc>
          <w:tcPr>
            <w:tcW w:w="1017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1000000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Gout type</w:t>
            </w:r>
          </w:p>
        </w:tc>
        <w:tc>
          <w:tcPr>
            <w:tcW w:w="121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1000000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Other describe</w:t>
            </w:r>
          </w:p>
        </w:tc>
        <w:tc>
          <w:tcPr>
            <w:tcW w:w="65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1000000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TT</w:t>
            </w:r>
          </w:p>
        </w:tc>
        <w:tc>
          <w:tcPr>
            <w:tcW w:w="66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1000000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GT</w:t>
            </w:r>
          </w:p>
        </w:tc>
        <w:tc>
          <w:tcPr>
            <w:tcW w:w="67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1000000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GG</w:t>
            </w:r>
          </w:p>
        </w:tc>
        <w:tc>
          <w:tcPr>
            <w:tcW w:w="808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1000000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TTC</w:t>
            </w:r>
          </w:p>
        </w:tc>
        <w:tc>
          <w:tcPr>
            <w:tcW w:w="823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1000000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GTC</w:t>
            </w:r>
          </w:p>
        </w:tc>
        <w:tc>
          <w:tcPr>
            <w:tcW w:w="85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1000000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8"/>
                <w:szCs w:val="28"/>
              </w:rPr>
              <w:t>GGC</w:t>
            </w:r>
          </w:p>
        </w:tc>
        <w:tc>
          <w:tcPr>
            <w:tcW w:w="636" w:type="dxa"/>
            <w:vAlign w:val="center"/>
            <w:hideMark/>
          </w:tcPr>
          <w:p w:rsidR="000667C0" w:rsidRPr="00063125" w:rsidRDefault="000667C0" w:rsidP="005B0C28">
            <w:pPr>
              <w:widowControl/>
              <w:jc w:val="center"/>
              <w:cnfStyle w:val="100000000000"/>
              <w:rPr>
                <w:rFonts w:ascii="Times New Roman" w:eastAsia="宋体" w:hAnsi="Times New Roman" w:cs="Times New Roman"/>
                <w:color w:val="auto"/>
                <w:kern w:val="0"/>
                <w:sz w:val="28"/>
                <w:szCs w:val="28"/>
              </w:rPr>
            </w:pPr>
            <w:r w:rsidRPr="00063125">
              <w:rPr>
                <w:rFonts w:ascii="Times New Roman" w:eastAsia="宋体" w:hAnsi="Times New Roman" w:cs="Times New Roman"/>
                <w:color w:val="auto"/>
                <w:sz w:val="28"/>
                <w:szCs w:val="28"/>
              </w:rPr>
              <w:t>Ref</w:t>
            </w:r>
          </w:p>
        </w:tc>
      </w:tr>
      <w:tr w:rsidR="007C747C" w:rsidRPr="000667C0" w:rsidTr="005B0C28">
        <w:trPr>
          <w:cnfStyle w:val="000000100000"/>
          <w:trHeight w:val="583"/>
          <w:jc w:val="center"/>
        </w:trPr>
        <w:tc>
          <w:tcPr>
            <w:cnfStyle w:val="001000000000"/>
            <w:tcW w:w="229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Woodward(white)</w:t>
            </w:r>
          </w:p>
        </w:tc>
        <w:tc>
          <w:tcPr>
            <w:tcW w:w="92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2009</w:t>
            </w:r>
          </w:p>
        </w:tc>
        <w:tc>
          <w:tcPr>
            <w:tcW w:w="114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Pb</w:t>
            </w:r>
          </w:p>
        </w:tc>
        <w:tc>
          <w:tcPr>
            <w:tcW w:w="1120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174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TaqMan</w:t>
            </w:r>
          </w:p>
        </w:tc>
        <w:tc>
          <w:tcPr>
            <w:tcW w:w="1017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</w:t>
            </w:r>
          </w:p>
        </w:tc>
        <w:tc>
          <w:tcPr>
            <w:tcW w:w="121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N</w:t>
            </w:r>
          </w:p>
        </w:tc>
        <w:tc>
          <w:tcPr>
            <w:tcW w:w="652" w:type="dxa"/>
            <w:vAlign w:val="center"/>
            <w:hideMark/>
          </w:tcPr>
          <w:p w:rsidR="000667C0" w:rsidRPr="005B0C28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B0C28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  <w:szCs w:val="24"/>
              </w:rPr>
              <w:t>10</w:t>
            </w:r>
          </w:p>
        </w:tc>
        <w:tc>
          <w:tcPr>
            <w:tcW w:w="66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118</w:t>
            </w:r>
          </w:p>
        </w:tc>
        <w:tc>
          <w:tcPr>
            <w:tcW w:w="67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327</w:t>
            </w:r>
          </w:p>
        </w:tc>
        <w:tc>
          <w:tcPr>
            <w:tcW w:w="808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86</w:t>
            </w:r>
          </w:p>
        </w:tc>
        <w:tc>
          <w:tcPr>
            <w:tcW w:w="823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1483</w:t>
            </w:r>
          </w:p>
        </w:tc>
        <w:tc>
          <w:tcPr>
            <w:tcW w:w="85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6465</w:t>
            </w:r>
          </w:p>
        </w:tc>
        <w:tc>
          <w:tcPr>
            <w:tcW w:w="636" w:type="dxa"/>
            <w:vAlign w:val="center"/>
            <w:hideMark/>
          </w:tcPr>
          <w:p w:rsidR="000667C0" w:rsidRPr="00F220F4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F220F4"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  <w:t>8</w:t>
            </w:r>
          </w:p>
        </w:tc>
      </w:tr>
      <w:tr w:rsidR="007C747C" w:rsidRPr="000667C0" w:rsidTr="005B0C28">
        <w:trPr>
          <w:trHeight w:val="583"/>
          <w:jc w:val="center"/>
        </w:trPr>
        <w:tc>
          <w:tcPr>
            <w:cnfStyle w:val="001000000000"/>
            <w:tcW w:w="229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Stark</w:t>
            </w:r>
          </w:p>
        </w:tc>
        <w:tc>
          <w:tcPr>
            <w:tcW w:w="92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2009</w:t>
            </w:r>
          </w:p>
        </w:tc>
        <w:tc>
          <w:tcPr>
            <w:tcW w:w="114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Hb</w:t>
            </w:r>
          </w:p>
        </w:tc>
        <w:tc>
          <w:tcPr>
            <w:tcW w:w="1120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74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TaqMan</w:t>
            </w:r>
          </w:p>
        </w:tc>
        <w:tc>
          <w:tcPr>
            <w:tcW w:w="1017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-</w:t>
            </w:r>
          </w:p>
        </w:tc>
        <w:tc>
          <w:tcPr>
            <w:tcW w:w="121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Y</w:t>
            </w:r>
          </w:p>
        </w:tc>
        <w:tc>
          <w:tcPr>
            <w:tcW w:w="652" w:type="dxa"/>
            <w:vAlign w:val="center"/>
            <w:hideMark/>
          </w:tcPr>
          <w:p w:rsidR="000667C0" w:rsidRPr="005B0C28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B0C28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66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168</w:t>
            </w:r>
          </w:p>
        </w:tc>
        <w:tc>
          <w:tcPr>
            <w:tcW w:w="67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500</w:t>
            </w:r>
          </w:p>
        </w:tc>
        <w:tc>
          <w:tcPr>
            <w:tcW w:w="808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12</w:t>
            </w:r>
          </w:p>
        </w:tc>
        <w:tc>
          <w:tcPr>
            <w:tcW w:w="823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299</w:t>
            </w:r>
          </w:p>
        </w:tc>
        <w:tc>
          <w:tcPr>
            <w:tcW w:w="85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1241</w:t>
            </w:r>
          </w:p>
        </w:tc>
        <w:tc>
          <w:tcPr>
            <w:tcW w:w="636" w:type="dxa"/>
            <w:vAlign w:val="center"/>
            <w:hideMark/>
          </w:tcPr>
          <w:p w:rsidR="000667C0" w:rsidRPr="00F220F4" w:rsidRDefault="00AC7C8C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32</w:t>
            </w:r>
          </w:p>
        </w:tc>
      </w:tr>
      <w:tr w:rsidR="007C747C" w:rsidRPr="000667C0" w:rsidTr="005B0C28">
        <w:trPr>
          <w:cnfStyle w:val="000000100000"/>
          <w:trHeight w:val="583"/>
          <w:jc w:val="center"/>
        </w:trPr>
        <w:tc>
          <w:tcPr>
            <w:cnfStyle w:val="001000000000"/>
            <w:tcW w:w="229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Matsuo</w:t>
            </w:r>
          </w:p>
        </w:tc>
        <w:tc>
          <w:tcPr>
            <w:tcW w:w="92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2009</w:t>
            </w:r>
          </w:p>
        </w:tc>
        <w:tc>
          <w:tcPr>
            <w:tcW w:w="114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Pb</w:t>
            </w:r>
          </w:p>
        </w:tc>
        <w:tc>
          <w:tcPr>
            <w:tcW w:w="1120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74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Sequencing and Taqman/</w:t>
            </w: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 xml:space="preserve"> </w:t>
            </w: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HRM</w:t>
            </w:r>
          </w:p>
        </w:tc>
        <w:tc>
          <w:tcPr>
            <w:tcW w:w="1017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primary</w:t>
            </w:r>
          </w:p>
        </w:tc>
        <w:tc>
          <w:tcPr>
            <w:tcW w:w="121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Y</w:t>
            </w:r>
          </w:p>
        </w:tc>
        <w:tc>
          <w:tcPr>
            <w:tcW w:w="652" w:type="dxa"/>
            <w:vAlign w:val="center"/>
            <w:hideMark/>
          </w:tcPr>
          <w:p w:rsidR="000667C0" w:rsidRPr="005B0C28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B0C28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  <w:szCs w:val="24"/>
              </w:rPr>
              <w:t>31</w:t>
            </w:r>
          </w:p>
        </w:tc>
        <w:tc>
          <w:tcPr>
            <w:tcW w:w="66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87</w:t>
            </w:r>
          </w:p>
        </w:tc>
        <w:tc>
          <w:tcPr>
            <w:tcW w:w="67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41</w:t>
            </w:r>
          </w:p>
        </w:tc>
        <w:tc>
          <w:tcPr>
            <w:tcW w:w="808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87</w:t>
            </w:r>
          </w:p>
        </w:tc>
        <w:tc>
          <w:tcPr>
            <w:tcW w:w="823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316</w:t>
            </w:r>
          </w:p>
        </w:tc>
        <w:tc>
          <w:tcPr>
            <w:tcW w:w="85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462</w:t>
            </w:r>
          </w:p>
        </w:tc>
        <w:tc>
          <w:tcPr>
            <w:tcW w:w="636" w:type="dxa"/>
            <w:vAlign w:val="center"/>
            <w:hideMark/>
          </w:tcPr>
          <w:p w:rsidR="000667C0" w:rsidRPr="00F220F4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F220F4">
              <w:rPr>
                <w:rFonts w:ascii="Times New Roman" w:eastAsia="宋体" w:hAnsi="Times New Roman" w:cs="Times New Roman"/>
                <w:sz w:val="24"/>
                <w:szCs w:val="24"/>
              </w:rPr>
              <w:t>1</w:t>
            </w:r>
          </w:p>
        </w:tc>
      </w:tr>
      <w:tr w:rsidR="007C747C" w:rsidRPr="000667C0" w:rsidTr="005B0C28">
        <w:trPr>
          <w:trHeight w:val="583"/>
          <w:jc w:val="center"/>
        </w:trPr>
        <w:tc>
          <w:tcPr>
            <w:cnfStyle w:val="001000000000"/>
            <w:tcW w:w="229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Phipps-Green</w:t>
            </w:r>
          </w:p>
          <w:p w:rsidR="000667C0" w:rsidRPr="000667C0" w:rsidRDefault="000667C0" w:rsidP="005B0C2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(Maori)</w:t>
            </w:r>
          </w:p>
        </w:tc>
        <w:tc>
          <w:tcPr>
            <w:tcW w:w="92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2010</w:t>
            </w:r>
          </w:p>
        </w:tc>
        <w:tc>
          <w:tcPr>
            <w:tcW w:w="114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Pb</w:t>
            </w:r>
          </w:p>
        </w:tc>
        <w:tc>
          <w:tcPr>
            <w:tcW w:w="1120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74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231F20"/>
                <w:kern w:val="0"/>
                <w:sz w:val="24"/>
                <w:szCs w:val="24"/>
              </w:rPr>
              <w:t>TaqMan</w:t>
            </w:r>
          </w:p>
        </w:tc>
        <w:tc>
          <w:tcPr>
            <w:tcW w:w="1017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231F20"/>
                <w:kern w:val="0"/>
                <w:sz w:val="24"/>
                <w:szCs w:val="24"/>
              </w:rPr>
              <w:t>-</w:t>
            </w:r>
          </w:p>
        </w:tc>
        <w:tc>
          <w:tcPr>
            <w:tcW w:w="121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231F20"/>
                <w:kern w:val="0"/>
                <w:sz w:val="24"/>
                <w:szCs w:val="24"/>
              </w:rPr>
              <w:t>Y</w:t>
            </w:r>
          </w:p>
        </w:tc>
        <w:tc>
          <w:tcPr>
            <w:tcW w:w="652" w:type="dxa"/>
            <w:vAlign w:val="center"/>
            <w:hideMark/>
          </w:tcPr>
          <w:p w:rsidR="000667C0" w:rsidRPr="005B0C28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B0C28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66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34</w:t>
            </w:r>
          </w:p>
        </w:tc>
        <w:tc>
          <w:tcPr>
            <w:tcW w:w="67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142</w:t>
            </w:r>
          </w:p>
        </w:tc>
        <w:tc>
          <w:tcPr>
            <w:tcW w:w="808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823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39</w:t>
            </w:r>
          </w:p>
        </w:tc>
        <w:tc>
          <w:tcPr>
            <w:tcW w:w="85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172</w:t>
            </w:r>
          </w:p>
        </w:tc>
        <w:tc>
          <w:tcPr>
            <w:tcW w:w="636" w:type="dxa"/>
            <w:vAlign w:val="center"/>
            <w:hideMark/>
          </w:tcPr>
          <w:p w:rsidR="000667C0" w:rsidRPr="00F220F4" w:rsidRDefault="00B412C7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17</w:t>
            </w:r>
          </w:p>
        </w:tc>
      </w:tr>
      <w:tr w:rsidR="007C747C" w:rsidRPr="000667C0" w:rsidTr="005B0C28">
        <w:trPr>
          <w:cnfStyle w:val="000000100000"/>
          <w:trHeight w:val="583"/>
          <w:jc w:val="center"/>
        </w:trPr>
        <w:tc>
          <w:tcPr>
            <w:cnfStyle w:val="001000000000"/>
            <w:tcW w:w="229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Phipps-Green</w:t>
            </w:r>
          </w:p>
          <w:p w:rsidR="000667C0" w:rsidRPr="000667C0" w:rsidRDefault="000667C0" w:rsidP="005B0C2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(Eastern Polynesia)</w:t>
            </w:r>
          </w:p>
        </w:tc>
        <w:tc>
          <w:tcPr>
            <w:tcW w:w="92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2010</w:t>
            </w:r>
          </w:p>
        </w:tc>
        <w:tc>
          <w:tcPr>
            <w:tcW w:w="114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Pb</w:t>
            </w:r>
          </w:p>
        </w:tc>
        <w:tc>
          <w:tcPr>
            <w:tcW w:w="1120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74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231F20"/>
                <w:kern w:val="0"/>
                <w:sz w:val="24"/>
                <w:szCs w:val="24"/>
              </w:rPr>
              <w:t>TaqMan</w:t>
            </w:r>
          </w:p>
        </w:tc>
        <w:tc>
          <w:tcPr>
            <w:tcW w:w="1017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231F20"/>
                <w:kern w:val="0"/>
                <w:sz w:val="24"/>
                <w:szCs w:val="24"/>
              </w:rPr>
              <w:t>-</w:t>
            </w:r>
          </w:p>
        </w:tc>
        <w:tc>
          <w:tcPr>
            <w:tcW w:w="121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231F20"/>
                <w:kern w:val="0"/>
                <w:sz w:val="24"/>
                <w:szCs w:val="24"/>
              </w:rPr>
              <w:t>N</w:t>
            </w:r>
          </w:p>
        </w:tc>
        <w:tc>
          <w:tcPr>
            <w:tcW w:w="652" w:type="dxa"/>
            <w:vAlign w:val="center"/>
            <w:hideMark/>
          </w:tcPr>
          <w:p w:rsidR="000667C0" w:rsidRPr="005B0C28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B0C28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66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39</w:t>
            </w:r>
          </w:p>
        </w:tc>
        <w:tc>
          <w:tcPr>
            <w:tcW w:w="67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160</w:t>
            </w:r>
          </w:p>
        </w:tc>
        <w:tc>
          <w:tcPr>
            <w:tcW w:w="808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823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36</w:t>
            </w:r>
          </w:p>
        </w:tc>
        <w:tc>
          <w:tcPr>
            <w:tcW w:w="85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173</w:t>
            </w:r>
          </w:p>
        </w:tc>
        <w:tc>
          <w:tcPr>
            <w:tcW w:w="636" w:type="dxa"/>
            <w:vAlign w:val="center"/>
            <w:hideMark/>
          </w:tcPr>
          <w:p w:rsidR="000667C0" w:rsidRPr="00F220F4" w:rsidRDefault="00B412C7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17</w:t>
            </w:r>
          </w:p>
        </w:tc>
      </w:tr>
      <w:tr w:rsidR="007C747C" w:rsidRPr="000667C0" w:rsidTr="005B0C28">
        <w:trPr>
          <w:trHeight w:val="583"/>
          <w:jc w:val="center"/>
        </w:trPr>
        <w:tc>
          <w:tcPr>
            <w:cnfStyle w:val="001000000000"/>
            <w:tcW w:w="229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Phipps-Green</w:t>
            </w:r>
          </w:p>
          <w:p w:rsidR="000667C0" w:rsidRPr="000667C0" w:rsidRDefault="000667C0" w:rsidP="005B0C2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(Western Polynesia)</w:t>
            </w:r>
          </w:p>
        </w:tc>
        <w:tc>
          <w:tcPr>
            <w:tcW w:w="92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2010</w:t>
            </w:r>
          </w:p>
        </w:tc>
        <w:tc>
          <w:tcPr>
            <w:tcW w:w="114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Pb</w:t>
            </w:r>
          </w:p>
        </w:tc>
        <w:tc>
          <w:tcPr>
            <w:tcW w:w="1120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74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231F20"/>
                <w:kern w:val="0"/>
                <w:sz w:val="24"/>
                <w:szCs w:val="24"/>
              </w:rPr>
              <w:t>TaqMan</w:t>
            </w:r>
          </w:p>
        </w:tc>
        <w:tc>
          <w:tcPr>
            <w:tcW w:w="1017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231F20"/>
                <w:kern w:val="0"/>
                <w:sz w:val="24"/>
                <w:szCs w:val="24"/>
              </w:rPr>
              <w:t>-</w:t>
            </w:r>
          </w:p>
        </w:tc>
        <w:tc>
          <w:tcPr>
            <w:tcW w:w="121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231F20"/>
                <w:kern w:val="0"/>
                <w:sz w:val="24"/>
                <w:szCs w:val="24"/>
              </w:rPr>
              <w:t>N</w:t>
            </w:r>
          </w:p>
        </w:tc>
        <w:tc>
          <w:tcPr>
            <w:tcW w:w="652" w:type="dxa"/>
            <w:vAlign w:val="center"/>
            <w:hideMark/>
          </w:tcPr>
          <w:p w:rsidR="000667C0" w:rsidRPr="005B0C28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B0C28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  <w:szCs w:val="24"/>
              </w:rPr>
              <w:t>34</w:t>
            </w:r>
          </w:p>
        </w:tc>
        <w:tc>
          <w:tcPr>
            <w:tcW w:w="66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66</w:t>
            </w:r>
          </w:p>
        </w:tc>
        <w:tc>
          <w:tcPr>
            <w:tcW w:w="67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29</w:t>
            </w:r>
          </w:p>
        </w:tc>
        <w:tc>
          <w:tcPr>
            <w:tcW w:w="808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823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31</w:t>
            </w:r>
          </w:p>
        </w:tc>
        <w:tc>
          <w:tcPr>
            <w:tcW w:w="85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36</w:t>
            </w:r>
          </w:p>
        </w:tc>
        <w:tc>
          <w:tcPr>
            <w:tcW w:w="636" w:type="dxa"/>
            <w:vAlign w:val="center"/>
            <w:hideMark/>
          </w:tcPr>
          <w:p w:rsidR="000667C0" w:rsidRPr="00F220F4" w:rsidRDefault="00B412C7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17</w:t>
            </w:r>
          </w:p>
        </w:tc>
      </w:tr>
      <w:tr w:rsidR="007C747C" w:rsidRPr="000667C0" w:rsidTr="005B0C28">
        <w:trPr>
          <w:cnfStyle w:val="000000100000"/>
          <w:trHeight w:val="583"/>
          <w:jc w:val="center"/>
        </w:trPr>
        <w:tc>
          <w:tcPr>
            <w:cnfStyle w:val="001000000000"/>
            <w:tcW w:w="229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Phipps-Green (Caucasian)</w:t>
            </w:r>
          </w:p>
        </w:tc>
        <w:tc>
          <w:tcPr>
            <w:tcW w:w="92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2010</w:t>
            </w:r>
          </w:p>
        </w:tc>
        <w:tc>
          <w:tcPr>
            <w:tcW w:w="114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Pb</w:t>
            </w:r>
          </w:p>
        </w:tc>
        <w:tc>
          <w:tcPr>
            <w:tcW w:w="1120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74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231F20"/>
                <w:kern w:val="0"/>
                <w:sz w:val="24"/>
                <w:szCs w:val="24"/>
              </w:rPr>
              <w:t>TaqMan</w:t>
            </w:r>
          </w:p>
        </w:tc>
        <w:tc>
          <w:tcPr>
            <w:tcW w:w="1017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231F20"/>
                <w:kern w:val="0"/>
                <w:sz w:val="24"/>
                <w:szCs w:val="24"/>
              </w:rPr>
              <w:t>-</w:t>
            </w:r>
          </w:p>
        </w:tc>
        <w:tc>
          <w:tcPr>
            <w:tcW w:w="121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231F20"/>
                <w:kern w:val="0"/>
                <w:sz w:val="24"/>
                <w:szCs w:val="24"/>
              </w:rPr>
              <w:t>Y</w:t>
            </w:r>
          </w:p>
        </w:tc>
        <w:tc>
          <w:tcPr>
            <w:tcW w:w="652" w:type="dxa"/>
            <w:vAlign w:val="center"/>
            <w:hideMark/>
          </w:tcPr>
          <w:p w:rsidR="000667C0" w:rsidRPr="005B0C28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B0C28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  <w:szCs w:val="24"/>
              </w:rPr>
              <w:t>13</w:t>
            </w:r>
          </w:p>
        </w:tc>
        <w:tc>
          <w:tcPr>
            <w:tcW w:w="66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76</w:t>
            </w:r>
          </w:p>
        </w:tc>
        <w:tc>
          <w:tcPr>
            <w:tcW w:w="67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122</w:t>
            </w:r>
          </w:p>
        </w:tc>
        <w:tc>
          <w:tcPr>
            <w:tcW w:w="808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823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125</w:t>
            </w:r>
          </w:p>
        </w:tc>
        <w:tc>
          <w:tcPr>
            <w:tcW w:w="85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425</w:t>
            </w:r>
          </w:p>
        </w:tc>
        <w:tc>
          <w:tcPr>
            <w:tcW w:w="636" w:type="dxa"/>
            <w:vAlign w:val="center"/>
            <w:hideMark/>
          </w:tcPr>
          <w:p w:rsidR="000667C0" w:rsidRPr="00F220F4" w:rsidRDefault="00B412C7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17</w:t>
            </w:r>
          </w:p>
        </w:tc>
      </w:tr>
      <w:tr w:rsidR="007C747C" w:rsidRPr="000667C0" w:rsidTr="005B0C28">
        <w:trPr>
          <w:trHeight w:val="583"/>
          <w:jc w:val="center"/>
        </w:trPr>
        <w:tc>
          <w:tcPr>
            <w:cnfStyle w:val="001000000000"/>
            <w:tcW w:w="229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Phipps-Green</w:t>
            </w:r>
          </w:p>
          <w:p w:rsidR="000667C0" w:rsidRPr="000667C0" w:rsidRDefault="000667C0" w:rsidP="005B0C2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(Pacific Island)</w:t>
            </w:r>
          </w:p>
        </w:tc>
        <w:tc>
          <w:tcPr>
            <w:tcW w:w="92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2010</w:t>
            </w:r>
          </w:p>
        </w:tc>
        <w:tc>
          <w:tcPr>
            <w:tcW w:w="114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Pb</w:t>
            </w:r>
          </w:p>
        </w:tc>
        <w:tc>
          <w:tcPr>
            <w:tcW w:w="1120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74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231F20"/>
                <w:kern w:val="0"/>
                <w:sz w:val="24"/>
                <w:szCs w:val="24"/>
              </w:rPr>
              <w:t>TaqMan</w:t>
            </w:r>
          </w:p>
        </w:tc>
        <w:tc>
          <w:tcPr>
            <w:tcW w:w="1017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231F20"/>
                <w:kern w:val="0"/>
                <w:sz w:val="24"/>
                <w:szCs w:val="24"/>
              </w:rPr>
              <w:t>-</w:t>
            </w:r>
          </w:p>
        </w:tc>
        <w:tc>
          <w:tcPr>
            <w:tcW w:w="121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231F20"/>
                <w:kern w:val="0"/>
                <w:sz w:val="24"/>
                <w:szCs w:val="24"/>
              </w:rPr>
              <w:t>Y</w:t>
            </w:r>
          </w:p>
        </w:tc>
        <w:tc>
          <w:tcPr>
            <w:tcW w:w="652" w:type="dxa"/>
            <w:vAlign w:val="center"/>
            <w:hideMark/>
          </w:tcPr>
          <w:p w:rsidR="000667C0" w:rsidRPr="005B0C28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B0C28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  <w:szCs w:val="24"/>
              </w:rPr>
              <w:t>37</w:t>
            </w:r>
          </w:p>
        </w:tc>
        <w:tc>
          <w:tcPr>
            <w:tcW w:w="66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78</w:t>
            </w:r>
          </w:p>
        </w:tc>
        <w:tc>
          <w:tcPr>
            <w:tcW w:w="67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58</w:t>
            </w:r>
          </w:p>
        </w:tc>
        <w:tc>
          <w:tcPr>
            <w:tcW w:w="808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823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36</w:t>
            </w:r>
          </w:p>
        </w:tc>
        <w:tc>
          <w:tcPr>
            <w:tcW w:w="85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69</w:t>
            </w:r>
          </w:p>
        </w:tc>
        <w:tc>
          <w:tcPr>
            <w:tcW w:w="636" w:type="dxa"/>
            <w:vAlign w:val="center"/>
            <w:hideMark/>
          </w:tcPr>
          <w:p w:rsidR="000667C0" w:rsidRPr="00F220F4" w:rsidRDefault="00B412C7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17</w:t>
            </w:r>
          </w:p>
        </w:tc>
      </w:tr>
      <w:tr w:rsidR="007C747C" w:rsidRPr="000667C0" w:rsidTr="005B0C28">
        <w:trPr>
          <w:cnfStyle w:val="000000100000"/>
          <w:trHeight w:val="583"/>
          <w:jc w:val="center"/>
        </w:trPr>
        <w:tc>
          <w:tcPr>
            <w:cnfStyle w:val="001000000000"/>
            <w:tcW w:w="229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Yamagishi</w:t>
            </w:r>
          </w:p>
        </w:tc>
        <w:tc>
          <w:tcPr>
            <w:tcW w:w="92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2010</w:t>
            </w:r>
          </w:p>
        </w:tc>
        <w:tc>
          <w:tcPr>
            <w:tcW w:w="114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Pb</w:t>
            </w:r>
          </w:p>
        </w:tc>
        <w:tc>
          <w:tcPr>
            <w:tcW w:w="1120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74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energy transfer probe method</w:t>
            </w:r>
          </w:p>
        </w:tc>
        <w:tc>
          <w:tcPr>
            <w:tcW w:w="1017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121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Y</w:t>
            </w:r>
          </w:p>
        </w:tc>
        <w:tc>
          <w:tcPr>
            <w:tcW w:w="652" w:type="dxa"/>
            <w:vAlign w:val="center"/>
            <w:hideMark/>
          </w:tcPr>
          <w:p w:rsidR="000667C0" w:rsidRPr="005B0C28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B0C28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  <w:szCs w:val="24"/>
              </w:rPr>
              <w:t>12</w:t>
            </w:r>
          </w:p>
        </w:tc>
        <w:tc>
          <w:tcPr>
            <w:tcW w:w="66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18</w:t>
            </w:r>
          </w:p>
        </w:tc>
        <w:tc>
          <w:tcPr>
            <w:tcW w:w="67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15</w:t>
            </w:r>
          </w:p>
        </w:tc>
        <w:tc>
          <w:tcPr>
            <w:tcW w:w="808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377</w:t>
            </w:r>
          </w:p>
        </w:tc>
        <w:tc>
          <w:tcPr>
            <w:tcW w:w="823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1655</w:t>
            </w:r>
          </w:p>
        </w:tc>
        <w:tc>
          <w:tcPr>
            <w:tcW w:w="85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1846</w:t>
            </w:r>
          </w:p>
        </w:tc>
        <w:tc>
          <w:tcPr>
            <w:tcW w:w="636" w:type="dxa"/>
            <w:vAlign w:val="center"/>
            <w:hideMark/>
          </w:tcPr>
          <w:p w:rsidR="000667C0" w:rsidRPr="00F220F4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F220F4">
              <w:rPr>
                <w:rFonts w:ascii="Times New Roman" w:eastAsia="宋体" w:hAnsi="Times New Roman" w:cs="Times New Roman"/>
                <w:sz w:val="24"/>
                <w:szCs w:val="24"/>
              </w:rPr>
              <w:t>33</w:t>
            </w:r>
          </w:p>
        </w:tc>
      </w:tr>
      <w:tr w:rsidR="007C747C" w:rsidRPr="000667C0" w:rsidTr="005B0C28">
        <w:trPr>
          <w:trHeight w:val="583"/>
          <w:jc w:val="center"/>
        </w:trPr>
        <w:tc>
          <w:tcPr>
            <w:cnfStyle w:val="001000000000"/>
            <w:tcW w:w="229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Li</w:t>
            </w:r>
          </w:p>
        </w:tc>
        <w:tc>
          <w:tcPr>
            <w:tcW w:w="92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2011</w:t>
            </w:r>
          </w:p>
        </w:tc>
        <w:tc>
          <w:tcPr>
            <w:tcW w:w="114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Hb</w:t>
            </w:r>
          </w:p>
        </w:tc>
        <w:tc>
          <w:tcPr>
            <w:tcW w:w="1120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74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SNapshot</w:t>
            </w:r>
          </w:p>
        </w:tc>
        <w:tc>
          <w:tcPr>
            <w:tcW w:w="1017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primary</w:t>
            </w:r>
          </w:p>
        </w:tc>
        <w:tc>
          <w:tcPr>
            <w:tcW w:w="121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Y</w:t>
            </w:r>
          </w:p>
        </w:tc>
        <w:tc>
          <w:tcPr>
            <w:tcW w:w="652" w:type="dxa"/>
            <w:vAlign w:val="center"/>
            <w:hideMark/>
          </w:tcPr>
          <w:p w:rsidR="000667C0" w:rsidRPr="005B0C28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B0C28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  <w:szCs w:val="24"/>
              </w:rPr>
              <w:t>45</w:t>
            </w:r>
          </w:p>
        </w:tc>
        <w:tc>
          <w:tcPr>
            <w:tcW w:w="66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91</w:t>
            </w:r>
          </w:p>
        </w:tc>
        <w:tc>
          <w:tcPr>
            <w:tcW w:w="67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64</w:t>
            </w:r>
          </w:p>
        </w:tc>
        <w:tc>
          <w:tcPr>
            <w:tcW w:w="808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20</w:t>
            </w:r>
          </w:p>
        </w:tc>
        <w:tc>
          <w:tcPr>
            <w:tcW w:w="823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112</w:t>
            </w:r>
          </w:p>
        </w:tc>
        <w:tc>
          <w:tcPr>
            <w:tcW w:w="85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103</w:t>
            </w:r>
          </w:p>
        </w:tc>
        <w:tc>
          <w:tcPr>
            <w:tcW w:w="636" w:type="dxa"/>
            <w:vAlign w:val="center"/>
            <w:hideMark/>
          </w:tcPr>
          <w:p w:rsidR="000667C0" w:rsidRPr="00F220F4" w:rsidRDefault="000667C0" w:rsidP="005B0C28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F220F4">
              <w:rPr>
                <w:rFonts w:ascii="Times New Roman" w:eastAsia="宋体" w:hAnsi="Times New Roman" w:cs="Times New Roman"/>
                <w:sz w:val="24"/>
                <w:szCs w:val="24"/>
              </w:rPr>
              <w:t>34</w:t>
            </w:r>
          </w:p>
        </w:tc>
      </w:tr>
      <w:tr w:rsidR="007C747C" w:rsidRPr="000667C0" w:rsidTr="005B0C28">
        <w:trPr>
          <w:cnfStyle w:val="000000100000"/>
          <w:trHeight w:val="583"/>
          <w:jc w:val="center"/>
        </w:trPr>
        <w:tc>
          <w:tcPr>
            <w:cnfStyle w:val="001000000000"/>
            <w:tcW w:w="229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Guan</w:t>
            </w:r>
          </w:p>
        </w:tc>
        <w:tc>
          <w:tcPr>
            <w:tcW w:w="92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Unpub</w:t>
            </w:r>
          </w:p>
        </w:tc>
        <w:tc>
          <w:tcPr>
            <w:tcW w:w="114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Hb</w:t>
            </w:r>
          </w:p>
        </w:tc>
        <w:tc>
          <w:tcPr>
            <w:tcW w:w="1120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74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HRM and sequencing</w:t>
            </w:r>
          </w:p>
        </w:tc>
        <w:tc>
          <w:tcPr>
            <w:tcW w:w="1017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1212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Y</w:t>
            </w:r>
          </w:p>
        </w:tc>
        <w:tc>
          <w:tcPr>
            <w:tcW w:w="652" w:type="dxa"/>
            <w:vAlign w:val="center"/>
            <w:hideMark/>
          </w:tcPr>
          <w:p w:rsidR="000667C0" w:rsidRPr="005B0C28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5B0C28">
              <w:rPr>
                <w:rFonts w:ascii="Times New Roman" w:eastAsia="宋体" w:hAnsi="Times New Roman" w:cs="Times New Roman"/>
                <w:bCs/>
                <w:color w:val="000000"/>
                <w:kern w:val="0"/>
                <w:sz w:val="24"/>
                <w:szCs w:val="24"/>
              </w:rPr>
              <w:t>67</w:t>
            </w:r>
          </w:p>
        </w:tc>
        <w:tc>
          <w:tcPr>
            <w:tcW w:w="665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82</w:t>
            </w:r>
          </w:p>
        </w:tc>
        <w:tc>
          <w:tcPr>
            <w:tcW w:w="679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52</w:t>
            </w:r>
          </w:p>
        </w:tc>
        <w:tc>
          <w:tcPr>
            <w:tcW w:w="808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16</w:t>
            </w:r>
          </w:p>
        </w:tc>
        <w:tc>
          <w:tcPr>
            <w:tcW w:w="823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87</w:t>
            </w:r>
          </w:p>
        </w:tc>
        <w:tc>
          <w:tcPr>
            <w:tcW w:w="854" w:type="dxa"/>
            <w:vAlign w:val="center"/>
            <w:hideMark/>
          </w:tcPr>
          <w:p w:rsidR="000667C0" w:rsidRPr="000667C0" w:rsidRDefault="000667C0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667C0">
              <w:rPr>
                <w:rFonts w:ascii="Times New Roman" w:eastAsia="宋体" w:hAnsi="Times New Roman" w:cs="Times New Roman"/>
                <w:color w:val="000000"/>
                <w:kern w:val="0"/>
                <w:sz w:val="24"/>
                <w:szCs w:val="24"/>
              </w:rPr>
              <w:t>97</w:t>
            </w:r>
          </w:p>
        </w:tc>
        <w:tc>
          <w:tcPr>
            <w:tcW w:w="636" w:type="dxa"/>
            <w:vAlign w:val="center"/>
            <w:hideMark/>
          </w:tcPr>
          <w:p w:rsidR="000667C0" w:rsidRPr="00F220F4" w:rsidRDefault="004C3CD4" w:rsidP="005B0C28">
            <w:pPr>
              <w:widowControl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-</w:t>
            </w:r>
          </w:p>
        </w:tc>
      </w:tr>
    </w:tbl>
    <w:p w:rsidR="00E22E55" w:rsidRDefault="00B634B6" w:rsidP="00851E23">
      <w:pPr>
        <w:widowControl/>
        <w:jc w:val="left"/>
        <w:rPr>
          <w:rFonts w:ascii="Times New Roman" w:eastAsia="宋体" w:hAnsi="Times New Roman" w:cs="Times New Roman"/>
          <w:bCs/>
          <w:color w:val="000000"/>
          <w:sz w:val="28"/>
          <w:szCs w:val="28"/>
        </w:rPr>
      </w:pPr>
      <w:r w:rsidRPr="000C5008">
        <w:rPr>
          <w:rFonts w:ascii="Times New Roman" w:eastAsia="宋体" w:hAnsi="Times New Roman" w:cs="Times New Roman"/>
          <w:bCs/>
          <w:color w:val="000000"/>
          <w:sz w:val="28"/>
          <w:szCs w:val="28"/>
        </w:rPr>
        <w:t>Other describe</w:t>
      </w:r>
      <w:r w:rsidR="000C5008">
        <w:rPr>
          <w:rFonts w:ascii="Times New Roman" w:eastAsia="宋体" w:hAnsi="Times New Roman" w:cs="Times New Roman" w:hint="eastAsia"/>
          <w:bCs/>
          <w:color w:val="000000"/>
          <w:sz w:val="28"/>
          <w:szCs w:val="28"/>
        </w:rPr>
        <w:t>s</w:t>
      </w:r>
      <w:r w:rsidRPr="000C5008">
        <w:rPr>
          <w:rFonts w:ascii="Times New Roman" w:eastAsia="宋体" w:hAnsi="Times New Roman" w:cs="Times New Roman" w:hint="eastAsia"/>
          <w:bCs/>
          <w:color w:val="000000"/>
          <w:sz w:val="28"/>
          <w:szCs w:val="28"/>
        </w:rPr>
        <w:t xml:space="preserve"> included h</w:t>
      </w:r>
      <w:r w:rsidR="007A10E3" w:rsidRPr="000C5008">
        <w:rPr>
          <w:rFonts w:ascii="Times New Roman" w:eastAsia="宋体" w:hAnsi="Times New Roman" w:cs="Times New Roman"/>
          <w:bCs/>
          <w:color w:val="000000"/>
          <w:sz w:val="28"/>
          <w:szCs w:val="28"/>
        </w:rPr>
        <w:t>abits</w:t>
      </w:r>
      <w:r w:rsidRPr="000C5008">
        <w:rPr>
          <w:rFonts w:ascii="Times New Roman" w:eastAsia="宋体" w:hAnsi="Times New Roman" w:cs="Times New Roman" w:hint="eastAsia"/>
          <w:bCs/>
          <w:color w:val="000000"/>
          <w:sz w:val="28"/>
          <w:szCs w:val="28"/>
        </w:rPr>
        <w:t>,</w:t>
      </w:r>
      <w:r w:rsidRPr="000C5008">
        <w:rPr>
          <w:rFonts w:ascii="Times New Roman" w:eastAsia="宋体" w:hAnsi="Times New Roman" w:cs="Times New Roman"/>
          <w:bCs/>
          <w:color w:val="000000"/>
          <w:sz w:val="28"/>
          <w:szCs w:val="28"/>
        </w:rPr>
        <w:t xml:space="preserve"> customs </w:t>
      </w:r>
      <w:r w:rsidRPr="000C5008">
        <w:rPr>
          <w:rFonts w:ascii="Times New Roman" w:eastAsia="宋体" w:hAnsi="Times New Roman" w:cs="Times New Roman" w:hint="eastAsia"/>
          <w:bCs/>
          <w:color w:val="000000"/>
          <w:sz w:val="28"/>
          <w:szCs w:val="28"/>
        </w:rPr>
        <w:t>and</w:t>
      </w:r>
      <w:r w:rsidRPr="000C5008">
        <w:rPr>
          <w:rFonts w:ascii="Times New Roman" w:eastAsia="宋体" w:hAnsi="Times New Roman" w:cs="Times New Roman"/>
          <w:bCs/>
          <w:color w:val="000000"/>
          <w:sz w:val="28"/>
          <w:szCs w:val="28"/>
        </w:rPr>
        <w:t xml:space="preserve"> pathogen</w:t>
      </w:r>
      <w:r w:rsidRPr="00252A4E">
        <w:rPr>
          <w:rFonts w:ascii="Times New Roman" w:eastAsia="宋体" w:hAnsi="Times New Roman" w:cs="Times New Roman"/>
          <w:bCs/>
          <w:color w:val="000000"/>
          <w:sz w:val="28"/>
          <w:szCs w:val="28"/>
        </w:rPr>
        <w:t>ic factors</w:t>
      </w:r>
      <w:r w:rsidRPr="00252A4E">
        <w:rPr>
          <w:rFonts w:ascii="Times New Roman" w:eastAsia="宋体" w:hAnsi="Times New Roman" w:cs="Times New Roman" w:hint="eastAsia"/>
          <w:bCs/>
          <w:color w:val="000000"/>
          <w:sz w:val="28"/>
          <w:szCs w:val="28"/>
        </w:rPr>
        <w:t>.</w:t>
      </w:r>
      <w:r w:rsidR="00252A4E" w:rsidRPr="00252A4E">
        <w:rPr>
          <w:rFonts w:ascii="Times New Roman" w:eastAsia="宋体" w:hAnsi="Times New Roman" w:cs="Times New Roman" w:hint="eastAsia"/>
          <w:bCs/>
          <w:color w:val="000000"/>
          <w:sz w:val="28"/>
          <w:szCs w:val="28"/>
        </w:rPr>
        <w:t xml:space="preserve"> </w:t>
      </w:r>
    </w:p>
    <w:p w:rsidR="00B634B6" w:rsidRPr="004B0379" w:rsidRDefault="00252A4E" w:rsidP="00851E23">
      <w:pPr>
        <w:widowControl/>
        <w:jc w:val="left"/>
        <w:rPr>
          <w:rFonts w:ascii="Times New Roman" w:eastAsia="宋体" w:hAnsi="Times New Roman" w:cs="Times New Roman"/>
          <w:bCs/>
          <w:color w:val="000000"/>
          <w:sz w:val="28"/>
          <w:szCs w:val="28"/>
        </w:rPr>
      </w:pPr>
      <w:r w:rsidRPr="00252A4E">
        <w:rPr>
          <w:rFonts w:ascii="Times New Roman" w:eastAsia="宋体" w:hAnsi="Times New Roman" w:cs="Times New Roman" w:hint="eastAsia"/>
          <w:bCs/>
          <w:color w:val="000000"/>
          <w:sz w:val="28"/>
          <w:szCs w:val="28"/>
        </w:rPr>
        <w:t>P</w:t>
      </w:r>
      <w:r w:rsidR="00D20593">
        <w:rPr>
          <w:rFonts w:ascii="Times New Roman" w:eastAsia="宋体" w:hAnsi="Times New Roman" w:cs="Times New Roman" w:hint="eastAsia"/>
          <w:bCs/>
          <w:color w:val="000000"/>
          <w:sz w:val="28"/>
          <w:szCs w:val="28"/>
        </w:rPr>
        <w:t>b</w:t>
      </w:r>
      <w:r w:rsidRPr="00252A4E">
        <w:rPr>
          <w:rFonts w:ascii="Times New Roman" w:eastAsia="宋体" w:hAnsi="Times New Roman" w:cs="Times New Roman" w:hint="eastAsia"/>
          <w:bCs/>
          <w:color w:val="000000"/>
          <w:sz w:val="28"/>
          <w:szCs w:val="28"/>
        </w:rPr>
        <w:t>:</w:t>
      </w:r>
      <w:r w:rsidRPr="00252A4E">
        <w:rPr>
          <w:rFonts w:ascii="Times New Roman" w:eastAsia="宋体" w:hAnsi="Times New Roman" w:cs="Times New Roman"/>
          <w:bCs/>
          <w:color w:val="000000"/>
          <w:sz w:val="28"/>
          <w:szCs w:val="28"/>
        </w:rPr>
        <w:t xml:space="preserve"> Population based</w:t>
      </w:r>
      <w:r w:rsidRPr="00252A4E">
        <w:rPr>
          <w:rFonts w:ascii="Times New Roman" w:eastAsia="宋体" w:hAnsi="Times New Roman" w:cs="Times New Roman" w:hint="eastAsia"/>
          <w:bCs/>
          <w:color w:val="000000"/>
          <w:sz w:val="28"/>
          <w:szCs w:val="28"/>
        </w:rPr>
        <w:t>.</w:t>
      </w:r>
      <w:r>
        <w:rPr>
          <w:rFonts w:ascii="Times New Roman" w:eastAsia="宋体" w:hAnsi="Times New Roman" w:cs="Times New Roman" w:hint="eastAsia"/>
          <w:bCs/>
          <w:color w:val="000000"/>
          <w:sz w:val="28"/>
          <w:szCs w:val="28"/>
        </w:rPr>
        <w:t xml:space="preserve"> </w:t>
      </w:r>
      <w:r w:rsidRPr="00252A4E">
        <w:rPr>
          <w:rFonts w:ascii="Times New Roman" w:eastAsia="宋体" w:hAnsi="Times New Roman" w:cs="Times New Roman" w:hint="eastAsia"/>
          <w:bCs/>
          <w:color w:val="000000"/>
          <w:sz w:val="28"/>
          <w:szCs w:val="28"/>
        </w:rPr>
        <w:t>H</w:t>
      </w:r>
      <w:r w:rsidR="00D20593">
        <w:rPr>
          <w:rFonts w:ascii="Times New Roman" w:eastAsia="宋体" w:hAnsi="Times New Roman" w:cs="Times New Roman" w:hint="eastAsia"/>
          <w:bCs/>
          <w:color w:val="000000"/>
          <w:sz w:val="28"/>
          <w:szCs w:val="28"/>
        </w:rPr>
        <w:t>b</w:t>
      </w:r>
      <w:r w:rsidRPr="00252A4E">
        <w:rPr>
          <w:rFonts w:ascii="Times New Roman" w:eastAsia="宋体" w:hAnsi="Times New Roman" w:cs="Times New Roman" w:hint="eastAsia"/>
          <w:bCs/>
          <w:color w:val="000000"/>
          <w:sz w:val="28"/>
          <w:szCs w:val="28"/>
        </w:rPr>
        <w:t>:</w:t>
      </w:r>
      <w:r w:rsidRPr="00252A4E">
        <w:rPr>
          <w:rFonts w:ascii="Times New Roman" w:eastAsia="宋体" w:hAnsi="Times New Roman" w:cs="Times New Roman"/>
          <w:bCs/>
          <w:color w:val="000000"/>
          <w:sz w:val="28"/>
          <w:szCs w:val="28"/>
        </w:rPr>
        <w:t xml:space="preserve"> Hospital based</w:t>
      </w:r>
      <w:r>
        <w:rPr>
          <w:rFonts w:ascii="Times New Roman" w:eastAsia="宋体" w:hAnsi="Times New Roman" w:cs="Times New Roman" w:hint="eastAsia"/>
          <w:bCs/>
          <w:color w:val="000000"/>
          <w:sz w:val="28"/>
          <w:szCs w:val="28"/>
        </w:rPr>
        <w:t>.</w:t>
      </w:r>
    </w:p>
    <w:p w:rsidR="00D141D7" w:rsidRPr="00425338" w:rsidRDefault="00D141D7" w:rsidP="00851E23">
      <w:pPr>
        <w:widowControl/>
        <w:jc w:val="left"/>
        <w:rPr>
          <w:rFonts w:ascii="Times New Roman" w:hAnsi="Times New Roman" w:cs="Times New Roman"/>
          <w:sz w:val="36"/>
          <w:szCs w:val="36"/>
        </w:rPr>
      </w:pPr>
      <w:r w:rsidRPr="00425338">
        <w:rPr>
          <w:rFonts w:ascii="Times New Roman" w:hAnsi="Times New Roman" w:cs="Times New Roman"/>
          <w:sz w:val="36"/>
          <w:szCs w:val="36"/>
        </w:rPr>
        <w:lastRenderedPageBreak/>
        <w:t xml:space="preserve">S.Table </w:t>
      </w:r>
      <w:r w:rsidR="00974164" w:rsidRPr="00425338">
        <w:rPr>
          <w:rFonts w:ascii="Times New Roman" w:hAnsi="Times New Roman" w:cs="Times New Roman" w:hint="eastAsia"/>
          <w:sz w:val="36"/>
          <w:szCs w:val="36"/>
        </w:rPr>
        <w:t>2</w:t>
      </w:r>
      <w:r w:rsidRPr="00425338">
        <w:rPr>
          <w:rFonts w:ascii="Times New Roman" w:hAnsi="Times New Roman" w:cs="Times New Roman"/>
          <w:sz w:val="36"/>
          <w:szCs w:val="36"/>
        </w:rPr>
        <w:t xml:space="preserve"> Meta-analysis for rs2231142 </w:t>
      </w:r>
      <w:r w:rsidR="00E5357D">
        <w:rPr>
          <w:rFonts w:ascii="Times New Roman" w:hAnsi="Times New Roman" w:cs="Times New Roman" w:hint="eastAsia"/>
          <w:sz w:val="36"/>
          <w:szCs w:val="36"/>
        </w:rPr>
        <w:t xml:space="preserve">associated </w:t>
      </w:r>
      <w:r w:rsidRPr="00425338">
        <w:rPr>
          <w:rFonts w:ascii="Times New Roman" w:hAnsi="Times New Roman" w:cs="Times New Roman"/>
          <w:sz w:val="36"/>
          <w:szCs w:val="36"/>
        </w:rPr>
        <w:t>with gout in other genetic models</w:t>
      </w:r>
    </w:p>
    <w:tbl>
      <w:tblPr>
        <w:tblStyle w:val="ab"/>
        <w:tblW w:w="14163" w:type="dxa"/>
        <w:tblLook w:val="04A0"/>
      </w:tblPr>
      <w:tblGrid>
        <w:gridCol w:w="1798"/>
        <w:gridCol w:w="1274"/>
        <w:gridCol w:w="1119"/>
        <w:gridCol w:w="636"/>
        <w:gridCol w:w="1376"/>
        <w:gridCol w:w="636"/>
        <w:gridCol w:w="636"/>
        <w:gridCol w:w="636"/>
        <w:gridCol w:w="1496"/>
        <w:gridCol w:w="636"/>
        <w:gridCol w:w="636"/>
        <w:gridCol w:w="636"/>
        <w:gridCol w:w="1376"/>
        <w:gridCol w:w="636"/>
        <w:gridCol w:w="636"/>
      </w:tblGrid>
      <w:tr w:rsidR="00692F99" w:rsidRPr="00D141D7" w:rsidTr="00524EF6">
        <w:trPr>
          <w:cnfStyle w:val="100000000000"/>
          <w:trHeight w:val="337"/>
        </w:trPr>
        <w:tc>
          <w:tcPr>
            <w:cnfStyle w:val="001000000000"/>
            <w:tcW w:w="1798" w:type="dxa"/>
            <w:shd w:val="clear" w:color="auto" w:fill="auto"/>
            <w:vAlign w:val="center"/>
            <w:hideMark/>
          </w:tcPr>
          <w:p w:rsidR="00692F99" w:rsidRPr="00D141D7" w:rsidRDefault="00692F99" w:rsidP="00524EF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34"/>
                <w:szCs w:val="36"/>
              </w:rPr>
            </w:pPr>
          </w:p>
        </w:tc>
        <w:tc>
          <w:tcPr>
            <w:tcW w:w="1274" w:type="dxa"/>
            <w:shd w:val="clear" w:color="auto" w:fill="auto"/>
            <w:vAlign w:val="center"/>
            <w:hideMark/>
          </w:tcPr>
          <w:p w:rsidR="00692F99" w:rsidRPr="00D141D7" w:rsidRDefault="00692F99" w:rsidP="00524EF6">
            <w:pPr>
              <w:widowControl/>
              <w:jc w:val="center"/>
              <w:cnfStyle w:val="100000000000"/>
              <w:rPr>
                <w:rFonts w:ascii="Times New Roman" w:eastAsia="宋体" w:hAnsi="Times New Roman" w:cs="Times New Roman"/>
                <w:kern w:val="0"/>
                <w:sz w:val="34"/>
                <w:szCs w:val="36"/>
              </w:rPr>
            </w:pPr>
          </w:p>
        </w:tc>
        <w:tc>
          <w:tcPr>
            <w:tcW w:w="1119" w:type="dxa"/>
            <w:shd w:val="clear" w:color="auto" w:fill="auto"/>
            <w:vAlign w:val="center"/>
            <w:hideMark/>
          </w:tcPr>
          <w:p w:rsidR="00692F99" w:rsidRPr="00D141D7" w:rsidRDefault="00692F99" w:rsidP="00524EF6">
            <w:pPr>
              <w:widowControl/>
              <w:jc w:val="center"/>
              <w:cnfStyle w:val="100000000000"/>
              <w:rPr>
                <w:rFonts w:ascii="Times New Roman" w:eastAsia="宋体" w:hAnsi="Times New Roman" w:cs="Times New Roman"/>
                <w:kern w:val="0"/>
                <w:sz w:val="34"/>
                <w:szCs w:val="36"/>
              </w:rPr>
            </w:pPr>
          </w:p>
        </w:tc>
        <w:tc>
          <w:tcPr>
            <w:tcW w:w="3284" w:type="dxa"/>
            <w:gridSpan w:val="4"/>
            <w:shd w:val="clear" w:color="auto" w:fill="auto"/>
            <w:vAlign w:val="center"/>
            <w:hideMark/>
          </w:tcPr>
          <w:p w:rsidR="00692F99" w:rsidRPr="00032D35" w:rsidRDefault="00692F99" w:rsidP="00524EF6">
            <w:pPr>
              <w:widowControl/>
              <w:spacing w:line="337" w:lineRule="atLeast"/>
              <w:jc w:val="center"/>
              <w:cnfStyle w:val="100000000000"/>
              <w:rPr>
                <w:rFonts w:ascii="Times New Roman" w:eastAsia="宋体" w:hAnsi="Times New Roman" w:cs="Times New Roman"/>
                <w:kern w:val="0"/>
                <w:sz w:val="32"/>
                <w:szCs w:val="32"/>
              </w:rPr>
            </w:pPr>
            <w:r w:rsidRPr="00032D35">
              <w:rPr>
                <w:rFonts w:ascii="Times New Roman" w:eastAsia="宋体" w:hAnsi="Times New Roman" w:cs="Times New Roman" w:hint="eastAsia"/>
                <w:color w:val="000000"/>
                <w:sz w:val="32"/>
                <w:szCs w:val="32"/>
              </w:rPr>
              <w:t>D</w:t>
            </w:r>
            <w:r w:rsidRPr="00032D35">
              <w:rPr>
                <w:rFonts w:ascii="Times New Roman" w:eastAsia="宋体" w:hAnsi="Times New Roman" w:cs="Times New Roman"/>
                <w:color w:val="000000"/>
                <w:sz w:val="32"/>
                <w:szCs w:val="32"/>
              </w:rPr>
              <w:t>ominant model</w:t>
            </w:r>
          </w:p>
        </w:tc>
        <w:tc>
          <w:tcPr>
            <w:tcW w:w="3404" w:type="dxa"/>
            <w:gridSpan w:val="4"/>
            <w:shd w:val="clear" w:color="auto" w:fill="auto"/>
            <w:vAlign w:val="center"/>
            <w:hideMark/>
          </w:tcPr>
          <w:p w:rsidR="00692F99" w:rsidRPr="00032D35" w:rsidRDefault="00692F99" w:rsidP="009A59AD">
            <w:pPr>
              <w:widowControl/>
              <w:spacing w:line="337" w:lineRule="atLeast"/>
              <w:jc w:val="center"/>
              <w:cnfStyle w:val="100000000000"/>
              <w:rPr>
                <w:rFonts w:ascii="Times New Roman" w:eastAsia="宋体" w:hAnsi="Times New Roman" w:cs="Times New Roman"/>
                <w:kern w:val="0"/>
                <w:sz w:val="32"/>
                <w:szCs w:val="32"/>
              </w:rPr>
            </w:pPr>
            <w:r w:rsidRPr="00032D35">
              <w:rPr>
                <w:rFonts w:ascii="Times New Roman" w:eastAsia="宋体" w:hAnsi="Times New Roman" w:cs="Times New Roman" w:hint="eastAsia"/>
                <w:color w:val="000000"/>
                <w:sz w:val="32"/>
                <w:szCs w:val="32"/>
              </w:rPr>
              <w:t>R</w:t>
            </w:r>
            <w:r w:rsidRPr="00032D35">
              <w:rPr>
                <w:rFonts w:ascii="Times New Roman" w:eastAsia="宋体" w:hAnsi="Times New Roman" w:cs="Times New Roman"/>
                <w:color w:val="000000"/>
                <w:sz w:val="32"/>
                <w:szCs w:val="32"/>
              </w:rPr>
              <w:t>ecessive model</w:t>
            </w:r>
            <w:r w:rsidR="003D619F">
              <w:rPr>
                <w:rFonts w:ascii="Times New Roman" w:eastAsia="宋体" w:hAnsi="Times New Roman" w:cs="Times New Roman" w:hint="eastAsia"/>
                <w:color w:val="000000"/>
                <w:sz w:val="32"/>
                <w:szCs w:val="32"/>
                <w:vertAlign w:val="superscript"/>
              </w:rPr>
              <w:t>&amp;</w:t>
            </w:r>
          </w:p>
        </w:tc>
        <w:tc>
          <w:tcPr>
            <w:tcW w:w="3284" w:type="dxa"/>
            <w:gridSpan w:val="4"/>
            <w:shd w:val="clear" w:color="auto" w:fill="auto"/>
            <w:vAlign w:val="center"/>
            <w:hideMark/>
          </w:tcPr>
          <w:p w:rsidR="00692F99" w:rsidRPr="00032D35" w:rsidRDefault="00692F99" w:rsidP="00524EF6">
            <w:pPr>
              <w:widowControl/>
              <w:spacing w:line="337" w:lineRule="atLeast"/>
              <w:jc w:val="center"/>
              <w:cnfStyle w:val="100000000000"/>
              <w:rPr>
                <w:rFonts w:ascii="Times New Roman" w:eastAsia="宋体" w:hAnsi="Times New Roman" w:cs="Times New Roman"/>
                <w:kern w:val="0"/>
                <w:sz w:val="32"/>
                <w:szCs w:val="32"/>
              </w:rPr>
            </w:pPr>
            <w:r w:rsidRPr="00032D35">
              <w:rPr>
                <w:rFonts w:ascii="Times New Roman" w:eastAsia="宋体" w:hAnsi="Times New Roman" w:cs="Times New Roman" w:hint="eastAsia"/>
                <w:color w:val="000000"/>
                <w:sz w:val="32"/>
                <w:szCs w:val="32"/>
              </w:rPr>
              <w:t>O</w:t>
            </w:r>
            <w:r w:rsidRPr="00032D35">
              <w:rPr>
                <w:rFonts w:ascii="Times New Roman" w:eastAsia="宋体" w:hAnsi="Times New Roman" w:cs="Times New Roman"/>
                <w:color w:val="000000"/>
                <w:sz w:val="32"/>
                <w:szCs w:val="32"/>
              </w:rPr>
              <w:t>verdominant model</w:t>
            </w:r>
          </w:p>
        </w:tc>
      </w:tr>
      <w:tr w:rsidR="00692F99" w:rsidRPr="00D141D7" w:rsidTr="00524EF6">
        <w:trPr>
          <w:cnfStyle w:val="000000100000"/>
          <w:trHeight w:val="276"/>
        </w:trPr>
        <w:tc>
          <w:tcPr>
            <w:cnfStyle w:val="001000000000"/>
            <w:tcW w:w="1798" w:type="dxa"/>
            <w:vAlign w:val="center"/>
            <w:hideMark/>
          </w:tcPr>
          <w:p w:rsidR="00692F99" w:rsidRPr="00D141D7" w:rsidRDefault="00692F99" w:rsidP="00524EF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36"/>
              </w:rPr>
            </w:pPr>
          </w:p>
        </w:tc>
        <w:tc>
          <w:tcPr>
            <w:tcW w:w="1274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condition</w:t>
            </w:r>
          </w:p>
        </w:tc>
        <w:tc>
          <w:tcPr>
            <w:tcW w:w="1119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subjects</w:t>
            </w:r>
          </w:p>
        </w:tc>
        <w:tc>
          <w:tcPr>
            <w:tcW w:w="63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OR</w:t>
            </w:r>
          </w:p>
        </w:tc>
        <w:tc>
          <w:tcPr>
            <w:tcW w:w="137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95%CI</w:t>
            </w:r>
          </w:p>
        </w:tc>
        <w:tc>
          <w:tcPr>
            <w:tcW w:w="63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P</w:t>
            </w:r>
          </w:p>
        </w:tc>
        <w:tc>
          <w:tcPr>
            <w:tcW w:w="63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P</w:t>
            </w:r>
            <w:r w:rsidR="009A59AD" w:rsidRPr="00032D35">
              <w:rPr>
                <w:rFonts w:ascii="Times New Roman" w:eastAsia="宋体" w:hAnsi="Times New Roman" w:cs="Times New Roman"/>
                <w:color w:val="000000"/>
                <w:sz w:val="32"/>
                <w:szCs w:val="32"/>
              </w:rPr>
              <w:t>*</w:t>
            </w:r>
          </w:p>
        </w:tc>
        <w:tc>
          <w:tcPr>
            <w:tcW w:w="63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OR</w:t>
            </w:r>
          </w:p>
        </w:tc>
        <w:tc>
          <w:tcPr>
            <w:tcW w:w="149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95%CI</w:t>
            </w:r>
          </w:p>
        </w:tc>
        <w:tc>
          <w:tcPr>
            <w:tcW w:w="63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P</w:t>
            </w:r>
          </w:p>
        </w:tc>
        <w:tc>
          <w:tcPr>
            <w:tcW w:w="63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P</w:t>
            </w:r>
            <w:r w:rsidR="009A59AD" w:rsidRPr="00032D35">
              <w:rPr>
                <w:rFonts w:ascii="Times New Roman" w:eastAsia="宋体" w:hAnsi="Times New Roman" w:cs="Times New Roman"/>
                <w:color w:val="000000"/>
                <w:sz w:val="32"/>
                <w:szCs w:val="32"/>
              </w:rPr>
              <w:t>*</w:t>
            </w:r>
          </w:p>
        </w:tc>
        <w:tc>
          <w:tcPr>
            <w:tcW w:w="63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OR</w:t>
            </w:r>
          </w:p>
        </w:tc>
        <w:tc>
          <w:tcPr>
            <w:tcW w:w="137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95%CI</w:t>
            </w:r>
          </w:p>
        </w:tc>
        <w:tc>
          <w:tcPr>
            <w:tcW w:w="63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P</w:t>
            </w:r>
          </w:p>
        </w:tc>
        <w:tc>
          <w:tcPr>
            <w:tcW w:w="63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P</w:t>
            </w:r>
            <w:r w:rsidR="009A59AD" w:rsidRPr="00032D35">
              <w:rPr>
                <w:rFonts w:ascii="Times New Roman" w:eastAsia="宋体" w:hAnsi="Times New Roman" w:cs="Times New Roman"/>
                <w:color w:val="000000"/>
                <w:sz w:val="32"/>
                <w:szCs w:val="32"/>
              </w:rPr>
              <w:t>*</w:t>
            </w:r>
          </w:p>
        </w:tc>
      </w:tr>
      <w:tr w:rsidR="00692F99" w:rsidRPr="00D141D7" w:rsidTr="00524EF6">
        <w:trPr>
          <w:trHeight w:val="276"/>
        </w:trPr>
        <w:tc>
          <w:tcPr>
            <w:cnfStyle w:val="001000000000"/>
            <w:tcW w:w="1798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Overall</w:t>
            </w:r>
            <w:r w:rsidRPr="00032D35">
              <w:rPr>
                <w:rFonts w:ascii="Times New Roman" w:eastAsia="宋体" w:hAnsi="Times New Roman" w:cs="Times New Roman"/>
                <w:color w:val="000000"/>
                <w:position w:val="5"/>
                <w:sz w:val="28"/>
                <w:szCs w:val="28"/>
                <w:vertAlign w:val="superscript"/>
              </w:rPr>
              <w:t>#</w:t>
            </w:r>
          </w:p>
        </w:tc>
        <w:tc>
          <w:tcPr>
            <w:tcW w:w="1274" w:type="dxa"/>
            <w:vAlign w:val="center"/>
            <w:hideMark/>
          </w:tcPr>
          <w:p w:rsidR="00692F99" w:rsidRPr="00032D35" w:rsidRDefault="00692F99" w:rsidP="00524EF6">
            <w:pPr>
              <w:widowControl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119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63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1.98</w:t>
            </w:r>
          </w:p>
        </w:tc>
        <w:tc>
          <w:tcPr>
            <w:tcW w:w="137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1.581-2.486</w:t>
            </w:r>
          </w:p>
        </w:tc>
        <w:tc>
          <w:tcPr>
            <w:tcW w:w="63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3.36</w:t>
            </w:r>
          </w:p>
        </w:tc>
        <w:tc>
          <w:tcPr>
            <w:tcW w:w="149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2.706-4.180</w:t>
            </w:r>
          </w:p>
        </w:tc>
        <w:tc>
          <w:tcPr>
            <w:tcW w:w="63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0.14</w:t>
            </w:r>
          </w:p>
        </w:tc>
        <w:tc>
          <w:tcPr>
            <w:tcW w:w="63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0.74</w:t>
            </w:r>
          </w:p>
        </w:tc>
        <w:tc>
          <w:tcPr>
            <w:tcW w:w="137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0.625-0.888</w:t>
            </w:r>
          </w:p>
        </w:tc>
        <w:tc>
          <w:tcPr>
            <w:tcW w:w="63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692F99" w:rsidRPr="00032D35" w:rsidRDefault="00692F99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0.01</w:t>
            </w:r>
          </w:p>
        </w:tc>
      </w:tr>
      <w:tr w:rsidR="00032D35" w:rsidRPr="00D141D7" w:rsidTr="00524EF6">
        <w:trPr>
          <w:cnfStyle w:val="000000100000"/>
          <w:trHeight w:val="276"/>
        </w:trPr>
        <w:tc>
          <w:tcPr>
            <w:cnfStyle w:val="001000000000"/>
            <w:tcW w:w="1798" w:type="dxa"/>
            <w:vMerge w:val="restart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Case/Control</w:t>
            </w:r>
          </w:p>
        </w:tc>
        <w:tc>
          <w:tcPr>
            <w:tcW w:w="1274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&lt;0.5</w:t>
            </w:r>
          </w:p>
        </w:tc>
        <w:tc>
          <w:tcPr>
            <w:tcW w:w="1119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1.96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1.458-2.624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2.44</w:t>
            </w:r>
          </w:p>
        </w:tc>
        <w:tc>
          <w:tcPr>
            <w:tcW w:w="149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1.833-3.256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0.43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0.63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0.516-0.778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0.06</w:t>
            </w:r>
          </w:p>
        </w:tc>
      </w:tr>
      <w:tr w:rsidR="00032D35" w:rsidRPr="00D141D7" w:rsidTr="00524EF6">
        <w:trPr>
          <w:trHeight w:val="276"/>
        </w:trPr>
        <w:tc>
          <w:tcPr>
            <w:cnfStyle w:val="001000000000"/>
            <w:tcW w:w="1798" w:type="dxa"/>
            <w:vMerge/>
            <w:vAlign w:val="center"/>
            <w:hideMark/>
          </w:tcPr>
          <w:p w:rsidR="00032D35" w:rsidRPr="00032D35" w:rsidRDefault="00032D35" w:rsidP="00524EF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1274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&gt;0.5and&lt;1</w:t>
            </w:r>
          </w:p>
        </w:tc>
        <w:tc>
          <w:tcPr>
            <w:tcW w:w="1119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1.35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1.038-1.754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0.03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0.37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3.02</w:t>
            </w:r>
          </w:p>
        </w:tc>
        <w:tc>
          <w:tcPr>
            <w:tcW w:w="149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1.765-5.165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0.93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0.99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0.762-1.281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0.93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0.75</w:t>
            </w:r>
          </w:p>
        </w:tc>
      </w:tr>
      <w:tr w:rsidR="00032D35" w:rsidRPr="00D141D7" w:rsidTr="00524EF6">
        <w:trPr>
          <w:cnfStyle w:val="000000100000"/>
          <w:trHeight w:val="276"/>
        </w:trPr>
        <w:tc>
          <w:tcPr>
            <w:cnfStyle w:val="001000000000"/>
            <w:tcW w:w="1798" w:type="dxa"/>
            <w:vMerge/>
            <w:vAlign w:val="center"/>
            <w:hideMark/>
          </w:tcPr>
          <w:p w:rsidR="00032D35" w:rsidRPr="00032D35" w:rsidRDefault="00032D35" w:rsidP="00524EF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1274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&gt;1</w:t>
            </w:r>
          </w:p>
        </w:tc>
        <w:tc>
          <w:tcPr>
            <w:tcW w:w="1119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3.09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2.320-4.111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0.69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6.09</w:t>
            </w:r>
          </w:p>
        </w:tc>
        <w:tc>
          <w:tcPr>
            <w:tcW w:w="149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3.820-9.720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0.94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0.82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0.551-1.209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0.31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0.14</w:t>
            </w:r>
          </w:p>
        </w:tc>
      </w:tr>
      <w:tr w:rsidR="00032D35" w:rsidRPr="00D141D7" w:rsidTr="00524EF6">
        <w:trPr>
          <w:trHeight w:val="276"/>
        </w:trPr>
        <w:tc>
          <w:tcPr>
            <w:cnfStyle w:val="001000000000"/>
            <w:tcW w:w="1798" w:type="dxa"/>
            <w:vMerge w:val="restart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HWE</w:t>
            </w:r>
          </w:p>
        </w:tc>
        <w:tc>
          <w:tcPr>
            <w:tcW w:w="1274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yes</w:t>
            </w:r>
          </w:p>
        </w:tc>
        <w:tc>
          <w:tcPr>
            <w:tcW w:w="1119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2.07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1.551-2.750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3.53</w:t>
            </w:r>
          </w:p>
        </w:tc>
        <w:tc>
          <w:tcPr>
            <w:tcW w:w="149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2.763-4.518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0.11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0.74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0.602-0.918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0.01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0.01</w:t>
            </w:r>
          </w:p>
        </w:tc>
      </w:tr>
      <w:tr w:rsidR="00032D35" w:rsidRPr="00D141D7" w:rsidTr="00524EF6">
        <w:trPr>
          <w:cnfStyle w:val="000000100000"/>
          <w:trHeight w:val="276"/>
        </w:trPr>
        <w:tc>
          <w:tcPr>
            <w:cnfStyle w:val="001000000000"/>
            <w:tcW w:w="1798" w:type="dxa"/>
            <w:vMerge/>
            <w:vAlign w:val="center"/>
            <w:hideMark/>
          </w:tcPr>
          <w:p w:rsidR="00032D35" w:rsidRPr="00032D35" w:rsidRDefault="00032D35" w:rsidP="00524EF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1274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1119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1.63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1.336-1.995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0.72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2.61</w:t>
            </w:r>
          </w:p>
        </w:tc>
        <w:tc>
          <w:tcPr>
            <w:tcW w:w="149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1.641-4.164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0.31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0.79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0.471-1.321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0.37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0.09</w:t>
            </w:r>
          </w:p>
        </w:tc>
      </w:tr>
      <w:tr w:rsidR="00032D35" w:rsidRPr="00D141D7" w:rsidTr="00524EF6">
        <w:trPr>
          <w:trHeight w:val="276"/>
        </w:trPr>
        <w:tc>
          <w:tcPr>
            <w:cnfStyle w:val="001000000000"/>
            <w:tcW w:w="1798" w:type="dxa"/>
            <w:vMerge w:val="restart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Continent</w:t>
            </w:r>
          </w:p>
        </w:tc>
        <w:tc>
          <w:tcPr>
            <w:tcW w:w="1274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non-asian</w:t>
            </w:r>
          </w:p>
        </w:tc>
        <w:tc>
          <w:tcPr>
            <w:tcW w:w="1119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1.82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1.385-2.388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3.49</w:t>
            </w:r>
          </w:p>
        </w:tc>
        <w:tc>
          <w:tcPr>
            <w:tcW w:w="149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2.427-5.026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0.23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0.68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0.600-0.767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0.43</w:t>
            </w:r>
          </w:p>
        </w:tc>
      </w:tr>
      <w:tr w:rsidR="00032D35" w:rsidRPr="00D141D7" w:rsidTr="00524EF6">
        <w:trPr>
          <w:cnfStyle w:val="000000100000"/>
          <w:trHeight w:val="276"/>
        </w:trPr>
        <w:tc>
          <w:tcPr>
            <w:cnfStyle w:val="001000000000"/>
            <w:tcW w:w="1798" w:type="dxa"/>
            <w:vMerge/>
            <w:vAlign w:val="center"/>
            <w:hideMark/>
          </w:tcPr>
          <w:p w:rsidR="00032D35" w:rsidRPr="00032D35" w:rsidRDefault="00032D35" w:rsidP="00524EF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1274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asian</w:t>
            </w:r>
          </w:p>
        </w:tc>
        <w:tc>
          <w:tcPr>
            <w:tcW w:w="1119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2.33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1.656-3.272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0.07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3.29</w:t>
            </w:r>
          </w:p>
        </w:tc>
        <w:tc>
          <w:tcPr>
            <w:tcW w:w="149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2.508-4.315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0.08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0.88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0.552-1.406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0.60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</w:tr>
      <w:tr w:rsidR="00032D35" w:rsidRPr="00D141D7" w:rsidTr="00524EF6">
        <w:trPr>
          <w:trHeight w:val="276"/>
        </w:trPr>
        <w:tc>
          <w:tcPr>
            <w:cnfStyle w:val="001000000000"/>
            <w:tcW w:w="1798" w:type="dxa"/>
            <w:vMerge w:val="restart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Number</w:t>
            </w:r>
          </w:p>
        </w:tc>
        <w:tc>
          <w:tcPr>
            <w:tcW w:w="1274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&gt;1000</w:t>
            </w:r>
          </w:p>
        </w:tc>
        <w:tc>
          <w:tcPr>
            <w:tcW w:w="1119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1.87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1.332-2.640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49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1.656-3.058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0.60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0.66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0.527-0.838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0.07</w:t>
            </w:r>
          </w:p>
        </w:tc>
      </w:tr>
      <w:tr w:rsidR="00032D35" w:rsidRPr="00D141D7" w:rsidTr="00524EF6">
        <w:trPr>
          <w:cnfStyle w:val="000000100000"/>
          <w:trHeight w:val="276"/>
        </w:trPr>
        <w:tc>
          <w:tcPr>
            <w:cnfStyle w:val="001000000000"/>
            <w:tcW w:w="1798" w:type="dxa"/>
            <w:vMerge/>
            <w:vAlign w:val="center"/>
            <w:hideMark/>
          </w:tcPr>
          <w:p w:rsidR="00032D35" w:rsidRPr="00032D35" w:rsidRDefault="00032D35" w:rsidP="00524EF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1274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&lt;1000</w:t>
            </w:r>
          </w:p>
        </w:tc>
        <w:tc>
          <w:tcPr>
            <w:tcW w:w="1119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2.06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1.493-2.832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4.64</w:t>
            </w:r>
          </w:p>
        </w:tc>
        <w:tc>
          <w:tcPr>
            <w:tcW w:w="149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3.351-6.426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0.68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0.81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0.628-1.044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0.10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0.04</w:t>
            </w:r>
          </w:p>
        </w:tc>
      </w:tr>
      <w:tr w:rsidR="00032D35" w:rsidRPr="00D141D7" w:rsidTr="00524EF6">
        <w:trPr>
          <w:trHeight w:val="276"/>
        </w:trPr>
        <w:tc>
          <w:tcPr>
            <w:cnfStyle w:val="001000000000"/>
            <w:tcW w:w="1798" w:type="dxa"/>
            <w:vMerge w:val="restart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Ethnicity</w:t>
            </w:r>
          </w:p>
        </w:tc>
        <w:tc>
          <w:tcPr>
            <w:tcW w:w="1274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caucasian</w:t>
            </w:r>
          </w:p>
        </w:tc>
        <w:tc>
          <w:tcPr>
            <w:tcW w:w="1119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1.69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1.319-2.171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0.05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2.45</w:t>
            </w:r>
          </w:p>
        </w:tc>
        <w:tc>
          <w:tcPr>
            <w:tcW w:w="149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1.569-3.819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0.27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0.65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0.546-0.764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0.25</w:t>
            </w:r>
          </w:p>
        </w:tc>
      </w:tr>
      <w:tr w:rsidR="00032D35" w:rsidRPr="00D141D7" w:rsidTr="00524EF6">
        <w:trPr>
          <w:cnfStyle w:val="000000100000"/>
          <w:trHeight w:val="276"/>
        </w:trPr>
        <w:tc>
          <w:tcPr>
            <w:cnfStyle w:val="001000000000"/>
            <w:tcW w:w="1798" w:type="dxa"/>
            <w:vMerge/>
            <w:vAlign w:val="center"/>
            <w:hideMark/>
          </w:tcPr>
          <w:p w:rsidR="00032D35" w:rsidRPr="00032D35" w:rsidRDefault="00032D35" w:rsidP="00524EF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1274" w:type="dxa"/>
            <w:vAlign w:val="center"/>
            <w:hideMark/>
          </w:tcPr>
          <w:p w:rsidR="00032D35" w:rsidRPr="00032D35" w:rsidRDefault="00032D35" w:rsidP="00D36B30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mongolo</w:t>
            </w:r>
            <w:r w:rsidR="00D36B30">
              <w:rPr>
                <w:rFonts w:ascii="Times New Roman" w:eastAsia="宋体" w:hAnsi="Times New Roman" w:cs="Times New Roman" w:hint="eastAsia"/>
                <w:color w:val="000000"/>
                <w:sz w:val="24"/>
                <w:szCs w:val="24"/>
              </w:rPr>
              <w:t>i</w:t>
            </w: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1119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2.33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1.656-3.272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0.07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3.29</w:t>
            </w:r>
          </w:p>
        </w:tc>
        <w:tc>
          <w:tcPr>
            <w:tcW w:w="149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2.508-4.315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0.08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0.88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0.552-1.406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0.60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</w:tr>
      <w:tr w:rsidR="00032D35" w:rsidRPr="00D141D7" w:rsidTr="00524EF6">
        <w:trPr>
          <w:trHeight w:val="276"/>
        </w:trPr>
        <w:tc>
          <w:tcPr>
            <w:cnfStyle w:val="001000000000"/>
            <w:tcW w:w="1798" w:type="dxa"/>
            <w:vMerge/>
            <w:vAlign w:val="center"/>
            <w:hideMark/>
          </w:tcPr>
          <w:p w:rsidR="00032D35" w:rsidRPr="00032D35" w:rsidRDefault="00032D35" w:rsidP="00524EF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1274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polynesian</w:t>
            </w:r>
          </w:p>
        </w:tc>
        <w:tc>
          <w:tcPr>
            <w:tcW w:w="1119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1.97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1.050-3.700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0.04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5.72</w:t>
            </w:r>
          </w:p>
        </w:tc>
        <w:tc>
          <w:tcPr>
            <w:tcW w:w="149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2.886-11.346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0.72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0.78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0.600-1.009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0.06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0.61</w:t>
            </w:r>
          </w:p>
        </w:tc>
      </w:tr>
      <w:tr w:rsidR="00032D35" w:rsidRPr="00D141D7" w:rsidTr="00524EF6">
        <w:trPr>
          <w:cnfStyle w:val="000000100000"/>
          <w:trHeight w:val="276"/>
        </w:trPr>
        <w:tc>
          <w:tcPr>
            <w:cnfStyle w:val="001000000000"/>
            <w:tcW w:w="1798" w:type="dxa"/>
            <w:vMerge w:val="restart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sz w:val="28"/>
                <w:szCs w:val="28"/>
              </w:rPr>
              <w:t>Quality</w:t>
            </w:r>
          </w:p>
        </w:tc>
        <w:tc>
          <w:tcPr>
            <w:tcW w:w="1274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119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1.79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1.241-2.569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0.06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3.23</w:t>
            </w:r>
          </w:p>
        </w:tc>
        <w:tc>
          <w:tcPr>
            <w:tcW w:w="149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2.128-4.895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0.38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0.74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0.593-0.913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0.01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0.32</w:t>
            </w:r>
          </w:p>
        </w:tc>
      </w:tr>
      <w:tr w:rsidR="00032D35" w:rsidRPr="00D141D7" w:rsidTr="00524EF6">
        <w:trPr>
          <w:trHeight w:val="276"/>
        </w:trPr>
        <w:tc>
          <w:tcPr>
            <w:cnfStyle w:val="001000000000"/>
            <w:tcW w:w="1798" w:type="dxa"/>
            <w:vMerge/>
            <w:vAlign w:val="center"/>
            <w:hideMark/>
          </w:tcPr>
          <w:p w:rsidR="00032D35" w:rsidRPr="00032D35" w:rsidRDefault="00032D35" w:rsidP="00524EF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1274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119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2.09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1.527-2.855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3.41</w:t>
            </w:r>
          </w:p>
        </w:tc>
        <w:tc>
          <w:tcPr>
            <w:tcW w:w="149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2.642-4.393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0.07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0.73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0.569-0.944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0.02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sz w:val="24"/>
                <w:szCs w:val="24"/>
              </w:rPr>
              <w:t>0.00</w:t>
            </w:r>
          </w:p>
        </w:tc>
      </w:tr>
      <w:tr w:rsidR="00032D35" w:rsidRPr="00D141D7" w:rsidTr="00524EF6">
        <w:trPr>
          <w:cnfStyle w:val="000000100000"/>
          <w:trHeight w:val="276"/>
        </w:trPr>
        <w:tc>
          <w:tcPr>
            <w:cnfStyle w:val="001000000000"/>
            <w:tcW w:w="1798" w:type="dxa"/>
            <w:vMerge w:val="restart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Gender</w:t>
            </w:r>
          </w:p>
        </w:tc>
        <w:tc>
          <w:tcPr>
            <w:tcW w:w="1274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male</w:t>
            </w:r>
          </w:p>
        </w:tc>
        <w:tc>
          <w:tcPr>
            <w:tcW w:w="1119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2.14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1.582-2.888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0.01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2.92</w:t>
            </w:r>
          </w:p>
        </w:tc>
        <w:tc>
          <w:tcPr>
            <w:tcW w:w="149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2.214-3.852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0.22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0.73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0.518-1.030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0.07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</w:tr>
      <w:tr w:rsidR="00032D35" w:rsidRPr="00D141D7" w:rsidTr="00524EF6">
        <w:trPr>
          <w:trHeight w:val="276"/>
        </w:trPr>
        <w:tc>
          <w:tcPr>
            <w:cnfStyle w:val="001000000000"/>
            <w:tcW w:w="1798" w:type="dxa"/>
            <w:vMerge/>
            <w:vAlign w:val="center"/>
            <w:hideMark/>
          </w:tcPr>
          <w:p w:rsidR="00032D35" w:rsidRPr="00032D35" w:rsidRDefault="00032D35" w:rsidP="00524EF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1274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female</w:t>
            </w:r>
          </w:p>
        </w:tc>
        <w:tc>
          <w:tcPr>
            <w:tcW w:w="1119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1.36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0.989-1.879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0.06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0.51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4.07</w:t>
            </w:r>
          </w:p>
        </w:tc>
        <w:tc>
          <w:tcPr>
            <w:tcW w:w="149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1.986-8.329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0.19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0.88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0.550-1.411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0.60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0.28</w:t>
            </w:r>
          </w:p>
        </w:tc>
      </w:tr>
      <w:tr w:rsidR="00032D35" w:rsidRPr="00D141D7" w:rsidTr="00524EF6">
        <w:trPr>
          <w:cnfStyle w:val="000000100000"/>
          <w:trHeight w:val="276"/>
        </w:trPr>
        <w:tc>
          <w:tcPr>
            <w:cnfStyle w:val="001000000000"/>
            <w:tcW w:w="1798" w:type="dxa"/>
            <w:vMerge/>
            <w:vAlign w:val="center"/>
            <w:hideMark/>
          </w:tcPr>
          <w:p w:rsidR="00032D35" w:rsidRPr="00032D35" w:rsidRDefault="00032D35" w:rsidP="00524EF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1274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overall</w:t>
            </w:r>
          </w:p>
        </w:tc>
        <w:tc>
          <w:tcPr>
            <w:tcW w:w="1119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1.93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1.499-2.477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0.01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3.02</w:t>
            </w:r>
          </w:p>
        </w:tc>
        <w:tc>
          <w:tcPr>
            <w:tcW w:w="149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2.332-3.919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0.15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0.77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0.585-1.011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0.06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</w:tr>
      <w:tr w:rsidR="00032D35" w:rsidRPr="00D141D7" w:rsidTr="00524EF6">
        <w:trPr>
          <w:trHeight w:val="276"/>
        </w:trPr>
        <w:tc>
          <w:tcPr>
            <w:cnfStyle w:val="001000000000"/>
            <w:tcW w:w="1798" w:type="dxa"/>
            <w:vMerge w:val="restart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8"/>
                <w:szCs w:val="28"/>
              </w:rPr>
              <w:t>Age</w:t>
            </w:r>
          </w:p>
        </w:tc>
        <w:tc>
          <w:tcPr>
            <w:tcW w:w="1274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&gt;46</w:t>
            </w:r>
          </w:p>
        </w:tc>
        <w:tc>
          <w:tcPr>
            <w:tcW w:w="1119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2.52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1.354-4.696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3.10</w:t>
            </w:r>
          </w:p>
        </w:tc>
        <w:tc>
          <w:tcPr>
            <w:tcW w:w="149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2.398-4.017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0.08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0.83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0.604-1.148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0.26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</w:tr>
      <w:tr w:rsidR="00032D35" w:rsidRPr="00D141D7" w:rsidTr="00524EF6">
        <w:trPr>
          <w:cnfStyle w:val="000000100000"/>
          <w:trHeight w:val="276"/>
        </w:trPr>
        <w:tc>
          <w:tcPr>
            <w:cnfStyle w:val="001000000000"/>
            <w:tcW w:w="1798" w:type="dxa"/>
            <w:vMerge/>
            <w:vAlign w:val="center"/>
            <w:hideMark/>
          </w:tcPr>
          <w:p w:rsidR="00032D35" w:rsidRPr="00032D35" w:rsidRDefault="00032D35" w:rsidP="00524EF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1274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&lt;46</w:t>
            </w:r>
          </w:p>
        </w:tc>
        <w:tc>
          <w:tcPr>
            <w:tcW w:w="1119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2.07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1.150-3.720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0.02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0.01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5.44</w:t>
            </w:r>
          </w:p>
        </w:tc>
        <w:tc>
          <w:tcPr>
            <w:tcW w:w="149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2.805-10.552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0.65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0.64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0.448-0.921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0.02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1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0.14</w:t>
            </w:r>
          </w:p>
        </w:tc>
      </w:tr>
      <w:tr w:rsidR="00032D35" w:rsidRPr="00D141D7" w:rsidTr="00524EF6">
        <w:trPr>
          <w:trHeight w:val="276"/>
        </w:trPr>
        <w:tc>
          <w:tcPr>
            <w:cnfStyle w:val="001000000000"/>
            <w:tcW w:w="1798" w:type="dxa"/>
            <w:vMerge/>
            <w:vAlign w:val="center"/>
            <w:hideMark/>
          </w:tcPr>
          <w:p w:rsidR="00032D35" w:rsidRPr="00032D35" w:rsidRDefault="00032D35" w:rsidP="00524EF6">
            <w:pPr>
              <w:widowControl/>
              <w:jc w:val="center"/>
              <w:rPr>
                <w:rFonts w:ascii="Times New Roman" w:eastAsia="宋体" w:hAnsi="Times New Roman" w:cs="Times New Roman"/>
                <w:kern w:val="0"/>
                <w:sz w:val="28"/>
                <w:szCs w:val="28"/>
              </w:rPr>
            </w:pPr>
          </w:p>
        </w:tc>
        <w:tc>
          <w:tcPr>
            <w:tcW w:w="1274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overall</w:t>
            </w:r>
          </w:p>
        </w:tc>
        <w:tc>
          <w:tcPr>
            <w:tcW w:w="1119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2.34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1.536-3.567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3.40</w:t>
            </w:r>
          </w:p>
        </w:tc>
        <w:tc>
          <w:tcPr>
            <w:tcW w:w="149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2.680-4.323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0.11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0.76</w:t>
            </w:r>
          </w:p>
        </w:tc>
        <w:tc>
          <w:tcPr>
            <w:tcW w:w="137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0.597-0.969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0.03</w:t>
            </w:r>
          </w:p>
        </w:tc>
        <w:tc>
          <w:tcPr>
            <w:tcW w:w="636" w:type="dxa"/>
            <w:vAlign w:val="center"/>
            <w:hideMark/>
          </w:tcPr>
          <w:p w:rsidR="00032D35" w:rsidRPr="00032D35" w:rsidRDefault="00032D35" w:rsidP="00524EF6">
            <w:pPr>
              <w:widowControl/>
              <w:spacing w:line="276" w:lineRule="atLeast"/>
              <w:jc w:val="center"/>
              <w:cnfStyle w:val="000000000000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  <w:r w:rsidRPr="00032D35">
              <w:rPr>
                <w:rFonts w:ascii="Times New Roman" w:eastAsia="宋体" w:hAnsi="Times New Roman" w:cs="Times New Roman"/>
                <w:color w:val="000000"/>
                <w:sz w:val="24"/>
                <w:szCs w:val="24"/>
              </w:rPr>
              <w:t>0.00</w:t>
            </w:r>
          </w:p>
        </w:tc>
      </w:tr>
    </w:tbl>
    <w:p w:rsidR="008E288B" w:rsidRPr="00C40F91" w:rsidRDefault="00BB101D" w:rsidP="00C40F91">
      <w:pPr>
        <w:widowControl/>
        <w:jc w:val="left"/>
        <w:rPr>
          <w:rFonts w:ascii="Times New Roman" w:hAnsi="Times New Roman" w:cs="Times New Roman"/>
          <w:sz w:val="32"/>
          <w:szCs w:val="32"/>
        </w:rPr>
      </w:pPr>
      <w:r w:rsidRPr="00BB101D">
        <w:rPr>
          <w:rFonts w:ascii="Times New Roman" w:eastAsia="宋体" w:hAnsi="Times New Roman" w:cs="Times New Roman" w:hint="eastAsia"/>
          <w:color w:val="000000"/>
          <w:sz w:val="32"/>
          <w:szCs w:val="32"/>
        </w:rPr>
        <w:t>&amp;</w:t>
      </w:r>
      <w:r w:rsidR="00C40F91"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="00C40F91" w:rsidRPr="00C40F91">
        <w:rPr>
          <w:rFonts w:ascii="Times New Roman" w:hAnsi="Times New Roman" w:cs="Times New Roman" w:hint="eastAsia"/>
          <w:sz w:val="32"/>
          <w:szCs w:val="32"/>
        </w:rPr>
        <w:t xml:space="preserve">mean all meta-analysis in recessive model used </w:t>
      </w:r>
      <w:r w:rsidR="00C40F91" w:rsidRPr="00C40F91">
        <w:rPr>
          <w:rFonts w:ascii="Times New Roman" w:hAnsi="Times New Roman" w:cs="Times New Roman"/>
          <w:sz w:val="32"/>
          <w:szCs w:val="32"/>
        </w:rPr>
        <w:t>fixed-effects model</w:t>
      </w:r>
      <w:r w:rsidR="00C40F91" w:rsidRPr="00C40F91">
        <w:rPr>
          <w:rFonts w:ascii="Times New Roman" w:hAnsi="Times New Roman" w:cs="Times New Roman" w:hint="eastAsia"/>
          <w:sz w:val="32"/>
          <w:szCs w:val="32"/>
        </w:rPr>
        <w:t>.</w:t>
      </w:r>
    </w:p>
    <w:p w:rsidR="00C40F91" w:rsidRDefault="00CA5B20" w:rsidP="00851E23">
      <w:pPr>
        <w:widowControl/>
        <w:jc w:val="lef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bCs/>
          <w:sz w:val="32"/>
          <w:szCs w:val="32"/>
        </w:rPr>
        <w:t>#</w:t>
      </w:r>
      <w:r w:rsidR="00C40F91">
        <w:rPr>
          <w:rFonts w:ascii="Times New Roman" w:hAnsi="Times New Roman" w:cs="Times New Roman" w:hint="eastAsia"/>
          <w:bCs/>
          <w:sz w:val="32"/>
          <w:szCs w:val="32"/>
          <w:vertAlign w:val="superscript"/>
        </w:rPr>
        <w:t xml:space="preserve"> </w:t>
      </w:r>
      <w:r w:rsidR="00C40F91">
        <w:rPr>
          <w:rFonts w:ascii="Times New Roman" w:hAnsi="Times New Roman" w:cs="Times New Roman" w:hint="eastAsia"/>
          <w:sz w:val="32"/>
          <w:szCs w:val="32"/>
        </w:rPr>
        <w:t xml:space="preserve">means the </w:t>
      </w:r>
      <w:r w:rsidR="00BB101D">
        <w:rPr>
          <w:rFonts w:ascii="Times New Roman" w:hAnsi="Times New Roman" w:cs="Times New Roman" w:hint="eastAsia"/>
          <w:sz w:val="32"/>
          <w:szCs w:val="32"/>
        </w:rPr>
        <w:t xml:space="preserve">pool </w:t>
      </w:r>
      <w:r w:rsidR="00C40F91">
        <w:rPr>
          <w:rFonts w:ascii="Times New Roman" w:hAnsi="Times New Roman" w:cs="Times New Roman" w:hint="eastAsia"/>
          <w:sz w:val="32"/>
          <w:szCs w:val="32"/>
        </w:rPr>
        <w:t xml:space="preserve">result for all 11 subjects after meta-analysis. </w:t>
      </w:r>
    </w:p>
    <w:p w:rsidR="00C40F91" w:rsidRDefault="0060124C" w:rsidP="00851E23">
      <w:pPr>
        <w:widowControl/>
        <w:jc w:val="lef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lastRenderedPageBreak/>
        <w:t>*</w:t>
      </w:r>
      <w:r w:rsidR="00B634B6">
        <w:rPr>
          <w:rFonts w:ascii="Times New Roman" w:hAnsi="Times New Roman" w:cs="Times New Roman" w:hint="eastAsia"/>
          <w:sz w:val="32"/>
          <w:szCs w:val="32"/>
        </w:rPr>
        <w:t xml:space="preserve"> mean</w:t>
      </w:r>
      <w:r w:rsidR="00F62A0B">
        <w:rPr>
          <w:rFonts w:ascii="Times New Roman" w:hAnsi="Times New Roman" w:cs="Times New Roman" w:hint="eastAsia"/>
          <w:sz w:val="32"/>
          <w:szCs w:val="32"/>
        </w:rPr>
        <w:t>s</w:t>
      </w:r>
      <w:r w:rsidR="00B634B6"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="00F62A0B" w:rsidRPr="00F62A0B">
        <w:rPr>
          <w:rFonts w:ascii="Times New Roman" w:hAnsi="Times New Roman" w:cs="Times New Roman"/>
          <w:sz w:val="32"/>
          <w:szCs w:val="32"/>
        </w:rPr>
        <w:t>P-value for heterogeneity</w:t>
      </w:r>
      <w:r w:rsidR="00F62A0B">
        <w:rPr>
          <w:rFonts w:ascii="Times New Roman" w:hAnsi="Times New Roman" w:cs="Times New Roman" w:hint="eastAsia"/>
          <w:sz w:val="32"/>
          <w:szCs w:val="32"/>
        </w:rPr>
        <w:t>.</w:t>
      </w:r>
    </w:p>
    <w:p w:rsidR="003A05D3" w:rsidRPr="00C40F91" w:rsidRDefault="003A05D3" w:rsidP="00851E23">
      <w:pPr>
        <w:widowControl/>
        <w:jc w:val="left"/>
        <w:rPr>
          <w:rFonts w:ascii="Times New Roman" w:hAnsi="Times New Roman" w:cs="Times New Roman"/>
          <w:sz w:val="32"/>
          <w:szCs w:val="32"/>
        </w:rPr>
        <w:sectPr w:rsidR="003A05D3" w:rsidRPr="00C40F91" w:rsidSect="000667C0">
          <w:pgSz w:w="16838" w:h="11906" w:orient="landscape"/>
          <w:pgMar w:top="1797" w:right="1440" w:bottom="1797" w:left="1440" w:header="851" w:footer="992" w:gutter="0"/>
          <w:cols w:space="425"/>
          <w:docGrid w:linePitch="312"/>
        </w:sectPr>
      </w:pPr>
    </w:p>
    <w:p w:rsidR="00027C79" w:rsidRDefault="00027C79" w:rsidP="00851E23">
      <w:pPr>
        <w:widowControl/>
        <w:jc w:val="left"/>
        <w:rPr>
          <w:rFonts w:ascii="Times New Roman" w:hAnsi="Times New Roman" w:cs="Times New Roman"/>
          <w:sz w:val="32"/>
          <w:szCs w:val="32"/>
        </w:rPr>
      </w:pPr>
    </w:p>
    <w:p w:rsidR="004A1FCA" w:rsidRDefault="00330294" w:rsidP="00851E23">
      <w:pPr>
        <w:widowControl/>
        <w:jc w:val="lef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278120" cy="7245985"/>
            <wp:effectExtent l="19050" t="0" r="0" b="0"/>
            <wp:docPr id="5" name="图片 4" descr="敏感性分析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敏感性分析_副本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24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CA" w:rsidRDefault="004A1FCA">
      <w:pPr>
        <w:widowControl/>
        <w:jc w:val="lef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027C79" w:rsidRDefault="00E3503E" w:rsidP="00851E23">
      <w:pPr>
        <w:widowControl/>
        <w:jc w:val="lef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278120" cy="3578225"/>
            <wp:effectExtent l="19050" t="0" r="0" b="0"/>
            <wp:docPr id="6" name="图片 5" descr="OR2_敏感性分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2_敏感性分析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68" w:rsidRPr="00CB6219" w:rsidRDefault="00330294" w:rsidP="00CC0154">
      <w:pPr>
        <w:widowControl/>
        <w:jc w:val="left"/>
        <w:rPr>
          <w:rFonts w:ascii="Times New Roman" w:eastAsia="宋体" w:hAnsi="Times New Roman" w:cs="Times New Roman"/>
          <w:color w:val="000000"/>
          <w:kern w:val="24"/>
          <w:sz w:val="36"/>
          <w:szCs w:val="36"/>
        </w:rPr>
      </w:pPr>
      <w:r w:rsidRPr="00C56168">
        <w:rPr>
          <w:rFonts w:ascii="Times New Roman" w:eastAsia="+mn-ea" w:hAnsi="Times New Roman" w:cs="Times New Roman"/>
          <w:color w:val="000000"/>
          <w:kern w:val="24"/>
          <w:sz w:val="36"/>
          <w:szCs w:val="36"/>
        </w:rPr>
        <w:t xml:space="preserve">S.Figure </w:t>
      </w:r>
      <w:r w:rsidR="002119C9" w:rsidRPr="00C56168">
        <w:rPr>
          <w:rFonts w:ascii="Times New Roman" w:hAnsi="Times New Roman" w:cs="Times New Roman"/>
          <w:color w:val="000000"/>
          <w:kern w:val="24"/>
          <w:sz w:val="36"/>
          <w:szCs w:val="36"/>
        </w:rPr>
        <w:t>1</w:t>
      </w:r>
      <w:r w:rsidRPr="00C56168">
        <w:rPr>
          <w:rFonts w:ascii="Times New Roman" w:eastAsia="+mn-ea" w:hAnsi="Times New Roman" w:cs="Times New Roman"/>
          <w:color w:val="000000"/>
          <w:kern w:val="24"/>
          <w:sz w:val="36"/>
          <w:szCs w:val="36"/>
        </w:rPr>
        <w:t xml:space="preserve">. </w:t>
      </w:r>
      <w:r w:rsidRPr="00C56168">
        <w:rPr>
          <w:rFonts w:ascii="Times New Roman" w:eastAsia="宋体" w:hAnsi="Times New Roman" w:cs="Times New Roman"/>
          <w:color w:val="000000"/>
          <w:kern w:val="24"/>
          <w:sz w:val="36"/>
          <w:szCs w:val="36"/>
        </w:rPr>
        <w:t>Influence analysis of the summary odds ratio coefficients on the association for rs2231142 with gout</w:t>
      </w:r>
      <w:r w:rsidR="00CB6219">
        <w:rPr>
          <w:rFonts w:ascii="Times New Roman" w:eastAsia="宋体" w:hAnsi="Times New Roman" w:cs="Times New Roman" w:hint="eastAsia"/>
          <w:color w:val="000000"/>
          <w:kern w:val="24"/>
          <w:sz w:val="36"/>
          <w:szCs w:val="36"/>
        </w:rPr>
        <w:t xml:space="preserve"> </w:t>
      </w:r>
      <w:r w:rsidR="002F32EC" w:rsidRPr="002F32EC">
        <w:rPr>
          <w:rFonts w:ascii="Times New Roman" w:eastAsia="+mn-ea" w:hAnsi="Times New Roman" w:cs="Times New Roman"/>
          <w:color w:val="000000"/>
          <w:kern w:val="24"/>
          <w:sz w:val="28"/>
          <w:szCs w:val="28"/>
        </w:rPr>
        <w:t>(A)</w:t>
      </w:r>
      <w:r w:rsidRPr="002F32E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>in codominant model</w:t>
      </w:r>
      <w:r w:rsidR="001E7D27"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 xml:space="preserve"> </w:t>
      </w:r>
      <w:r w:rsidRPr="002F32E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 xml:space="preserve">(TT </w:t>
      </w:r>
      <w:r w:rsidR="001E319F"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>versus</w:t>
      </w:r>
      <w:r w:rsidRPr="002F32E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 xml:space="preserve"> GG) </w:t>
      </w:r>
      <w:r w:rsidR="002F32EC" w:rsidRPr="002F32E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>(B)</w:t>
      </w:r>
      <w:r w:rsidRPr="002F32E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>in codominant model</w:t>
      </w:r>
      <w:r w:rsidR="001E7D27"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 xml:space="preserve"> </w:t>
      </w:r>
      <w:r w:rsidRPr="002F32E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 xml:space="preserve">(TT </w:t>
      </w:r>
      <w:r w:rsidR="001E319F"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>versus</w:t>
      </w:r>
      <w:r w:rsidRPr="002F32E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 xml:space="preserve"> GT)</w:t>
      </w:r>
      <w:r w:rsidR="00CC0154" w:rsidRPr="002F32EC">
        <w:rPr>
          <w:sz w:val="28"/>
          <w:szCs w:val="28"/>
        </w:rPr>
        <w:t xml:space="preserve"> </w:t>
      </w:r>
      <w:r w:rsidR="00100E8E">
        <w:rPr>
          <w:rFonts w:ascii="Times New Roman" w:eastAsia="宋体" w:hAnsi="Times New Roman" w:cs="Times New Roman" w:hint="eastAsia"/>
          <w:color w:val="000000"/>
          <w:kern w:val="24"/>
          <w:sz w:val="28"/>
          <w:szCs w:val="28"/>
        </w:rPr>
        <w:t>;</w:t>
      </w:r>
      <w:r w:rsidR="00100E8E" w:rsidRPr="003C7CB2">
        <w:rPr>
          <w:rFonts w:ascii="Times New Roman" w:hAnsi="Times New Roman" w:cs="Times New Roman" w:hint="eastAsia"/>
          <w:color w:val="000000"/>
          <w:kern w:val="24"/>
          <w:sz w:val="28"/>
          <w:szCs w:val="28"/>
        </w:rPr>
        <w:t xml:space="preserve"> </w:t>
      </w:r>
      <w:r w:rsidR="00100E8E">
        <w:rPr>
          <w:rFonts w:ascii="Times New Roman" w:hAnsi="Times New Roman" w:cs="Times New Roman" w:hint="eastAsia"/>
          <w:color w:val="000000"/>
          <w:kern w:val="24"/>
          <w:sz w:val="28"/>
          <w:szCs w:val="28"/>
        </w:rPr>
        <w:t xml:space="preserve">(C) in </w:t>
      </w:r>
      <w:r w:rsidR="00B14E97" w:rsidRPr="002F32EC">
        <w:rPr>
          <w:rFonts w:ascii="Times New Roman" w:eastAsia="宋体" w:hAnsi="Times New Roman" w:cs="Times New Roman"/>
          <w:color w:val="000000"/>
          <w:kern w:val="24"/>
          <w:sz w:val="28"/>
          <w:szCs w:val="28"/>
        </w:rPr>
        <w:t>codominant</w:t>
      </w:r>
      <w:r w:rsidR="00100E8E">
        <w:rPr>
          <w:rFonts w:ascii="Times New Roman" w:hAnsi="Times New Roman" w:cs="Times New Roman" w:hint="eastAsia"/>
          <w:color w:val="000000"/>
          <w:kern w:val="24"/>
          <w:sz w:val="28"/>
          <w:szCs w:val="28"/>
        </w:rPr>
        <w:t xml:space="preserve"> model</w:t>
      </w:r>
      <w:r w:rsidR="001E7D27">
        <w:rPr>
          <w:rFonts w:ascii="Times New Roman" w:hAnsi="Times New Roman" w:cs="Times New Roman" w:hint="eastAsia"/>
          <w:color w:val="000000"/>
          <w:kern w:val="24"/>
          <w:sz w:val="28"/>
          <w:szCs w:val="28"/>
        </w:rPr>
        <w:t xml:space="preserve"> </w:t>
      </w:r>
      <w:r w:rsidR="00100E8E">
        <w:rPr>
          <w:rFonts w:ascii="Times New Roman" w:hAnsi="Times New Roman" w:cs="Times New Roman" w:hint="eastAsia"/>
          <w:color w:val="000000"/>
          <w:kern w:val="24"/>
          <w:sz w:val="28"/>
          <w:szCs w:val="28"/>
        </w:rPr>
        <w:t>(G</w:t>
      </w:r>
      <w:r w:rsidR="00100E8E" w:rsidRPr="00410346">
        <w:rPr>
          <w:rFonts w:ascii="Times New Roman" w:hAnsi="Times New Roman" w:cs="Times New Roman"/>
          <w:color w:val="000000"/>
          <w:kern w:val="24"/>
          <w:sz w:val="28"/>
          <w:szCs w:val="28"/>
        </w:rPr>
        <w:t xml:space="preserve">T </w:t>
      </w:r>
      <w:r w:rsidR="001E319F">
        <w:rPr>
          <w:rFonts w:ascii="Times New Roman" w:hAnsi="Times New Roman" w:cs="Times New Roman" w:hint="eastAsia"/>
          <w:color w:val="000000"/>
          <w:kern w:val="24"/>
          <w:sz w:val="28"/>
          <w:szCs w:val="28"/>
        </w:rPr>
        <w:t>versus</w:t>
      </w:r>
      <w:r w:rsidR="00100E8E" w:rsidRPr="00410346">
        <w:rPr>
          <w:rFonts w:ascii="Times New Roman" w:hAnsi="Times New Roman" w:cs="Times New Roman"/>
          <w:color w:val="000000"/>
          <w:kern w:val="24"/>
          <w:sz w:val="28"/>
          <w:szCs w:val="28"/>
        </w:rPr>
        <w:t xml:space="preserve"> GG</w:t>
      </w:r>
      <w:r w:rsidR="00100E8E">
        <w:rPr>
          <w:rFonts w:ascii="Times New Roman" w:hAnsi="Times New Roman" w:cs="Times New Roman" w:hint="eastAsia"/>
          <w:color w:val="000000"/>
          <w:kern w:val="24"/>
          <w:sz w:val="28"/>
          <w:szCs w:val="28"/>
        </w:rPr>
        <w:t>).</w:t>
      </w:r>
    </w:p>
    <w:sectPr w:rsidR="00907568" w:rsidRPr="00CB6219" w:rsidSect="008E288B">
      <w:pgSz w:w="11906" w:h="16838"/>
      <w:pgMar w:top="1440" w:right="1797" w:bottom="1440" w:left="1797" w:header="851" w:footer="992" w:gutter="0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2524" w:rsidRDefault="00D82524" w:rsidP="003D041B">
      <w:r>
        <w:separator/>
      </w:r>
    </w:p>
  </w:endnote>
  <w:endnote w:type="continuationSeparator" w:id="1">
    <w:p w:rsidR="00D82524" w:rsidRDefault="00D82524" w:rsidP="003D04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+mn-e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2524" w:rsidRDefault="00D82524" w:rsidP="003D041B">
      <w:r>
        <w:separator/>
      </w:r>
    </w:p>
  </w:footnote>
  <w:footnote w:type="continuationSeparator" w:id="1">
    <w:p w:rsidR="00D82524" w:rsidRDefault="00D82524" w:rsidP="003D041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1C7889"/>
    <w:multiLevelType w:val="multilevel"/>
    <w:tmpl w:val="E5DA76A6"/>
    <w:lvl w:ilvl="0">
      <w:numFmt w:val="decimal"/>
      <w:lvlText w:val="%1.0"/>
      <w:lvlJc w:val="left"/>
      <w:pPr>
        <w:ind w:left="720" w:hanging="720"/>
      </w:pPr>
      <w:rPr>
        <w:rFonts w:hint="default"/>
        <w:color w:val="000000"/>
      </w:rPr>
    </w:lvl>
    <w:lvl w:ilvl="1">
      <w:start w:val="1"/>
      <w:numFmt w:val="decimalZero"/>
      <w:lvlText w:val="%1.%2"/>
      <w:lvlJc w:val="left"/>
      <w:pPr>
        <w:ind w:left="1140" w:hanging="7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  <w:color w:val="000000"/>
      </w:rPr>
    </w:lvl>
  </w:abstractNum>
  <w:abstractNum w:abstractNumId="1">
    <w:nsid w:val="12561084"/>
    <w:multiLevelType w:val="hybridMultilevel"/>
    <w:tmpl w:val="8292B2F4"/>
    <w:lvl w:ilvl="0" w:tplc="3F24B56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10808BB"/>
    <w:multiLevelType w:val="hybridMultilevel"/>
    <w:tmpl w:val="14C05CA0"/>
    <w:lvl w:ilvl="0" w:tplc="3CA0546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14F22A0"/>
    <w:multiLevelType w:val="multilevel"/>
    <w:tmpl w:val="00AAD46E"/>
    <w:lvl w:ilvl="0">
      <w:numFmt w:val="decimal"/>
      <w:lvlText w:val="%1.0"/>
      <w:lvlJc w:val="left"/>
      <w:pPr>
        <w:ind w:left="720" w:hanging="720"/>
      </w:pPr>
      <w:rPr>
        <w:rFonts w:hint="default"/>
        <w:color w:val="000000"/>
      </w:rPr>
    </w:lvl>
    <w:lvl w:ilvl="1">
      <w:start w:val="1"/>
      <w:numFmt w:val="decimalZero"/>
      <w:lvlText w:val="%1.%2"/>
      <w:lvlJc w:val="left"/>
      <w:pPr>
        <w:ind w:left="1140" w:hanging="72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  <w:color w:val="000000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4818">
      <o:colormenu v:ext="edit" stroke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D041B"/>
    <w:rsid w:val="00000593"/>
    <w:rsid w:val="00027C79"/>
    <w:rsid w:val="00032D35"/>
    <w:rsid w:val="00061EC1"/>
    <w:rsid w:val="0006301E"/>
    <w:rsid w:val="00063125"/>
    <w:rsid w:val="00063B9A"/>
    <w:rsid w:val="000667C0"/>
    <w:rsid w:val="00073D6A"/>
    <w:rsid w:val="00074CDC"/>
    <w:rsid w:val="000A7CD6"/>
    <w:rsid w:val="000B731E"/>
    <w:rsid w:val="000C5008"/>
    <w:rsid w:val="000D3889"/>
    <w:rsid w:val="000D3B5F"/>
    <w:rsid w:val="000D56DC"/>
    <w:rsid w:val="00100E8E"/>
    <w:rsid w:val="0010392B"/>
    <w:rsid w:val="00134DD5"/>
    <w:rsid w:val="00142FD5"/>
    <w:rsid w:val="00154EE6"/>
    <w:rsid w:val="001779ED"/>
    <w:rsid w:val="00181408"/>
    <w:rsid w:val="00185B18"/>
    <w:rsid w:val="001863E2"/>
    <w:rsid w:val="001B7EFE"/>
    <w:rsid w:val="001C1232"/>
    <w:rsid w:val="001C491B"/>
    <w:rsid w:val="001E0212"/>
    <w:rsid w:val="001E319F"/>
    <w:rsid w:val="001E4F30"/>
    <w:rsid w:val="001E7D27"/>
    <w:rsid w:val="001F0BD8"/>
    <w:rsid w:val="0020650E"/>
    <w:rsid w:val="002119C9"/>
    <w:rsid w:val="00214FDB"/>
    <w:rsid w:val="00235A68"/>
    <w:rsid w:val="00243D77"/>
    <w:rsid w:val="00252A4E"/>
    <w:rsid w:val="002657E3"/>
    <w:rsid w:val="0029424F"/>
    <w:rsid w:val="0029456D"/>
    <w:rsid w:val="002A6F20"/>
    <w:rsid w:val="002B30AF"/>
    <w:rsid w:val="002C0F73"/>
    <w:rsid w:val="002D3E74"/>
    <w:rsid w:val="002E049E"/>
    <w:rsid w:val="002E724E"/>
    <w:rsid w:val="002F32EC"/>
    <w:rsid w:val="003025D7"/>
    <w:rsid w:val="00302DD3"/>
    <w:rsid w:val="00306DB7"/>
    <w:rsid w:val="003071EC"/>
    <w:rsid w:val="00327CE7"/>
    <w:rsid w:val="00330294"/>
    <w:rsid w:val="003318EA"/>
    <w:rsid w:val="0034124F"/>
    <w:rsid w:val="00344E21"/>
    <w:rsid w:val="00364BAB"/>
    <w:rsid w:val="003726C8"/>
    <w:rsid w:val="003A05D3"/>
    <w:rsid w:val="003A4C13"/>
    <w:rsid w:val="003B0D84"/>
    <w:rsid w:val="003B35DB"/>
    <w:rsid w:val="003C05A3"/>
    <w:rsid w:val="003C1502"/>
    <w:rsid w:val="003C6FC8"/>
    <w:rsid w:val="003C7CB2"/>
    <w:rsid w:val="003D041B"/>
    <w:rsid w:val="003D5602"/>
    <w:rsid w:val="003D619F"/>
    <w:rsid w:val="003E0316"/>
    <w:rsid w:val="003E22BB"/>
    <w:rsid w:val="00410346"/>
    <w:rsid w:val="00411C93"/>
    <w:rsid w:val="004121FC"/>
    <w:rsid w:val="0041587D"/>
    <w:rsid w:val="00422B96"/>
    <w:rsid w:val="00425338"/>
    <w:rsid w:val="00433C84"/>
    <w:rsid w:val="00442C01"/>
    <w:rsid w:val="004469E6"/>
    <w:rsid w:val="00461E43"/>
    <w:rsid w:val="00487E33"/>
    <w:rsid w:val="00497889"/>
    <w:rsid w:val="004A1FCA"/>
    <w:rsid w:val="004B0379"/>
    <w:rsid w:val="004B19DA"/>
    <w:rsid w:val="004B2E4B"/>
    <w:rsid w:val="004C3CD4"/>
    <w:rsid w:val="004C72E6"/>
    <w:rsid w:val="004D17CB"/>
    <w:rsid w:val="004E25D2"/>
    <w:rsid w:val="004E31AE"/>
    <w:rsid w:val="004E675A"/>
    <w:rsid w:val="004F4147"/>
    <w:rsid w:val="004F489B"/>
    <w:rsid w:val="00503666"/>
    <w:rsid w:val="00506533"/>
    <w:rsid w:val="00520CF2"/>
    <w:rsid w:val="00524EF6"/>
    <w:rsid w:val="00533DB4"/>
    <w:rsid w:val="00547BE2"/>
    <w:rsid w:val="0055057E"/>
    <w:rsid w:val="0055440F"/>
    <w:rsid w:val="00560B9A"/>
    <w:rsid w:val="0057097A"/>
    <w:rsid w:val="0057378E"/>
    <w:rsid w:val="00576A4A"/>
    <w:rsid w:val="00590E96"/>
    <w:rsid w:val="005A66F6"/>
    <w:rsid w:val="005B0C28"/>
    <w:rsid w:val="005B7E1C"/>
    <w:rsid w:val="005C3917"/>
    <w:rsid w:val="005D0A9F"/>
    <w:rsid w:val="005E6093"/>
    <w:rsid w:val="005F1914"/>
    <w:rsid w:val="0060124C"/>
    <w:rsid w:val="0061581E"/>
    <w:rsid w:val="00631C71"/>
    <w:rsid w:val="00647FE3"/>
    <w:rsid w:val="00660909"/>
    <w:rsid w:val="00692F99"/>
    <w:rsid w:val="00693931"/>
    <w:rsid w:val="006A3A7E"/>
    <w:rsid w:val="006B214E"/>
    <w:rsid w:val="006B3970"/>
    <w:rsid w:val="006B527D"/>
    <w:rsid w:val="006C3AEA"/>
    <w:rsid w:val="00727C8E"/>
    <w:rsid w:val="007550E4"/>
    <w:rsid w:val="00763343"/>
    <w:rsid w:val="00781F6C"/>
    <w:rsid w:val="007A10E3"/>
    <w:rsid w:val="007A6C27"/>
    <w:rsid w:val="007A7B36"/>
    <w:rsid w:val="007C747C"/>
    <w:rsid w:val="007D1D39"/>
    <w:rsid w:val="007E2740"/>
    <w:rsid w:val="007F1486"/>
    <w:rsid w:val="007F43B9"/>
    <w:rsid w:val="008010C4"/>
    <w:rsid w:val="008012EE"/>
    <w:rsid w:val="00801491"/>
    <w:rsid w:val="00814087"/>
    <w:rsid w:val="00821A36"/>
    <w:rsid w:val="008319E3"/>
    <w:rsid w:val="00844DA7"/>
    <w:rsid w:val="00851E23"/>
    <w:rsid w:val="00854B54"/>
    <w:rsid w:val="0085584C"/>
    <w:rsid w:val="00856BFE"/>
    <w:rsid w:val="0086602D"/>
    <w:rsid w:val="00873C38"/>
    <w:rsid w:val="008804EE"/>
    <w:rsid w:val="00880550"/>
    <w:rsid w:val="008B1C63"/>
    <w:rsid w:val="008B5E53"/>
    <w:rsid w:val="008C3154"/>
    <w:rsid w:val="008D23BE"/>
    <w:rsid w:val="008D35A1"/>
    <w:rsid w:val="008D4FF5"/>
    <w:rsid w:val="008E288B"/>
    <w:rsid w:val="008E2EF7"/>
    <w:rsid w:val="0090175F"/>
    <w:rsid w:val="00907568"/>
    <w:rsid w:val="009141C6"/>
    <w:rsid w:val="00920CA1"/>
    <w:rsid w:val="009224FA"/>
    <w:rsid w:val="00937123"/>
    <w:rsid w:val="00947C34"/>
    <w:rsid w:val="00966007"/>
    <w:rsid w:val="0096760B"/>
    <w:rsid w:val="00973DDF"/>
    <w:rsid w:val="00974164"/>
    <w:rsid w:val="009A59AD"/>
    <w:rsid w:val="009C2D23"/>
    <w:rsid w:val="009C5233"/>
    <w:rsid w:val="009C536A"/>
    <w:rsid w:val="009D6BB1"/>
    <w:rsid w:val="009E532B"/>
    <w:rsid w:val="009E7FC9"/>
    <w:rsid w:val="00A2003D"/>
    <w:rsid w:val="00A25DA3"/>
    <w:rsid w:val="00A34994"/>
    <w:rsid w:val="00A442A2"/>
    <w:rsid w:val="00A5053E"/>
    <w:rsid w:val="00A61A47"/>
    <w:rsid w:val="00A739D1"/>
    <w:rsid w:val="00A833D2"/>
    <w:rsid w:val="00A91D45"/>
    <w:rsid w:val="00A92AD5"/>
    <w:rsid w:val="00A94CEE"/>
    <w:rsid w:val="00AA0482"/>
    <w:rsid w:val="00AB0B00"/>
    <w:rsid w:val="00AB2CE5"/>
    <w:rsid w:val="00AB353E"/>
    <w:rsid w:val="00AC7C8C"/>
    <w:rsid w:val="00AD013F"/>
    <w:rsid w:val="00AF1C1C"/>
    <w:rsid w:val="00B0747E"/>
    <w:rsid w:val="00B108C6"/>
    <w:rsid w:val="00B14E97"/>
    <w:rsid w:val="00B2599E"/>
    <w:rsid w:val="00B412C7"/>
    <w:rsid w:val="00B42DD9"/>
    <w:rsid w:val="00B46F93"/>
    <w:rsid w:val="00B500CE"/>
    <w:rsid w:val="00B634B6"/>
    <w:rsid w:val="00B664E2"/>
    <w:rsid w:val="00B66A02"/>
    <w:rsid w:val="00B83E4D"/>
    <w:rsid w:val="00B92E62"/>
    <w:rsid w:val="00B95CB4"/>
    <w:rsid w:val="00BB101D"/>
    <w:rsid w:val="00BC4FC4"/>
    <w:rsid w:val="00BE1898"/>
    <w:rsid w:val="00BF1F6E"/>
    <w:rsid w:val="00BF5B42"/>
    <w:rsid w:val="00C1727B"/>
    <w:rsid w:val="00C23291"/>
    <w:rsid w:val="00C40F91"/>
    <w:rsid w:val="00C51327"/>
    <w:rsid w:val="00C56168"/>
    <w:rsid w:val="00C626B9"/>
    <w:rsid w:val="00C74D83"/>
    <w:rsid w:val="00C8190D"/>
    <w:rsid w:val="00C8774D"/>
    <w:rsid w:val="00C95590"/>
    <w:rsid w:val="00C96033"/>
    <w:rsid w:val="00CA0438"/>
    <w:rsid w:val="00CA5B20"/>
    <w:rsid w:val="00CB6219"/>
    <w:rsid w:val="00CC0154"/>
    <w:rsid w:val="00CC1425"/>
    <w:rsid w:val="00CC5B6B"/>
    <w:rsid w:val="00CE71F9"/>
    <w:rsid w:val="00CF257E"/>
    <w:rsid w:val="00CF3ED7"/>
    <w:rsid w:val="00D10E1A"/>
    <w:rsid w:val="00D12618"/>
    <w:rsid w:val="00D141D7"/>
    <w:rsid w:val="00D146DA"/>
    <w:rsid w:val="00D17490"/>
    <w:rsid w:val="00D20593"/>
    <w:rsid w:val="00D36B30"/>
    <w:rsid w:val="00D626C4"/>
    <w:rsid w:val="00D63162"/>
    <w:rsid w:val="00D65417"/>
    <w:rsid w:val="00D661B9"/>
    <w:rsid w:val="00D70AFF"/>
    <w:rsid w:val="00D77C37"/>
    <w:rsid w:val="00D82524"/>
    <w:rsid w:val="00D825E6"/>
    <w:rsid w:val="00D83461"/>
    <w:rsid w:val="00D86603"/>
    <w:rsid w:val="00DD6D33"/>
    <w:rsid w:val="00DE3E6C"/>
    <w:rsid w:val="00E01879"/>
    <w:rsid w:val="00E070EE"/>
    <w:rsid w:val="00E0780F"/>
    <w:rsid w:val="00E11A51"/>
    <w:rsid w:val="00E13342"/>
    <w:rsid w:val="00E22E55"/>
    <w:rsid w:val="00E3503E"/>
    <w:rsid w:val="00E52F66"/>
    <w:rsid w:val="00E5357D"/>
    <w:rsid w:val="00E54D1C"/>
    <w:rsid w:val="00E56309"/>
    <w:rsid w:val="00E7194D"/>
    <w:rsid w:val="00E82E19"/>
    <w:rsid w:val="00E83287"/>
    <w:rsid w:val="00E86EDF"/>
    <w:rsid w:val="00E935C7"/>
    <w:rsid w:val="00EB6AAE"/>
    <w:rsid w:val="00EB7EE9"/>
    <w:rsid w:val="00EC1622"/>
    <w:rsid w:val="00EF0AA4"/>
    <w:rsid w:val="00F04798"/>
    <w:rsid w:val="00F15755"/>
    <w:rsid w:val="00F15CF0"/>
    <w:rsid w:val="00F15F30"/>
    <w:rsid w:val="00F220F4"/>
    <w:rsid w:val="00F25A9D"/>
    <w:rsid w:val="00F3184F"/>
    <w:rsid w:val="00F330D3"/>
    <w:rsid w:val="00F4691B"/>
    <w:rsid w:val="00F50848"/>
    <w:rsid w:val="00F52C82"/>
    <w:rsid w:val="00F6114F"/>
    <w:rsid w:val="00F62A0B"/>
    <w:rsid w:val="00F7359B"/>
    <w:rsid w:val="00FA3F70"/>
    <w:rsid w:val="00FB0B2F"/>
    <w:rsid w:val="00FB2670"/>
    <w:rsid w:val="00FB347F"/>
    <w:rsid w:val="00FC5322"/>
    <w:rsid w:val="00FE04E9"/>
    <w:rsid w:val="00FE4D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strokecolor="none"/>
    </o:shapedefaults>
    <o:shapelayout v:ext="edit">
      <o:idmap v:ext="edit" data="2"/>
      <o:rules v:ext="edit">
        <o:r id="V:Rule9" type="connector" idref="#_x0000_s2051"/>
        <o:r id="V:Rule10" type="connector" idref="#_x0000_s2059"/>
        <o:r id="V:Rule11" type="connector" idref="#_x0000_s2053"/>
        <o:r id="V:Rule12" type="connector" idref="#_x0000_s2065"/>
        <o:r id="V:Rule13" type="connector" idref="#_x0000_s2072"/>
        <o:r id="V:Rule14" type="connector" idref="#_x0000_s2061"/>
        <o:r id="V:Rule15" type="connector" idref="#_x0000_s2064"/>
        <o:r id="V:Rule16" type="connector" idref="#_x0000_s207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46D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D04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D041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D04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D041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11C9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11C93"/>
    <w:rPr>
      <w:sz w:val="18"/>
      <w:szCs w:val="18"/>
    </w:rPr>
  </w:style>
  <w:style w:type="table" w:styleId="a6">
    <w:name w:val="Table Grid"/>
    <w:basedOn w:val="a1"/>
    <w:uiPriority w:val="59"/>
    <w:rsid w:val="00851E2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unhideWhenUsed/>
    <w:rsid w:val="00B95C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caption"/>
    <w:basedOn w:val="a"/>
    <w:next w:val="a"/>
    <w:uiPriority w:val="35"/>
    <w:unhideWhenUsed/>
    <w:qFormat/>
    <w:rsid w:val="004B19DA"/>
    <w:rPr>
      <w:rFonts w:asciiTheme="majorHAnsi" w:eastAsia="黑体" w:hAnsiTheme="majorHAnsi" w:cstheme="majorBidi"/>
      <w:sz w:val="20"/>
      <w:szCs w:val="20"/>
    </w:rPr>
  </w:style>
  <w:style w:type="paragraph" w:styleId="a9">
    <w:name w:val="List Paragraph"/>
    <w:basedOn w:val="a"/>
    <w:uiPriority w:val="34"/>
    <w:qFormat/>
    <w:rsid w:val="003726C8"/>
    <w:pPr>
      <w:ind w:firstLineChars="200" w:firstLine="420"/>
    </w:pPr>
  </w:style>
  <w:style w:type="table" w:styleId="aa">
    <w:name w:val="Light Shading"/>
    <w:basedOn w:val="a1"/>
    <w:uiPriority w:val="60"/>
    <w:rsid w:val="00D825E6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b">
    <w:name w:val="Light List"/>
    <w:basedOn w:val="a1"/>
    <w:uiPriority w:val="61"/>
    <w:rsid w:val="00F4691B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c">
    <w:name w:val="No Spacing"/>
    <w:uiPriority w:val="1"/>
    <w:qFormat/>
    <w:rsid w:val="00F4691B"/>
    <w:pPr>
      <w:widowControl w:val="0"/>
      <w:jc w:val="both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37964">
          <w:marLeft w:val="0"/>
          <w:marRight w:val="0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5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E:\gout%20and%20gwas%20and%20snp\meta%23%23%23%23\&#20462;&#25913;&#29256;\rs2231142&#22788;&#29702;&#25968;&#25454;.xlsx" TargetMode="Externa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2.xml"/><Relationship Id="rId1" Type="http://schemas.openxmlformats.org/officeDocument/2006/relationships/oleObject" Target="file:///E:\gout%20and%20gwas%20and%20snp\meta%23%23%23%23\&#20462;&#25913;&#29256;\&#21457;&#30149;&#29575;&#19982;&#22522;&#22240;&#39057;&#29575;&#30340;&#20851;&#31995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style val="1"/>
  <c:chart>
    <c:plotArea>
      <c:layout>
        <c:manualLayout>
          <c:layoutTarget val="inner"/>
          <c:xMode val="edge"/>
          <c:yMode val="edge"/>
          <c:x val="0.16023270581937241"/>
          <c:y val="3.391185476815399E-2"/>
          <c:w val="0.76001653101449163"/>
          <c:h val="0.77264654418197765"/>
        </c:manualLayout>
      </c:layout>
      <c:lineChart>
        <c:grouping val="standard"/>
        <c:ser>
          <c:idx val="0"/>
          <c:order val="0"/>
          <c:tx>
            <c:v>T</c:v>
          </c:tx>
          <c:val>
            <c:numRef>
              <c:f>[rs2231142处理数据.xlsx]Sheet2!$R$2:$R$5</c:f>
              <c:numCache>
                <c:formatCode>General</c:formatCode>
                <c:ptCount val="4"/>
                <c:pt idx="0">
                  <c:v>18.319132455460881</c:v>
                </c:pt>
                <c:pt idx="1">
                  <c:v>27.267876200640327</c:v>
                </c:pt>
                <c:pt idx="2">
                  <c:v>45.25</c:v>
                </c:pt>
                <c:pt idx="3">
                  <c:v>53.731343283582085</c:v>
                </c:pt>
              </c:numCache>
            </c:numRef>
          </c:val>
        </c:ser>
        <c:ser>
          <c:idx val="1"/>
          <c:order val="1"/>
          <c:tx>
            <c:v>GT</c:v>
          </c:tx>
          <c:cat>
            <c:numRef>
              <c:f>[rs2231142处理数据.xlsx]Sheet2!$N$2:$N$5</c:f>
              <c:numCache>
                <c:formatCode>General</c:formatCode>
                <c:ptCount val="4"/>
                <c:pt idx="0">
                  <c:v>2009</c:v>
                </c:pt>
                <c:pt idx="1">
                  <c:v>2010</c:v>
                </c:pt>
                <c:pt idx="2">
                  <c:v>2011</c:v>
                </c:pt>
                <c:pt idx="3">
                  <c:v>2012</c:v>
                </c:pt>
              </c:numCache>
            </c:numRef>
          </c:cat>
          <c:val>
            <c:numRef>
              <c:f>[rs2231142处理数据.xlsx]Sheet2!$P$2:$P$5</c:f>
              <c:numCache>
                <c:formatCode>General</c:formatCode>
                <c:ptCount val="4"/>
                <c:pt idx="0">
                  <c:v>28.892331525948876</c:v>
                </c:pt>
                <c:pt idx="1">
                  <c:v>33.191035218783362</c:v>
                </c:pt>
                <c:pt idx="2">
                  <c:v>45.5</c:v>
                </c:pt>
                <c:pt idx="3">
                  <c:v>40.796019900497512</c:v>
                </c:pt>
              </c:numCache>
            </c:numRef>
          </c:val>
        </c:ser>
        <c:ser>
          <c:idx val="2"/>
          <c:order val="2"/>
          <c:tx>
            <c:v>TT</c:v>
          </c:tx>
          <c:cat>
            <c:numRef>
              <c:f>[rs2231142处理数据.xlsx]Sheet2!$N$2:$N$5</c:f>
              <c:numCache>
                <c:formatCode>General</c:formatCode>
                <c:ptCount val="4"/>
                <c:pt idx="0">
                  <c:v>2009</c:v>
                </c:pt>
                <c:pt idx="1">
                  <c:v>2010</c:v>
                </c:pt>
                <c:pt idx="2">
                  <c:v>2011</c:v>
                </c:pt>
                <c:pt idx="3">
                  <c:v>2012</c:v>
                </c:pt>
              </c:numCache>
            </c:numRef>
          </c:cat>
          <c:val>
            <c:numRef>
              <c:f>[rs2231142处理数据.xlsx]Sheet2!$O$2:$O$5</c:f>
              <c:numCache>
                <c:formatCode>General</c:formatCode>
                <c:ptCount val="4"/>
                <c:pt idx="0">
                  <c:v>3.8729666924864437</c:v>
                </c:pt>
                <c:pt idx="1">
                  <c:v>10.67235859124867</c:v>
                </c:pt>
                <c:pt idx="2">
                  <c:v>22.5</c:v>
                </c:pt>
                <c:pt idx="3">
                  <c:v>33.333333333333329</c:v>
                </c:pt>
              </c:numCache>
            </c:numRef>
          </c:val>
        </c:ser>
        <c:ser>
          <c:idx val="3"/>
          <c:order val="3"/>
          <c:tx>
            <c:v>GG</c:v>
          </c:tx>
          <c:cat>
            <c:numRef>
              <c:f>[rs2231142处理数据.xlsx]Sheet2!$N$2:$N$5</c:f>
              <c:numCache>
                <c:formatCode>General</c:formatCode>
                <c:ptCount val="4"/>
                <c:pt idx="0">
                  <c:v>2009</c:v>
                </c:pt>
                <c:pt idx="1">
                  <c:v>2010</c:v>
                </c:pt>
                <c:pt idx="2">
                  <c:v>2011</c:v>
                </c:pt>
                <c:pt idx="3">
                  <c:v>2012</c:v>
                </c:pt>
              </c:numCache>
            </c:numRef>
          </c:cat>
          <c:val>
            <c:numRef>
              <c:f>[rs2231142处理数据.xlsx]Sheet2!$Q$2:$Q$5</c:f>
              <c:numCache>
                <c:formatCode>General</c:formatCode>
                <c:ptCount val="4"/>
                <c:pt idx="0">
                  <c:v>67.234701781564681</c:v>
                </c:pt>
                <c:pt idx="1">
                  <c:v>56.136606189967985</c:v>
                </c:pt>
                <c:pt idx="2">
                  <c:v>32</c:v>
                </c:pt>
                <c:pt idx="3">
                  <c:v>25.870646766169049</c:v>
                </c:pt>
              </c:numCache>
            </c:numRef>
          </c:val>
        </c:ser>
        <c:marker val="1"/>
        <c:axId val="48632192"/>
        <c:axId val="48634496"/>
      </c:lineChart>
      <c:catAx>
        <c:axId val="48632192"/>
        <c:scaling>
          <c:orientation val="minMax"/>
        </c:scaling>
        <c:axPos val="b"/>
        <c:numFmt formatCode="General" sourceLinked="1"/>
        <c:tickLblPos val="nextTo"/>
        <c:spPr>
          <a:ln w="19050"/>
        </c:spPr>
        <c:txPr>
          <a:bodyPr/>
          <a:lstStyle/>
          <a:p>
            <a:pPr>
              <a:defRPr sz="1200">
                <a:latin typeface="Times New Roman" pitchFamily="18" charset="0"/>
                <a:cs typeface="Times New Roman" pitchFamily="18" charset="0"/>
              </a:defRPr>
            </a:pPr>
            <a:endParaRPr lang="zh-CN"/>
          </a:p>
        </c:txPr>
        <c:crossAx val="48634496"/>
        <c:crosses val="autoZero"/>
        <c:auto val="1"/>
        <c:lblAlgn val="ctr"/>
        <c:lblOffset val="100"/>
      </c:catAx>
      <c:valAx>
        <c:axId val="48634496"/>
        <c:scaling>
          <c:orientation val="minMax"/>
        </c:scaling>
        <c:axPos val="l"/>
        <c:numFmt formatCode="General" sourceLinked="1"/>
        <c:tickLblPos val="nextTo"/>
        <c:spPr>
          <a:ln w="19050"/>
        </c:spPr>
        <c:txPr>
          <a:bodyPr/>
          <a:lstStyle/>
          <a:p>
            <a:pPr>
              <a:defRPr sz="1200">
                <a:latin typeface="Times New Roman" pitchFamily="18" charset="0"/>
                <a:cs typeface="Times New Roman" pitchFamily="18" charset="0"/>
              </a:defRPr>
            </a:pPr>
            <a:endParaRPr lang="zh-CN"/>
          </a:p>
        </c:txPr>
        <c:crossAx val="48632192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1200">
                <a:latin typeface="Times New Roman" pitchFamily="18" charset="0"/>
                <a:cs typeface="Times New Roman" pitchFamily="18" charset="0"/>
              </a:defRPr>
            </a:pPr>
            <a:endParaRPr lang="zh-CN"/>
          </a:p>
        </c:txPr>
      </c:legendEntry>
      <c:legendEntry>
        <c:idx val="0"/>
        <c:txPr>
          <a:bodyPr/>
          <a:lstStyle/>
          <a:p>
            <a:pPr>
              <a:defRPr sz="1200">
                <a:latin typeface="Times New Roman" pitchFamily="18" charset="0"/>
                <a:cs typeface="Times New Roman" pitchFamily="18" charset="0"/>
              </a:defRPr>
            </a:pPr>
            <a:endParaRPr lang="zh-CN"/>
          </a:p>
        </c:txPr>
      </c:legendEntry>
      <c:legendEntry>
        <c:idx val="1"/>
        <c:txPr>
          <a:bodyPr/>
          <a:lstStyle/>
          <a:p>
            <a:pPr>
              <a:defRPr sz="1200">
                <a:latin typeface="Times New Roman" pitchFamily="18" charset="0"/>
                <a:cs typeface="Times New Roman" pitchFamily="18" charset="0"/>
              </a:defRPr>
            </a:pPr>
            <a:endParaRPr lang="zh-CN"/>
          </a:p>
        </c:txPr>
      </c:legendEntry>
      <c:legendEntry>
        <c:idx val="2"/>
        <c:txPr>
          <a:bodyPr/>
          <a:lstStyle/>
          <a:p>
            <a:pPr>
              <a:defRPr sz="1200">
                <a:latin typeface="Times New Roman" pitchFamily="18" charset="0"/>
                <a:cs typeface="Times New Roman" pitchFamily="18" charset="0"/>
              </a:defRPr>
            </a:pPr>
            <a:endParaRPr lang="zh-CN"/>
          </a:p>
        </c:txPr>
      </c:legendEntry>
      <c:layout>
        <c:manualLayout>
          <c:xMode val="edge"/>
          <c:yMode val="edge"/>
          <c:x val="0.8753894325529149"/>
          <c:y val="0.23724372995042378"/>
          <c:w val="0.11249842029123162"/>
          <c:h val="0.37969524642752833"/>
        </c:manualLayout>
      </c:layout>
      <c:txPr>
        <a:bodyPr/>
        <a:lstStyle/>
        <a:p>
          <a:pPr>
            <a:defRPr sz="1200">
              <a:latin typeface="Times New Roman" pitchFamily="18" charset="0"/>
              <a:cs typeface="Times New Roman" pitchFamily="18" charset="0"/>
            </a:defRPr>
          </a:pPr>
          <a:endParaRPr lang="zh-CN"/>
        </a:p>
      </c:txPr>
    </c:legend>
    <c:plotVisOnly val="1"/>
  </c:chart>
  <c:spPr>
    <a:ln w="19050">
      <a:noFill/>
    </a:ln>
  </c:spPr>
  <c:externalData r:id="rId1"/>
  <c:userShapes r:id="rId2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zh-CN"/>
  <c:style val="1"/>
  <c:chart>
    <c:plotArea>
      <c:layout>
        <c:manualLayout>
          <c:layoutTarget val="inner"/>
          <c:xMode val="edge"/>
          <c:yMode val="edge"/>
          <c:x val="0.14954083122645218"/>
          <c:y val="2.8641097282194761E-2"/>
          <c:w val="0.74555909963970612"/>
          <c:h val="0.79059715856510004"/>
        </c:manualLayout>
      </c:layout>
      <c:lineChart>
        <c:grouping val="standard"/>
        <c:ser>
          <c:idx val="0"/>
          <c:order val="0"/>
          <c:tx>
            <c:v>T</c:v>
          </c:tx>
          <c:cat>
            <c:strRef>
              <c:f>[发病率与基因频率的关系.xlsx]Sheet1!$D$2:$D$6</c:f>
              <c:strCache>
                <c:ptCount val="5"/>
                <c:pt idx="0">
                  <c:v>NZL(EA)</c:v>
                </c:pt>
                <c:pt idx="1">
                  <c:v>NZL(Maori)</c:v>
                </c:pt>
                <c:pt idx="2">
                  <c:v>USA</c:v>
                </c:pt>
                <c:pt idx="3">
                  <c:v>China</c:v>
                </c:pt>
                <c:pt idx="4">
                  <c:v>Japan</c:v>
                </c:pt>
              </c:strCache>
            </c:strRef>
          </c:cat>
          <c:val>
            <c:numRef>
              <c:f>[发病率与基因频率的关系.xlsx]Sheet1!$A$2:$A$6</c:f>
              <c:numCache>
                <c:formatCode>General</c:formatCode>
                <c:ptCount val="5"/>
                <c:pt idx="0">
                  <c:v>11.629999999999999</c:v>
                </c:pt>
                <c:pt idx="1">
                  <c:v>9.67</c:v>
                </c:pt>
                <c:pt idx="2">
                  <c:v>10.31</c:v>
                </c:pt>
                <c:pt idx="3">
                  <c:v>31.155000000000001</c:v>
                </c:pt>
                <c:pt idx="4">
                  <c:v>30.52</c:v>
                </c:pt>
              </c:numCache>
            </c:numRef>
          </c:val>
        </c:ser>
        <c:ser>
          <c:idx val="1"/>
          <c:order val="1"/>
          <c:tx>
            <c:v>TT</c:v>
          </c:tx>
          <c:val>
            <c:numRef>
              <c:f>[发病率与基因频率的关系.xlsx]Sheet1!$E$2:$E$6</c:f>
              <c:numCache>
                <c:formatCode>General</c:formatCode>
                <c:ptCount val="5"/>
                <c:pt idx="0">
                  <c:v>0.43000000000000038</c:v>
                </c:pt>
                <c:pt idx="1">
                  <c:v>0.47000000000000008</c:v>
                </c:pt>
                <c:pt idx="2">
                  <c:v>1.08</c:v>
                </c:pt>
                <c:pt idx="3">
                  <c:v>8.2800000000000011</c:v>
                </c:pt>
                <c:pt idx="4">
                  <c:v>10.030000000000001</c:v>
                </c:pt>
              </c:numCache>
            </c:numRef>
          </c:val>
        </c:ser>
        <c:ser>
          <c:idx val="2"/>
          <c:order val="2"/>
          <c:tx>
            <c:v>GT</c:v>
          </c:tx>
          <c:cat>
            <c:strRef>
              <c:f>[发病率与基因频率的关系.xlsx]Sheet1!$D$2:$D$6</c:f>
              <c:strCache>
                <c:ptCount val="5"/>
                <c:pt idx="0">
                  <c:v>NZL(EA)</c:v>
                </c:pt>
                <c:pt idx="1">
                  <c:v>NZL(Maori)</c:v>
                </c:pt>
                <c:pt idx="2">
                  <c:v>USA</c:v>
                </c:pt>
                <c:pt idx="3">
                  <c:v>China</c:v>
                </c:pt>
                <c:pt idx="4">
                  <c:v>Japan</c:v>
                </c:pt>
              </c:strCache>
            </c:strRef>
          </c:cat>
          <c:val>
            <c:numRef>
              <c:f>[发病率与基因频率的关系.xlsx]Sheet1!$C$2:$C$6</c:f>
              <c:numCache>
                <c:formatCode>General</c:formatCode>
                <c:ptCount val="5"/>
                <c:pt idx="0">
                  <c:v>22.4</c:v>
                </c:pt>
                <c:pt idx="1">
                  <c:v>18.399999999999999</c:v>
                </c:pt>
                <c:pt idx="2">
                  <c:v>18.459999999999987</c:v>
                </c:pt>
                <c:pt idx="3">
                  <c:v>45.75</c:v>
                </c:pt>
                <c:pt idx="4">
                  <c:v>40.98</c:v>
                </c:pt>
              </c:numCache>
            </c:numRef>
          </c:val>
        </c:ser>
        <c:ser>
          <c:idx val="3"/>
          <c:order val="3"/>
          <c:tx>
            <c:v>Prevalence</c:v>
          </c:tx>
          <c:cat>
            <c:strRef>
              <c:f>[发病率与基因频率的关系.xlsx]Sheet1!$D$2:$D$6</c:f>
              <c:strCache>
                <c:ptCount val="5"/>
                <c:pt idx="0">
                  <c:v>NZL(EA)</c:v>
                </c:pt>
                <c:pt idx="1">
                  <c:v>NZL(Maori)</c:v>
                </c:pt>
                <c:pt idx="2">
                  <c:v>USA</c:v>
                </c:pt>
                <c:pt idx="3">
                  <c:v>China</c:v>
                </c:pt>
                <c:pt idx="4">
                  <c:v>Japan</c:v>
                </c:pt>
              </c:strCache>
            </c:strRef>
          </c:cat>
          <c:val>
            <c:numRef>
              <c:f>[发病率与基因频率的关系.xlsx]Sheet1!$B$2:$B$6</c:f>
              <c:numCache>
                <c:formatCode>General</c:formatCode>
                <c:ptCount val="5"/>
                <c:pt idx="0">
                  <c:v>2.9</c:v>
                </c:pt>
                <c:pt idx="1">
                  <c:v>6.4</c:v>
                </c:pt>
                <c:pt idx="2">
                  <c:v>0.52</c:v>
                </c:pt>
                <c:pt idx="3">
                  <c:v>0.53</c:v>
                </c:pt>
                <c:pt idx="4">
                  <c:v>1.1000000000000001</c:v>
                </c:pt>
              </c:numCache>
            </c:numRef>
          </c:val>
        </c:ser>
        <c:marker val="1"/>
        <c:axId val="102423552"/>
        <c:axId val="105817984"/>
      </c:lineChart>
      <c:catAx>
        <c:axId val="102423552"/>
        <c:scaling>
          <c:orientation val="minMax"/>
        </c:scaling>
        <c:axPos val="b"/>
        <c:tickLblPos val="nextTo"/>
        <c:spPr>
          <a:ln w="19050"/>
        </c:spPr>
        <c:txPr>
          <a:bodyPr/>
          <a:lstStyle/>
          <a:p>
            <a:pPr>
              <a:defRPr sz="1200">
                <a:latin typeface="Times New Roman" pitchFamily="18" charset="0"/>
                <a:cs typeface="Times New Roman" pitchFamily="18" charset="0"/>
              </a:defRPr>
            </a:pPr>
            <a:endParaRPr lang="zh-CN"/>
          </a:p>
        </c:txPr>
        <c:crossAx val="105817984"/>
        <c:crosses val="autoZero"/>
        <c:auto val="1"/>
        <c:lblAlgn val="ctr"/>
        <c:lblOffset val="100"/>
      </c:catAx>
      <c:valAx>
        <c:axId val="105817984"/>
        <c:scaling>
          <c:orientation val="minMax"/>
        </c:scaling>
        <c:axPos val="l"/>
        <c:numFmt formatCode="General" sourceLinked="1"/>
        <c:tickLblPos val="nextTo"/>
        <c:spPr>
          <a:ln w="19050"/>
        </c:spPr>
        <c:txPr>
          <a:bodyPr/>
          <a:lstStyle/>
          <a:p>
            <a:pPr>
              <a:defRPr sz="1200">
                <a:latin typeface="Times New Roman" pitchFamily="18" charset="0"/>
                <a:cs typeface="Times New Roman" pitchFamily="18" charset="0"/>
              </a:defRPr>
            </a:pPr>
            <a:endParaRPr lang="zh-CN"/>
          </a:p>
        </c:txPr>
        <c:crossAx val="102423552"/>
        <c:crosses val="autoZero"/>
        <c:crossBetween val="between"/>
      </c:valAx>
    </c:plotArea>
    <c:legend>
      <c:legendPos val="r"/>
      <c:legendEntry>
        <c:idx val="1"/>
        <c:txPr>
          <a:bodyPr/>
          <a:lstStyle/>
          <a:p>
            <a:pPr>
              <a:defRPr sz="1200"/>
            </a:pPr>
            <a:endParaRPr lang="zh-CN"/>
          </a:p>
        </c:txPr>
      </c:legendEntry>
      <c:legendEntry>
        <c:idx val="2"/>
        <c:txPr>
          <a:bodyPr/>
          <a:lstStyle/>
          <a:p>
            <a:pPr>
              <a:defRPr sz="1200"/>
            </a:pPr>
            <a:endParaRPr lang="zh-CN"/>
          </a:p>
        </c:txPr>
      </c:legendEntry>
      <c:legendEntry>
        <c:idx val="3"/>
        <c:txPr>
          <a:bodyPr/>
          <a:lstStyle/>
          <a:p>
            <a:pPr>
              <a:defRPr sz="1200"/>
            </a:pPr>
            <a:endParaRPr lang="zh-CN"/>
          </a:p>
        </c:txPr>
      </c:legendEntry>
      <c:legendEntry>
        <c:idx val="0"/>
        <c:txPr>
          <a:bodyPr/>
          <a:lstStyle/>
          <a:p>
            <a:pPr>
              <a:defRPr sz="1200"/>
            </a:pPr>
            <a:endParaRPr lang="zh-CN"/>
          </a:p>
        </c:txPr>
      </c:legendEntry>
      <c:layout>
        <c:manualLayout>
          <c:xMode val="edge"/>
          <c:yMode val="edge"/>
          <c:x val="0.23541115740837246"/>
          <c:y val="2.6853857344078406E-2"/>
          <c:w val="0.22014449341303721"/>
          <c:h val="0.32068102924084979"/>
        </c:manualLayout>
      </c:layout>
    </c:legend>
    <c:plotVisOnly val="1"/>
  </c:chart>
  <c:spPr>
    <a:ln>
      <a:noFill/>
    </a:ln>
  </c:spPr>
  <c:externalData r:id="rId1"/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0.05421</cdr:x>
      <cdr:y>0</cdr:y>
    </cdr:from>
    <cdr:to>
      <cdr:x>0.1757</cdr:x>
      <cdr:y>0.06597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276226" y="0"/>
          <a:ext cx="619125" cy="18097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endParaRPr lang="zh-CN" altLang="en-US" sz="1100"/>
        </a:p>
      </cdr:txBody>
    </cdr:sp>
  </cdr:relSizeAnchor>
  <cdr:relSizeAnchor xmlns:cdr="http://schemas.openxmlformats.org/drawingml/2006/chartDrawing">
    <cdr:from>
      <cdr:x>0.0243</cdr:x>
      <cdr:y>0.17708</cdr:y>
    </cdr:from>
    <cdr:to>
      <cdr:x>0.08411</cdr:x>
      <cdr:y>0.69792</cdr:y>
    </cdr:to>
    <cdr:sp macro="" textlink="">
      <cdr:nvSpPr>
        <cdr:cNvPr id="3" name="TextBox 2"/>
        <cdr:cNvSpPr txBox="1"/>
      </cdr:nvSpPr>
      <cdr:spPr>
        <a:xfrm xmlns:a="http://schemas.openxmlformats.org/drawingml/2006/main" rot="10800000">
          <a:off x="123826" y="485775"/>
          <a:ext cx="304800" cy="142875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="eaVert" wrap="square" rtlCol="0"/>
        <a:lstStyle xmlns:a="http://schemas.openxmlformats.org/drawingml/2006/main"/>
        <a:p xmlns:a="http://schemas.openxmlformats.org/drawingml/2006/main">
          <a:endParaRPr lang="zh-CN" altLang="en-US" sz="1100"/>
        </a:p>
      </cdr:txBody>
    </cdr:sp>
  </cdr:relSizeAnchor>
  <cdr:relSizeAnchor xmlns:cdr="http://schemas.openxmlformats.org/drawingml/2006/chartDrawing">
    <cdr:from>
      <cdr:x>0.02243</cdr:x>
      <cdr:y>0.19792</cdr:y>
    </cdr:from>
    <cdr:to>
      <cdr:x>0.08037</cdr:x>
      <cdr:y>0.71181</cdr:y>
    </cdr:to>
    <cdr:sp macro="" textlink="">
      <cdr:nvSpPr>
        <cdr:cNvPr id="4" name="TextBox 3"/>
        <cdr:cNvSpPr txBox="1"/>
      </cdr:nvSpPr>
      <cdr:spPr>
        <a:xfrm xmlns:a="http://schemas.openxmlformats.org/drawingml/2006/main">
          <a:off x="114301" y="542925"/>
          <a:ext cx="295275" cy="14097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="eaVert" wrap="square" rtlCol="0"/>
        <a:lstStyle xmlns:a="http://schemas.openxmlformats.org/drawingml/2006/main"/>
        <a:p xmlns:a="http://schemas.openxmlformats.org/drawingml/2006/main">
          <a:endParaRPr lang="zh-CN" altLang="en-US" sz="1100"/>
        </a:p>
      </cdr:txBody>
    </cdr:sp>
  </cdr:relSizeAnchor>
  <cdr:relSizeAnchor xmlns:cdr="http://schemas.openxmlformats.org/drawingml/2006/chartDrawing">
    <cdr:from>
      <cdr:x>0.01635</cdr:x>
      <cdr:y>0.25</cdr:y>
    </cdr:from>
    <cdr:to>
      <cdr:x>0.0799</cdr:x>
      <cdr:y>0.57031</cdr:y>
    </cdr:to>
    <cdr:sp macro="" textlink="">
      <cdr:nvSpPr>
        <cdr:cNvPr id="5" name="TextBox 4"/>
        <cdr:cNvSpPr txBox="1"/>
      </cdr:nvSpPr>
      <cdr:spPr>
        <a:xfrm xmlns:a="http://schemas.openxmlformats.org/drawingml/2006/main" rot="10800000">
          <a:off x="83329" y="685800"/>
          <a:ext cx="323843" cy="87867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="eaVert" wrap="square" rtlCol="0"/>
        <a:lstStyle xmlns:a="http://schemas.openxmlformats.org/drawingml/2006/main"/>
        <a:p xmlns:a="http://schemas.openxmlformats.org/drawingml/2006/main">
          <a:r>
            <a:rPr lang="en-US" altLang="zh-CN" sz="1600" b="1">
              <a:latin typeface="Times New Roman" pitchFamily="18" charset="0"/>
              <a:cs typeface="Times New Roman" pitchFamily="18" charset="0"/>
            </a:rPr>
            <a:t>Percent</a:t>
          </a:r>
          <a:endParaRPr lang="zh-CN" altLang="en-US" sz="1600" b="1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0.48972</cdr:x>
      <cdr:y>0.90278</cdr:y>
    </cdr:from>
    <cdr:to>
      <cdr:x>0.59439</cdr:x>
      <cdr:y>1</cdr:y>
    </cdr:to>
    <cdr:sp macro="" textlink="">
      <cdr:nvSpPr>
        <cdr:cNvPr id="6" name="TextBox 5"/>
        <cdr:cNvSpPr txBox="1"/>
      </cdr:nvSpPr>
      <cdr:spPr>
        <a:xfrm xmlns:a="http://schemas.openxmlformats.org/drawingml/2006/main">
          <a:off x="2495551" y="2486025"/>
          <a:ext cx="533400" cy="2667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endParaRPr lang="zh-CN" altLang="en-US" sz="1100"/>
        </a:p>
      </cdr:txBody>
    </cdr:sp>
  </cdr:relSizeAnchor>
  <cdr:relSizeAnchor xmlns:cdr="http://schemas.openxmlformats.org/drawingml/2006/chartDrawing">
    <cdr:from>
      <cdr:x>0.48972</cdr:x>
      <cdr:y>0.89931</cdr:y>
    </cdr:from>
    <cdr:to>
      <cdr:x>0.62991</cdr:x>
      <cdr:y>0.95833</cdr:y>
    </cdr:to>
    <cdr:sp macro="" textlink="">
      <cdr:nvSpPr>
        <cdr:cNvPr id="7" name="TextBox 6"/>
        <cdr:cNvSpPr txBox="1"/>
      </cdr:nvSpPr>
      <cdr:spPr>
        <a:xfrm xmlns:a="http://schemas.openxmlformats.org/drawingml/2006/main">
          <a:off x="2495552" y="2466986"/>
          <a:ext cx="714374" cy="16191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r>
            <a:rPr lang="en-US" altLang="zh-CN" sz="1600" b="1">
              <a:latin typeface="Times New Roman" pitchFamily="18" charset="0"/>
              <a:cs typeface="Times New Roman" pitchFamily="18" charset="0"/>
            </a:rPr>
            <a:t>Year</a:t>
          </a:r>
          <a:endParaRPr lang="zh-CN" altLang="en-US" sz="1600" b="1">
            <a:latin typeface="Times New Roman" pitchFamily="18" charset="0"/>
            <a:cs typeface="Times New Roman" pitchFamily="18" charset="0"/>
          </a:endParaRP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0.38</cdr:x>
      <cdr:y>0.90283</cdr:y>
    </cdr:from>
    <cdr:to>
      <cdr:x>0.62435</cdr:x>
      <cdr:y>0.96734</cdr:y>
    </cdr:to>
    <cdr:sp macro="" textlink="">
      <cdr:nvSpPr>
        <cdr:cNvPr id="3" name="TextBox 2"/>
        <cdr:cNvSpPr txBox="1"/>
      </cdr:nvSpPr>
      <cdr:spPr>
        <a:xfrm xmlns:a="http://schemas.openxmlformats.org/drawingml/2006/main">
          <a:off x="2005686" y="2637968"/>
          <a:ext cx="1289708" cy="188521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r>
            <a:rPr lang="en-US" altLang="zh-CN" sz="1600" b="1">
              <a:latin typeface="Times New Roman" pitchFamily="18" charset="0"/>
              <a:cs typeface="Times New Roman" pitchFamily="18" charset="0"/>
            </a:rPr>
            <a:t>Populations</a:t>
          </a:r>
          <a:endParaRPr lang="zh-CN" altLang="en-US" sz="1600" b="1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0.02167</cdr:x>
      <cdr:y>0.27566</cdr:y>
    </cdr:from>
    <cdr:to>
      <cdr:x>0.07667</cdr:x>
      <cdr:y>0.55132</cdr:y>
    </cdr:to>
    <cdr:sp macro="" textlink="">
      <cdr:nvSpPr>
        <cdr:cNvPr id="2" name="TextBox 1"/>
        <cdr:cNvSpPr txBox="1"/>
      </cdr:nvSpPr>
      <cdr:spPr>
        <a:xfrm xmlns:a="http://schemas.openxmlformats.org/drawingml/2006/main" rot="10800000">
          <a:off x="123824" y="895349"/>
          <a:ext cx="314325" cy="89534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="eaVert" wrap="square" rtlCol="0"/>
        <a:lstStyle xmlns:a="http://schemas.openxmlformats.org/drawingml/2006/main"/>
        <a:p xmlns:a="http://schemas.openxmlformats.org/drawingml/2006/main">
          <a:r>
            <a:rPr lang="en-US" altLang="zh-CN" sz="1600" b="1">
              <a:latin typeface="Times New Roman" pitchFamily="18" charset="0"/>
              <a:cs typeface="Times New Roman" pitchFamily="18" charset="0"/>
            </a:rPr>
            <a:t>Percent</a:t>
          </a:r>
          <a:endParaRPr lang="zh-CN" altLang="en-US" sz="1600" b="1">
            <a:latin typeface="Times New Roman" pitchFamily="18" charset="0"/>
            <a:cs typeface="Times New Roman" pitchFamily="18" charset="0"/>
          </a:endParaRPr>
        </a:p>
      </cdr:txBody>
    </cdr:sp>
  </cdr:relSizeAnchor>
</c:userShap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19</Pages>
  <Words>1693</Words>
  <Characters>9656</Characters>
  <Application>Microsoft Office Word</Application>
  <DocSecurity>0</DocSecurity>
  <Lines>80</Lines>
  <Paragraphs>22</Paragraphs>
  <ScaleCrop>false</ScaleCrop>
  <Company>Microsoft</Company>
  <LinksUpToDate>false</LinksUpToDate>
  <CharactersWithSpaces>11327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微软中国</dc:creator>
  <cp:keywords/>
  <dc:description/>
  <cp:lastModifiedBy>微软中国</cp:lastModifiedBy>
  <cp:revision>196</cp:revision>
  <dcterms:created xsi:type="dcterms:W3CDTF">2013-01-31T11:30:00Z</dcterms:created>
  <dcterms:modified xsi:type="dcterms:W3CDTF">2013-05-08T04:25:00Z</dcterms:modified>
</cp:coreProperties>
</file>