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C58" w:rsidRPr="00853C58" w:rsidRDefault="00853C58" w:rsidP="00853C58">
      <w:pPr>
        <w:spacing w:after="0"/>
        <w:rPr>
          <w:rFonts w:ascii="Times New Roman" w:hAnsi="Times New Roman"/>
          <w:sz w:val="24"/>
          <w:szCs w:val="24"/>
        </w:rPr>
      </w:pPr>
      <w:r w:rsidRPr="00853C58">
        <w:rPr>
          <w:rFonts w:ascii="Times New Roman" w:hAnsi="Times New Roman"/>
          <w:sz w:val="24"/>
          <w:szCs w:val="24"/>
        </w:rPr>
        <w:t>Dr. Qingyi Wei</w:t>
      </w:r>
    </w:p>
    <w:p w:rsidR="00057233" w:rsidRDefault="00853C58" w:rsidP="00853C58">
      <w:pPr>
        <w:spacing w:after="0"/>
        <w:rPr>
          <w:rFonts w:ascii="Times New Roman" w:hAnsi="Times New Roman"/>
          <w:sz w:val="24"/>
          <w:szCs w:val="24"/>
        </w:rPr>
      </w:pPr>
      <w:r w:rsidRPr="00853C58">
        <w:rPr>
          <w:rFonts w:ascii="Times New Roman" w:hAnsi="Times New Roman"/>
          <w:sz w:val="24"/>
          <w:szCs w:val="24"/>
        </w:rPr>
        <w:t xml:space="preserve"> Editor in Chief, Cancer Medicine</w:t>
      </w:r>
    </w:p>
    <w:p w:rsidR="00057233" w:rsidRDefault="00853C58" w:rsidP="00057233">
      <w:pPr>
        <w:spacing w:after="0"/>
        <w:rPr>
          <w:rFonts w:ascii="Times New Roman" w:hAnsi="Times New Roman"/>
          <w:sz w:val="24"/>
          <w:szCs w:val="24"/>
        </w:rPr>
      </w:pPr>
      <w:r>
        <w:rPr>
          <w:rFonts w:ascii="Times New Roman" w:hAnsi="Times New Roman"/>
          <w:sz w:val="24"/>
          <w:szCs w:val="24"/>
        </w:rPr>
        <w:t>December 15</w:t>
      </w:r>
      <w:r w:rsidR="00057233">
        <w:rPr>
          <w:rFonts w:ascii="Times New Roman" w:hAnsi="Times New Roman"/>
          <w:sz w:val="24"/>
          <w:szCs w:val="24"/>
        </w:rPr>
        <w:t>, 2013</w:t>
      </w:r>
    </w:p>
    <w:p w:rsidR="00057233" w:rsidRDefault="00057233" w:rsidP="00057233">
      <w:pPr>
        <w:spacing w:after="0"/>
        <w:rPr>
          <w:rFonts w:ascii="Times New Roman" w:hAnsi="Times New Roman"/>
          <w:sz w:val="24"/>
          <w:szCs w:val="24"/>
        </w:rPr>
      </w:pPr>
    </w:p>
    <w:p w:rsidR="00057233" w:rsidRDefault="00853C58" w:rsidP="00057233">
      <w:pPr>
        <w:spacing w:after="0"/>
        <w:rPr>
          <w:rFonts w:ascii="Times New Roman" w:hAnsi="Times New Roman"/>
          <w:sz w:val="24"/>
          <w:szCs w:val="24"/>
        </w:rPr>
      </w:pPr>
      <w:r>
        <w:rPr>
          <w:rFonts w:ascii="Times New Roman" w:hAnsi="Times New Roman"/>
          <w:sz w:val="24"/>
          <w:szCs w:val="24"/>
        </w:rPr>
        <w:t>Dear Dr. Wei</w:t>
      </w:r>
      <w:r w:rsidR="00057233">
        <w:rPr>
          <w:rFonts w:ascii="Times New Roman" w:hAnsi="Times New Roman"/>
          <w:sz w:val="24"/>
          <w:szCs w:val="24"/>
        </w:rPr>
        <w:t>:</w:t>
      </w:r>
    </w:p>
    <w:p w:rsidR="00B80F85" w:rsidRDefault="00B80F85" w:rsidP="00067377">
      <w:pPr>
        <w:spacing w:after="0"/>
        <w:rPr>
          <w:rFonts w:ascii="Times New Roman" w:hAnsi="Times New Roman"/>
          <w:sz w:val="24"/>
          <w:szCs w:val="24"/>
        </w:rPr>
      </w:pPr>
    </w:p>
    <w:p w:rsidR="00B80F85" w:rsidRDefault="00057233" w:rsidP="00067377">
      <w:pPr>
        <w:spacing w:after="0"/>
        <w:rPr>
          <w:rFonts w:ascii="Times New Roman" w:hAnsi="Times New Roman"/>
          <w:sz w:val="24"/>
          <w:szCs w:val="24"/>
        </w:rPr>
      </w:pPr>
      <w:r w:rsidRPr="00057233">
        <w:rPr>
          <w:rFonts w:ascii="Times New Roman" w:hAnsi="Times New Roman"/>
          <w:sz w:val="24"/>
          <w:szCs w:val="24"/>
        </w:rPr>
        <w:t>Thank y</w:t>
      </w:r>
      <w:r w:rsidR="00CB4BDF">
        <w:rPr>
          <w:rFonts w:ascii="Times New Roman" w:hAnsi="Times New Roman"/>
          <w:sz w:val="24"/>
          <w:szCs w:val="24"/>
        </w:rPr>
        <w:t>o</w:t>
      </w:r>
      <w:r w:rsidR="00AE5C23">
        <w:rPr>
          <w:rFonts w:ascii="Times New Roman" w:hAnsi="Times New Roman"/>
          <w:sz w:val="24"/>
          <w:szCs w:val="24"/>
        </w:rPr>
        <w:t>u for your letter of</w:t>
      </w:r>
      <w:r w:rsidR="00853C58">
        <w:rPr>
          <w:rFonts w:ascii="Times New Roman" w:hAnsi="Times New Roman"/>
          <w:sz w:val="24"/>
          <w:szCs w:val="24"/>
        </w:rPr>
        <w:t xml:space="preserve"> November 29</w:t>
      </w:r>
      <w:r>
        <w:rPr>
          <w:rFonts w:ascii="Times New Roman" w:hAnsi="Times New Roman"/>
          <w:sz w:val="24"/>
          <w:szCs w:val="24"/>
        </w:rPr>
        <w:t>, 2013</w:t>
      </w:r>
      <w:r w:rsidRPr="00057233">
        <w:rPr>
          <w:rFonts w:ascii="Times New Roman" w:hAnsi="Times New Roman"/>
          <w:sz w:val="24"/>
          <w:szCs w:val="24"/>
        </w:rPr>
        <w:t xml:space="preserve"> regarding our manuscript entitled</w:t>
      </w:r>
      <w:r>
        <w:rPr>
          <w:rFonts w:ascii="Times New Roman" w:hAnsi="Times New Roman"/>
          <w:sz w:val="24"/>
          <w:szCs w:val="24"/>
        </w:rPr>
        <w:t xml:space="preserve"> “</w:t>
      </w:r>
      <w:r w:rsidR="00853C58" w:rsidRPr="00853C58">
        <w:rPr>
          <w:rFonts w:ascii="Times New Roman" w:hAnsi="Times New Roman"/>
          <w:sz w:val="24"/>
          <w:szCs w:val="24"/>
        </w:rPr>
        <w:t>"Significant SNPs have limited prediction ability for thyroid cancer</w:t>
      </w:r>
      <w:r w:rsidR="00BA3A4E">
        <w:rPr>
          <w:rFonts w:ascii="Times New Roman" w:hAnsi="Times New Roman"/>
          <w:sz w:val="24"/>
          <w:szCs w:val="24"/>
        </w:rPr>
        <w:t xml:space="preserve">”. </w:t>
      </w:r>
      <w:r w:rsidR="00BA3A4E" w:rsidRPr="00BA3A4E">
        <w:rPr>
          <w:rFonts w:ascii="Times New Roman" w:hAnsi="Times New Roman"/>
          <w:sz w:val="24"/>
          <w:szCs w:val="24"/>
        </w:rPr>
        <w:t>Our appreciation also goes to the reviewers for their helpful comments. We have revised the manuscript following the reviewer’s c</w:t>
      </w:r>
      <w:r w:rsidR="00B80F85">
        <w:rPr>
          <w:rFonts w:ascii="Times New Roman" w:hAnsi="Times New Roman"/>
          <w:sz w:val="24"/>
          <w:szCs w:val="24"/>
        </w:rPr>
        <w:t xml:space="preserve">omments and your instructions. </w:t>
      </w:r>
    </w:p>
    <w:p w:rsidR="00B80F85" w:rsidRDefault="00B80F85" w:rsidP="00067377">
      <w:pPr>
        <w:spacing w:after="0"/>
        <w:rPr>
          <w:rFonts w:ascii="Times New Roman" w:hAnsi="Times New Roman"/>
          <w:sz w:val="24"/>
          <w:szCs w:val="24"/>
        </w:rPr>
      </w:pPr>
    </w:p>
    <w:p w:rsidR="000145DE" w:rsidRPr="00067377" w:rsidRDefault="000145DE" w:rsidP="00067377">
      <w:pPr>
        <w:spacing w:after="0"/>
        <w:rPr>
          <w:rFonts w:ascii="Times New Roman" w:hAnsi="Times New Roman"/>
          <w:sz w:val="24"/>
          <w:szCs w:val="24"/>
        </w:rPr>
      </w:pPr>
      <w:r w:rsidRPr="000145DE">
        <w:rPr>
          <w:rFonts w:ascii="Times New Roman" w:hAnsi="Times New Roman"/>
          <w:sz w:val="24"/>
          <w:szCs w:val="24"/>
        </w:rPr>
        <w:t>Enclosed please find the revised version of the manuscript along with a point by point description of our response</w:t>
      </w:r>
      <w:r w:rsidR="00A13057">
        <w:rPr>
          <w:rFonts w:ascii="Times New Roman" w:hAnsi="Times New Roman"/>
          <w:sz w:val="24"/>
          <w:szCs w:val="24"/>
        </w:rPr>
        <w:t>s</w:t>
      </w:r>
      <w:r w:rsidRPr="000145DE">
        <w:rPr>
          <w:rFonts w:ascii="Times New Roman" w:hAnsi="Times New Roman"/>
          <w:sz w:val="24"/>
          <w:szCs w:val="24"/>
        </w:rPr>
        <w:t xml:space="preserve"> to the reviewer’s comments.  We hope that the manuscript is now acceptable fo</w:t>
      </w:r>
      <w:r w:rsidR="00853C58">
        <w:rPr>
          <w:rFonts w:ascii="Times New Roman" w:hAnsi="Times New Roman"/>
          <w:sz w:val="24"/>
          <w:szCs w:val="24"/>
        </w:rPr>
        <w:t>r publication in Cancer Medicine</w:t>
      </w:r>
      <w:r w:rsidRPr="000145DE">
        <w:rPr>
          <w:rFonts w:ascii="Times New Roman" w:hAnsi="Times New Roman"/>
          <w:sz w:val="24"/>
          <w:szCs w:val="24"/>
        </w:rPr>
        <w:t>. Thank you again for your letter and for your editorial assistance.</w:t>
      </w:r>
    </w:p>
    <w:p w:rsidR="000145DE" w:rsidRPr="000145DE" w:rsidRDefault="000145DE" w:rsidP="000145DE">
      <w:pPr>
        <w:spacing w:after="0"/>
        <w:rPr>
          <w:rFonts w:ascii="Times New Roman" w:hAnsi="Times New Roman"/>
          <w:sz w:val="24"/>
          <w:szCs w:val="24"/>
        </w:rPr>
      </w:pPr>
    </w:p>
    <w:p w:rsidR="000145DE" w:rsidRPr="000145DE" w:rsidRDefault="000145DE" w:rsidP="000145DE">
      <w:pPr>
        <w:spacing w:after="0"/>
        <w:rPr>
          <w:rFonts w:ascii="Times New Roman" w:hAnsi="Times New Roman"/>
          <w:sz w:val="24"/>
          <w:szCs w:val="24"/>
        </w:rPr>
      </w:pPr>
    </w:p>
    <w:p w:rsidR="000145DE" w:rsidRDefault="000145DE" w:rsidP="000145DE">
      <w:pPr>
        <w:spacing w:after="0"/>
        <w:rPr>
          <w:rFonts w:ascii="Times New Roman" w:hAnsi="Times New Roman"/>
          <w:sz w:val="24"/>
          <w:szCs w:val="24"/>
        </w:rPr>
      </w:pPr>
    </w:p>
    <w:p w:rsidR="00AE5C23" w:rsidRDefault="00AE5C23" w:rsidP="000145DE">
      <w:pPr>
        <w:spacing w:after="0"/>
        <w:rPr>
          <w:rFonts w:ascii="Times New Roman" w:hAnsi="Times New Roman"/>
          <w:sz w:val="24"/>
          <w:szCs w:val="24"/>
        </w:rPr>
      </w:pPr>
    </w:p>
    <w:p w:rsidR="00AE5C23" w:rsidRDefault="00AE5C23" w:rsidP="000145DE">
      <w:pPr>
        <w:spacing w:after="0"/>
        <w:rPr>
          <w:rFonts w:ascii="Times New Roman" w:hAnsi="Times New Roman"/>
          <w:sz w:val="24"/>
          <w:szCs w:val="24"/>
        </w:rPr>
      </w:pPr>
    </w:p>
    <w:p w:rsidR="00AE5C23" w:rsidRDefault="00AE5C23" w:rsidP="000145DE">
      <w:pPr>
        <w:spacing w:after="0"/>
        <w:rPr>
          <w:rFonts w:ascii="Times New Roman" w:hAnsi="Times New Roman"/>
          <w:sz w:val="24"/>
          <w:szCs w:val="24"/>
        </w:rPr>
      </w:pPr>
    </w:p>
    <w:p w:rsidR="00AE5C23" w:rsidRPr="000145DE" w:rsidRDefault="00AE5C23" w:rsidP="000145DE">
      <w:pPr>
        <w:spacing w:after="0"/>
        <w:rPr>
          <w:rFonts w:ascii="Times New Roman" w:hAnsi="Times New Roman"/>
          <w:sz w:val="24"/>
          <w:szCs w:val="24"/>
        </w:rPr>
      </w:pPr>
    </w:p>
    <w:p w:rsidR="000145DE" w:rsidRPr="000145DE" w:rsidRDefault="000145DE" w:rsidP="000145DE">
      <w:pPr>
        <w:spacing w:after="0"/>
        <w:rPr>
          <w:rFonts w:ascii="Times New Roman" w:hAnsi="Times New Roman"/>
          <w:sz w:val="24"/>
          <w:szCs w:val="24"/>
        </w:rPr>
      </w:pPr>
      <w:r w:rsidRPr="000145DE">
        <w:rPr>
          <w:rFonts w:ascii="Times New Roman" w:hAnsi="Times New Roman"/>
          <w:sz w:val="24"/>
          <w:szCs w:val="24"/>
        </w:rPr>
        <w:t>Sincerely yours,</w:t>
      </w:r>
    </w:p>
    <w:p w:rsidR="000145DE" w:rsidRPr="000145DE" w:rsidRDefault="000145DE" w:rsidP="000145DE">
      <w:pPr>
        <w:spacing w:after="0"/>
        <w:rPr>
          <w:rFonts w:ascii="Times New Roman" w:hAnsi="Times New Roman"/>
          <w:sz w:val="24"/>
          <w:szCs w:val="24"/>
        </w:rPr>
      </w:pPr>
    </w:p>
    <w:p w:rsidR="00DF70B1" w:rsidRDefault="00DF70B1" w:rsidP="00DF70B1">
      <w:pPr>
        <w:pStyle w:val="a7"/>
        <w:tabs>
          <w:tab w:val="left" w:pos="6480"/>
        </w:tabs>
        <w:spacing w:line="240" w:lineRule="auto"/>
        <w:rPr>
          <w:lang w:val="nl-NL"/>
        </w:rPr>
      </w:pPr>
      <w:r w:rsidRPr="00D10A8C">
        <w:rPr>
          <w:rFonts w:hint="eastAsia"/>
          <w:lang w:val="nl-NL"/>
        </w:rPr>
        <w:t>Jiu</w:t>
      </w:r>
      <w:r>
        <w:rPr>
          <w:rFonts w:hint="eastAsia"/>
          <w:lang w:val="nl-NL"/>
        </w:rPr>
        <w:t>c</w:t>
      </w:r>
      <w:r w:rsidRPr="00D10A8C">
        <w:rPr>
          <w:rFonts w:hint="eastAsia"/>
          <w:lang w:val="nl-NL"/>
        </w:rPr>
        <w:t>un Wang</w:t>
      </w:r>
      <w:r w:rsidRPr="00D10A8C">
        <w:rPr>
          <w:lang w:val="nl-NL"/>
        </w:rPr>
        <w:t xml:space="preserve">, Ph.D. </w:t>
      </w:r>
    </w:p>
    <w:p w:rsidR="00DF70B1" w:rsidRPr="00D10A8C" w:rsidRDefault="00DF70B1" w:rsidP="00DF70B1">
      <w:pPr>
        <w:pStyle w:val="a7"/>
        <w:tabs>
          <w:tab w:val="left" w:pos="6480"/>
        </w:tabs>
        <w:spacing w:line="240" w:lineRule="auto"/>
        <w:rPr>
          <w:lang w:val="nl-NL"/>
        </w:rPr>
      </w:pPr>
      <w:r>
        <w:rPr>
          <w:rFonts w:hint="eastAsia"/>
          <w:lang w:val="nl-NL"/>
        </w:rPr>
        <w:t>Professor,</w:t>
      </w:r>
    </w:p>
    <w:p w:rsidR="00DF70B1" w:rsidRPr="00D10A8C" w:rsidRDefault="00DF70B1" w:rsidP="00DF70B1">
      <w:pPr>
        <w:pStyle w:val="a7"/>
        <w:tabs>
          <w:tab w:val="left" w:pos="6480"/>
        </w:tabs>
        <w:spacing w:line="240" w:lineRule="auto"/>
      </w:pPr>
      <w:r w:rsidRPr="00D10A8C">
        <w:rPr>
          <w:rFonts w:hint="eastAsia"/>
        </w:rPr>
        <w:t>School of Life Sciences</w:t>
      </w:r>
      <w:r w:rsidRPr="00D10A8C">
        <w:tab/>
      </w:r>
      <w:r w:rsidRPr="00D10A8C">
        <w:tab/>
      </w:r>
    </w:p>
    <w:p w:rsidR="00DF70B1" w:rsidRPr="00D10A8C" w:rsidRDefault="00DF70B1" w:rsidP="00DF70B1">
      <w:pPr>
        <w:pStyle w:val="a7"/>
        <w:tabs>
          <w:tab w:val="left" w:pos="6480"/>
        </w:tabs>
        <w:spacing w:line="240" w:lineRule="auto"/>
      </w:pPr>
      <w:r>
        <w:t>Fudan University</w:t>
      </w:r>
      <w:r w:rsidRPr="00D10A8C">
        <w:tab/>
      </w:r>
    </w:p>
    <w:p w:rsidR="00DF70B1" w:rsidRPr="00D10A8C" w:rsidRDefault="00DF70B1" w:rsidP="00DF70B1">
      <w:pPr>
        <w:pStyle w:val="a7"/>
        <w:spacing w:line="240" w:lineRule="auto"/>
      </w:pPr>
      <w:r w:rsidRPr="00D10A8C">
        <w:t>220 Handan Road, Shanghai 200433</w:t>
      </w:r>
    </w:p>
    <w:p w:rsidR="00DF70B1" w:rsidRPr="00D10A8C" w:rsidRDefault="00DF70B1" w:rsidP="00DF70B1">
      <w:pPr>
        <w:pStyle w:val="a7"/>
        <w:spacing w:line="240" w:lineRule="auto"/>
      </w:pPr>
      <w:r w:rsidRPr="00D10A8C">
        <w:t>People’s Republic of China.</w:t>
      </w:r>
    </w:p>
    <w:p w:rsidR="00DF70B1" w:rsidRPr="00D10A8C" w:rsidRDefault="00DF70B1" w:rsidP="00DF70B1">
      <w:pPr>
        <w:pStyle w:val="a7"/>
        <w:spacing w:line="240" w:lineRule="auto"/>
      </w:pPr>
      <w:r w:rsidRPr="00D10A8C">
        <w:t>Tel: (+) 86-21-</w:t>
      </w:r>
      <w:r w:rsidRPr="00D10A8C">
        <w:rPr>
          <w:rFonts w:hint="eastAsia"/>
        </w:rPr>
        <w:t>55665499</w:t>
      </w:r>
      <w:r w:rsidRPr="00D10A8C">
        <w:t xml:space="preserve"> </w:t>
      </w:r>
    </w:p>
    <w:p w:rsidR="00DF70B1" w:rsidRPr="00D10A8C" w:rsidRDefault="00DF70B1" w:rsidP="00DF70B1">
      <w:pPr>
        <w:pStyle w:val="a7"/>
        <w:spacing w:line="240" w:lineRule="auto"/>
      </w:pPr>
      <w:r w:rsidRPr="00D10A8C">
        <w:t>Fax: (+) 86-21-</w:t>
      </w:r>
      <w:r w:rsidRPr="00D10A8C">
        <w:rPr>
          <w:rFonts w:hint="eastAsia"/>
        </w:rPr>
        <w:t>55664885</w:t>
      </w:r>
    </w:p>
    <w:p w:rsidR="00DF70B1" w:rsidRPr="00D10A8C" w:rsidRDefault="00DF70B1" w:rsidP="00DF70B1">
      <w:pPr>
        <w:pStyle w:val="a7"/>
        <w:spacing w:line="240" w:lineRule="auto"/>
      </w:pPr>
      <w:r w:rsidRPr="00D10A8C">
        <w:t xml:space="preserve">E-mail: </w:t>
      </w:r>
      <w:hyperlink r:id="rId7" w:history="1">
        <w:r w:rsidRPr="00D10A8C">
          <w:rPr>
            <w:rStyle w:val="a8"/>
            <w:rFonts w:hint="eastAsia"/>
          </w:rPr>
          <w:t>jcwang@fudan.edu.cn</w:t>
        </w:r>
      </w:hyperlink>
    </w:p>
    <w:p w:rsidR="0000664A" w:rsidRDefault="0000664A"/>
    <w:p w:rsidR="0000664A" w:rsidRDefault="0000664A"/>
    <w:p w:rsidR="0000664A" w:rsidRDefault="0000664A"/>
    <w:p w:rsidR="0000664A" w:rsidRDefault="0000664A"/>
    <w:p w:rsidR="0000664A" w:rsidRDefault="0000664A"/>
    <w:p w:rsidR="0000664A" w:rsidRDefault="0000664A"/>
    <w:p w:rsidR="000145DE" w:rsidRDefault="000145DE" w:rsidP="000145DE">
      <w:pPr>
        <w:autoSpaceDE w:val="0"/>
        <w:autoSpaceDN w:val="0"/>
        <w:adjustRightInd w:val="0"/>
        <w:spacing w:after="0" w:line="240" w:lineRule="auto"/>
        <w:ind w:left="360"/>
        <w:jc w:val="center"/>
        <w:rPr>
          <w:rFonts w:ascii="Times New Roman" w:hAnsi="Times New Roman"/>
          <w:b/>
          <w:sz w:val="24"/>
          <w:szCs w:val="24"/>
        </w:rPr>
      </w:pPr>
      <w:r>
        <w:rPr>
          <w:rFonts w:ascii="Times New Roman" w:hAnsi="Times New Roman"/>
          <w:b/>
          <w:sz w:val="24"/>
          <w:szCs w:val="24"/>
        </w:rPr>
        <w:lastRenderedPageBreak/>
        <w:t>Responses to Reviewer 1</w:t>
      </w:r>
      <w:r w:rsidRPr="00E45FFE">
        <w:rPr>
          <w:rFonts w:ascii="Times New Roman" w:hAnsi="Times New Roman"/>
          <w:b/>
          <w:sz w:val="24"/>
          <w:szCs w:val="24"/>
        </w:rPr>
        <w:t>’s comments</w:t>
      </w:r>
    </w:p>
    <w:p w:rsidR="000145DE" w:rsidRPr="00E45FFE" w:rsidRDefault="000145DE" w:rsidP="000145DE">
      <w:pPr>
        <w:autoSpaceDE w:val="0"/>
        <w:autoSpaceDN w:val="0"/>
        <w:adjustRightInd w:val="0"/>
        <w:spacing w:after="0" w:line="240" w:lineRule="auto"/>
        <w:ind w:left="360"/>
        <w:jc w:val="center"/>
        <w:rPr>
          <w:rFonts w:ascii="Times New Roman" w:hAnsi="Times New Roman"/>
          <w:b/>
          <w:sz w:val="24"/>
          <w:szCs w:val="24"/>
        </w:rPr>
      </w:pPr>
    </w:p>
    <w:p w:rsidR="000145DE" w:rsidRDefault="000145DE" w:rsidP="000145DE">
      <w:pPr>
        <w:rPr>
          <w:rFonts w:ascii="Times New Roman" w:hAnsi="Times New Roman"/>
          <w:sz w:val="24"/>
          <w:szCs w:val="24"/>
        </w:rPr>
      </w:pPr>
      <w:r>
        <w:rPr>
          <w:rFonts w:ascii="Times New Roman" w:hAnsi="Times New Roman"/>
          <w:sz w:val="24"/>
          <w:szCs w:val="24"/>
        </w:rPr>
        <w:t xml:space="preserve"> </w:t>
      </w:r>
      <w:r w:rsidRPr="00E45FFE">
        <w:rPr>
          <w:rFonts w:ascii="Times New Roman" w:hAnsi="Times New Roman"/>
          <w:sz w:val="24"/>
          <w:szCs w:val="24"/>
        </w:rPr>
        <w:t>We first thank the reviewer for the helpful comments. In the revised manuscript, we have incorporated the reviewer’s comments.</w:t>
      </w:r>
    </w:p>
    <w:p w:rsidR="008F758B" w:rsidRPr="008F758B" w:rsidRDefault="00614D02">
      <w:pPr>
        <w:rPr>
          <w:rFonts w:ascii="Times New Roman" w:hAnsi="Times New Roman"/>
          <w:sz w:val="24"/>
          <w:szCs w:val="24"/>
        </w:rPr>
      </w:pPr>
      <w:r w:rsidRPr="00614D02">
        <w:rPr>
          <w:rFonts w:ascii="Times New Roman" w:hAnsi="Times New Roman"/>
          <w:sz w:val="24"/>
          <w:szCs w:val="24"/>
        </w:rPr>
        <w:t>1.</w:t>
      </w:r>
      <w:r w:rsidRPr="00614D02">
        <w:rPr>
          <w:rFonts w:ascii="Times New Roman" w:hAnsi="Times New Roman"/>
          <w:b/>
          <w:sz w:val="24"/>
          <w:szCs w:val="24"/>
        </w:rPr>
        <w:t xml:space="preserve"> </w:t>
      </w:r>
      <w:r w:rsidRPr="000B7BA8">
        <w:rPr>
          <w:rFonts w:ascii="Times New Roman" w:hAnsi="Times New Roman"/>
          <w:b/>
          <w:sz w:val="24"/>
          <w:szCs w:val="24"/>
        </w:rPr>
        <w:t>Comments</w:t>
      </w:r>
      <w:r w:rsidR="004205B7">
        <w:rPr>
          <w:rFonts w:ascii="Times New Roman" w:hAnsi="Times New Roman"/>
          <w:sz w:val="24"/>
          <w:szCs w:val="24"/>
        </w:rPr>
        <w:t>: “</w:t>
      </w:r>
      <w:r w:rsidR="008F758B" w:rsidRPr="008F758B">
        <w:rPr>
          <w:rFonts w:ascii="Times New Roman" w:hAnsi="Times New Roman"/>
          <w:sz w:val="24"/>
          <w:szCs w:val="24"/>
        </w:rPr>
        <w:t>Table 2 should also report the significance of the variants in addition to the effect</w:t>
      </w:r>
      <w:r w:rsidR="0000151E">
        <w:rPr>
          <w:rFonts w:ascii="Times New Roman" w:hAnsi="Times New Roman" w:hint="eastAsia"/>
          <w:sz w:val="24"/>
          <w:szCs w:val="24"/>
        </w:rPr>
        <w:t xml:space="preserve"> </w:t>
      </w:r>
      <w:r w:rsidR="008F758B" w:rsidRPr="008F758B">
        <w:rPr>
          <w:rFonts w:ascii="Times New Roman" w:hAnsi="Times New Roman"/>
          <w:sz w:val="24"/>
          <w:szCs w:val="24"/>
        </w:rPr>
        <w:t>sizes</w:t>
      </w:r>
      <w:r w:rsidRPr="00DF4FAA">
        <w:rPr>
          <w:rFonts w:ascii="Times New Roman" w:hAnsi="Times New Roman"/>
          <w:sz w:val="24"/>
          <w:szCs w:val="24"/>
        </w:rPr>
        <w:t>”</w:t>
      </w:r>
    </w:p>
    <w:p w:rsidR="00614D02" w:rsidRDefault="00614D02">
      <w:pPr>
        <w:rPr>
          <w:rFonts w:ascii="Times New Roman" w:hAnsi="Times New Roman"/>
          <w:sz w:val="24"/>
          <w:szCs w:val="24"/>
        </w:rPr>
      </w:pPr>
      <w:r>
        <w:rPr>
          <w:rFonts w:ascii="Times New Roman" w:hAnsi="Times New Roman"/>
          <w:b/>
          <w:sz w:val="24"/>
          <w:szCs w:val="24"/>
        </w:rPr>
        <w:t>Response</w:t>
      </w:r>
      <w:r w:rsidRPr="000B7BA8">
        <w:rPr>
          <w:rFonts w:ascii="Times New Roman" w:hAnsi="Times New Roman"/>
          <w:sz w:val="24"/>
          <w:szCs w:val="24"/>
        </w:rPr>
        <w:t>:</w:t>
      </w:r>
      <w:r w:rsidR="00014BFD">
        <w:rPr>
          <w:rFonts w:ascii="Times New Roman" w:hAnsi="Times New Roman"/>
          <w:sz w:val="24"/>
          <w:szCs w:val="24"/>
        </w:rPr>
        <w:t xml:space="preserve"> </w:t>
      </w:r>
      <w:r w:rsidR="008F758B">
        <w:rPr>
          <w:rFonts w:ascii="Times New Roman" w:hAnsi="Times New Roman"/>
          <w:sz w:val="24"/>
          <w:szCs w:val="24"/>
        </w:rPr>
        <w:t>In the revised manuscript, we have added the P-values of the variants in Table 2.</w:t>
      </w:r>
    </w:p>
    <w:p w:rsidR="00777383" w:rsidRDefault="00777383" w:rsidP="00777383">
      <w:pPr>
        <w:rPr>
          <w:rFonts w:ascii="Times New Roman" w:hAnsi="Times New Roman"/>
          <w:sz w:val="24"/>
          <w:szCs w:val="24"/>
        </w:rPr>
      </w:pPr>
      <w:r w:rsidRPr="00777383">
        <w:rPr>
          <w:rFonts w:ascii="Times New Roman" w:hAnsi="Times New Roman"/>
          <w:b/>
          <w:sz w:val="24"/>
          <w:szCs w:val="24"/>
        </w:rPr>
        <w:t>2.</w:t>
      </w:r>
      <w:r>
        <w:rPr>
          <w:rFonts w:ascii="Times New Roman" w:hAnsi="Times New Roman"/>
          <w:sz w:val="24"/>
          <w:szCs w:val="24"/>
        </w:rPr>
        <w:t xml:space="preserve"> </w:t>
      </w:r>
      <w:r w:rsidRPr="000B7BA8">
        <w:rPr>
          <w:rFonts w:ascii="Times New Roman" w:hAnsi="Times New Roman"/>
          <w:b/>
          <w:sz w:val="24"/>
          <w:szCs w:val="24"/>
        </w:rPr>
        <w:t>Comments</w:t>
      </w:r>
      <w:r>
        <w:rPr>
          <w:rFonts w:ascii="Times New Roman" w:hAnsi="Times New Roman"/>
          <w:sz w:val="24"/>
          <w:szCs w:val="24"/>
        </w:rPr>
        <w:t xml:space="preserve">: </w:t>
      </w:r>
      <w:r w:rsidR="00D9675E">
        <w:rPr>
          <w:rFonts w:ascii="Times New Roman" w:hAnsi="Times New Roman"/>
          <w:sz w:val="24"/>
          <w:szCs w:val="24"/>
        </w:rPr>
        <w:t>“</w:t>
      </w:r>
      <w:r w:rsidR="008F758B" w:rsidRPr="008F758B">
        <w:rPr>
          <w:rFonts w:ascii="Times New Roman" w:hAnsi="Times New Roman"/>
          <w:sz w:val="24"/>
          <w:szCs w:val="24"/>
        </w:rPr>
        <w:t>It is not clear how the genotyping was performed for case and control cohorts.  Was it performed separately?  If so, what measures have the authors taken to confirm that there is no batch effect (such as using a known null variant as negative control)?</w:t>
      </w:r>
      <w:r w:rsidR="00D9675E">
        <w:rPr>
          <w:rFonts w:ascii="Times New Roman" w:hAnsi="Times New Roman"/>
          <w:sz w:val="24"/>
          <w:szCs w:val="24"/>
        </w:rPr>
        <w:t>”</w:t>
      </w:r>
    </w:p>
    <w:p w:rsidR="002B6175" w:rsidRDefault="0028574C" w:rsidP="00D9675E">
      <w:pPr>
        <w:rPr>
          <w:rFonts w:ascii="Times New Roman" w:hAnsi="Times New Roman"/>
          <w:sz w:val="24"/>
          <w:szCs w:val="24"/>
        </w:rPr>
      </w:pPr>
      <w:r>
        <w:rPr>
          <w:rFonts w:ascii="Times New Roman" w:hAnsi="Times New Roman"/>
          <w:b/>
          <w:sz w:val="24"/>
          <w:szCs w:val="24"/>
        </w:rPr>
        <w:t>Response</w:t>
      </w:r>
      <w:r w:rsidRPr="000B7BA8">
        <w:rPr>
          <w:rFonts w:ascii="Times New Roman" w:hAnsi="Times New Roman"/>
          <w:sz w:val="24"/>
          <w:szCs w:val="24"/>
        </w:rPr>
        <w:t>:</w:t>
      </w:r>
      <w:r>
        <w:rPr>
          <w:rFonts w:ascii="Times New Roman" w:hAnsi="Times New Roman"/>
          <w:sz w:val="24"/>
          <w:szCs w:val="24"/>
        </w:rPr>
        <w:t xml:space="preserve"> </w:t>
      </w:r>
      <w:r w:rsidR="00F44DD6">
        <w:rPr>
          <w:rFonts w:ascii="Times New Roman" w:hAnsi="Times New Roman"/>
          <w:sz w:val="24"/>
          <w:szCs w:val="24"/>
        </w:rPr>
        <w:t xml:space="preserve"> </w:t>
      </w:r>
      <w:r w:rsidR="008F758B">
        <w:rPr>
          <w:rFonts w:ascii="Times New Roman" w:hAnsi="Times New Roman"/>
          <w:sz w:val="24"/>
          <w:szCs w:val="24"/>
        </w:rPr>
        <w:t xml:space="preserve">The genotyping was simultaneously performed in </w:t>
      </w:r>
      <w:r w:rsidR="001F50E2">
        <w:rPr>
          <w:rFonts w:ascii="Times New Roman" w:hAnsi="Times New Roman"/>
          <w:sz w:val="24"/>
          <w:szCs w:val="24"/>
        </w:rPr>
        <w:t>both cases and control cohorts</w:t>
      </w:r>
      <w:r w:rsidR="001F50E2">
        <w:rPr>
          <w:rFonts w:ascii="Times New Roman" w:hAnsi="Times New Roman" w:hint="eastAsia"/>
          <w:sz w:val="24"/>
          <w:szCs w:val="24"/>
        </w:rPr>
        <w:t xml:space="preserve"> which </w:t>
      </w:r>
      <w:r w:rsidR="00C877CC">
        <w:rPr>
          <w:rFonts w:ascii="Times New Roman" w:hAnsi="Times New Roman" w:hint="eastAsia"/>
          <w:sz w:val="24"/>
          <w:szCs w:val="24"/>
        </w:rPr>
        <w:t>had</w:t>
      </w:r>
      <w:r w:rsidR="001F50E2">
        <w:rPr>
          <w:rFonts w:ascii="Times New Roman" w:hAnsi="Times New Roman" w:hint="eastAsia"/>
          <w:sz w:val="24"/>
          <w:szCs w:val="24"/>
        </w:rPr>
        <w:t xml:space="preserve"> been descript</w:t>
      </w:r>
      <w:r w:rsidR="00C77849">
        <w:rPr>
          <w:rFonts w:ascii="Times New Roman" w:hAnsi="Times New Roman" w:hint="eastAsia"/>
          <w:sz w:val="24"/>
          <w:szCs w:val="24"/>
        </w:rPr>
        <w:t>ed</w:t>
      </w:r>
      <w:r w:rsidR="001F50E2">
        <w:rPr>
          <w:rFonts w:ascii="Times New Roman" w:hAnsi="Times New Roman" w:hint="eastAsia"/>
          <w:sz w:val="24"/>
          <w:szCs w:val="24"/>
        </w:rPr>
        <w:t xml:space="preserve"> clearly in our previous report. </w:t>
      </w:r>
    </w:p>
    <w:p w:rsidR="001B2201" w:rsidRDefault="009E23AE" w:rsidP="00100C19">
      <w:pPr>
        <w:rPr>
          <w:rFonts w:ascii="Times New Roman" w:hAnsi="Times New Roman"/>
          <w:sz w:val="24"/>
          <w:szCs w:val="24"/>
        </w:rPr>
      </w:pPr>
      <w:r w:rsidRPr="009E23AE">
        <w:rPr>
          <w:rFonts w:ascii="Times New Roman" w:hAnsi="Times New Roman"/>
          <w:b/>
          <w:sz w:val="24"/>
          <w:szCs w:val="24"/>
        </w:rPr>
        <w:t>3. Comments:</w:t>
      </w:r>
      <w:r>
        <w:rPr>
          <w:rFonts w:ascii="Times New Roman" w:hAnsi="Times New Roman"/>
          <w:sz w:val="24"/>
          <w:szCs w:val="24"/>
        </w:rPr>
        <w:t xml:space="preserve"> “</w:t>
      </w:r>
      <w:r w:rsidR="008F758B" w:rsidRPr="008F758B">
        <w:rPr>
          <w:rFonts w:ascii="Times New Roman" w:hAnsi="Times New Roman"/>
          <w:sz w:val="24"/>
          <w:szCs w:val="24"/>
        </w:rPr>
        <w:t>There are a couple formatting errors, such as spaces are omitted in many places, such as "therelative" and "heterozygotesrelative".  I'd recommend a thorough proof reading.</w:t>
      </w:r>
      <w:r>
        <w:rPr>
          <w:rFonts w:ascii="Times New Roman" w:hAnsi="Times New Roman"/>
          <w:sz w:val="24"/>
          <w:szCs w:val="24"/>
        </w:rPr>
        <w:t>”</w:t>
      </w:r>
    </w:p>
    <w:p w:rsidR="009E23AE" w:rsidRPr="008F758B" w:rsidRDefault="009E23AE" w:rsidP="00100C19">
      <w:pPr>
        <w:rPr>
          <w:rFonts w:ascii="Times New Roman" w:hAnsi="Times New Roman"/>
          <w:sz w:val="24"/>
          <w:szCs w:val="24"/>
        </w:rPr>
      </w:pPr>
      <w:r w:rsidRPr="009E23AE">
        <w:rPr>
          <w:rFonts w:ascii="Times New Roman" w:hAnsi="Times New Roman"/>
          <w:b/>
          <w:sz w:val="24"/>
          <w:szCs w:val="24"/>
        </w:rPr>
        <w:t xml:space="preserve">Response: </w:t>
      </w:r>
      <w:r w:rsidR="008F758B">
        <w:rPr>
          <w:rFonts w:ascii="Times New Roman" w:hAnsi="Times New Roman"/>
          <w:sz w:val="24"/>
          <w:szCs w:val="24"/>
        </w:rPr>
        <w:t>In the revised manuscript, we have corrected all these misprints.</w:t>
      </w:r>
    </w:p>
    <w:p w:rsidR="005073CB" w:rsidRDefault="005073CB" w:rsidP="00272D11">
      <w:pPr>
        <w:rPr>
          <w:rFonts w:ascii="Times New Roman" w:hAnsi="Times New Roman"/>
          <w:sz w:val="24"/>
          <w:szCs w:val="24"/>
        </w:rPr>
      </w:pPr>
    </w:p>
    <w:p w:rsidR="008F758B" w:rsidRDefault="008F758B" w:rsidP="00272D11">
      <w:pPr>
        <w:rPr>
          <w:rFonts w:ascii="Times New Roman" w:hAnsi="Times New Roman"/>
          <w:sz w:val="24"/>
          <w:szCs w:val="24"/>
        </w:rPr>
      </w:pPr>
    </w:p>
    <w:p w:rsidR="008F758B" w:rsidRDefault="008F758B" w:rsidP="00272D11">
      <w:pPr>
        <w:rPr>
          <w:rFonts w:ascii="Times New Roman" w:hAnsi="Times New Roman"/>
          <w:sz w:val="24"/>
          <w:szCs w:val="24"/>
        </w:rPr>
      </w:pPr>
    </w:p>
    <w:p w:rsidR="008F758B" w:rsidRDefault="008F758B" w:rsidP="00272D11">
      <w:pPr>
        <w:rPr>
          <w:rFonts w:ascii="Times New Roman" w:hAnsi="Times New Roman"/>
          <w:sz w:val="24"/>
          <w:szCs w:val="24"/>
        </w:rPr>
      </w:pPr>
    </w:p>
    <w:p w:rsidR="008F758B" w:rsidRDefault="008F758B" w:rsidP="00272D11">
      <w:pPr>
        <w:rPr>
          <w:rFonts w:ascii="Times New Roman" w:hAnsi="Times New Roman"/>
          <w:sz w:val="24"/>
          <w:szCs w:val="24"/>
        </w:rPr>
      </w:pPr>
    </w:p>
    <w:p w:rsidR="008F758B" w:rsidRDefault="008F758B" w:rsidP="00272D11">
      <w:pPr>
        <w:rPr>
          <w:rFonts w:ascii="Times New Roman" w:hAnsi="Times New Roman"/>
          <w:sz w:val="24"/>
          <w:szCs w:val="24"/>
        </w:rPr>
      </w:pPr>
    </w:p>
    <w:p w:rsidR="008F758B" w:rsidRDefault="008F758B" w:rsidP="00272D11">
      <w:pPr>
        <w:rPr>
          <w:rFonts w:ascii="Times New Roman" w:hAnsi="Times New Roman"/>
          <w:sz w:val="24"/>
          <w:szCs w:val="24"/>
        </w:rPr>
      </w:pPr>
    </w:p>
    <w:p w:rsidR="008F758B" w:rsidRDefault="008F758B" w:rsidP="00272D11">
      <w:pPr>
        <w:rPr>
          <w:rFonts w:ascii="Times New Roman" w:hAnsi="Times New Roman"/>
          <w:sz w:val="24"/>
          <w:szCs w:val="24"/>
        </w:rPr>
      </w:pPr>
    </w:p>
    <w:p w:rsidR="008F758B" w:rsidRDefault="008F758B" w:rsidP="00272D11">
      <w:pPr>
        <w:rPr>
          <w:rFonts w:ascii="Times New Roman" w:hAnsi="Times New Roman"/>
          <w:sz w:val="24"/>
          <w:szCs w:val="24"/>
        </w:rPr>
      </w:pPr>
    </w:p>
    <w:p w:rsidR="008F758B" w:rsidRDefault="008F758B" w:rsidP="00272D11">
      <w:pPr>
        <w:rPr>
          <w:rFonts w:ascii="Times New Roman" w:hAnsi="Times New Roman"/>
          <w:sz w:val="24"/>
          <w:szCs w:val="24"/>
        </w:rPr>
      </w:pPr>
    </w:p>
    <w:p w:rsidR="008F758B" w:rsidRDefault="008F758B" w:rsidP="00272D11">
      <w:pPr>
        <w:rPr>
          <w:rFonts w:ascii="Times New Roman" w:hAnsi="Times New Roman"/>
          <w:sz w:val="24"/>
          <w:szCs w:val="24"/>
        </w:rPr>
      </w:pPr>
    </w:p>
    <w:p w:rsidR="005073CB" w:rsidRDefault="005073CB" w:rsidP="00272D11">
      <w:pPr>
        <w:rPr>
          <w:rFonts w:ascii="Times New Roman" w:hAnsi="Times New Roman"/>
          <w:sz w:val="24"/>
          <w:szCs w:val="24"/>
        </w:rPr>
      </w:pPr>
    </w:p>
    <w:p w:rsidR="005073CB" w:rsidRPr="00272D11" w:rsidRDefault="005073CB" w:rsidP="00272D11">
      <w:pPr>
        <w:rPr>
          <w:rFonts w:ascii="Times New Roman" w:hAnsi="Times New Roman"/>
          <w:sz w:val="24"/>
          <w:szCs w:val="24"/>
        </w:rPr>
      </w:pPr>
    </w:p>
    <w:p w:rsidR="005073CB" w:rsidRDefault="005073CB">
      <w:pPr>
        <w:rPr>
          <w:rFonts w:ascii="Verdana" w:hAnsi="Verdana"/>
        </w:rPr>
      </w:pPr>
    </w:p>
    <w:p w:rsidR="005073CB" w:rsidRDefault="005073CB" w:rsidP="005073CB">
      <w:pPr>
        <w:autoSpaceDE w:val="0"/>
        <w:autoSpaceDN w:val="0"/>
        <w:adjustRightInd w:val="0"/>
        <w:spacing w:after="0" w:line="240" w:lineRule="auto"/>
        <w:ind w:left="360"/>
        <w:jc w:val="center"/>
        <w:rPr>
          <w:rFonts w:ascii="Times New Roman" w:hAnsi="Times New Roman"/>
          <w:b/>
          <w:sz w:val="24"/>
          <w:szCs w:val="24"/>
        </w:rPr>
      </w:pPr>
      <w:r>
        <w:rPr>
          <w:rFonts w:ascii="Times New Roman" w:hAnsi="Times New Roman"/>
          <w:b/>
          <w:sz w:val="24"/>
          <w:szCs w:val="24"/>
        </w:rPr>
        <w:t>Responses to Reviewer 2</w:t>
      </w:r>
      <w:r w:rsidRPr="00E45FFE">
        <w:rPr>
          <w:rFonts w:ascii="Times New Roman" w:hAnsi="Times New Roman"/>
          <w:b/>
          <w:sz w:val="24"/>
          <w:szCs w:val="24"/>
        </w:rPr>
        <w:t>’s comments</w:t>
      </w:r>
    </w:p>
    <w:p w:rsidR="005073CB" w:rsidRPr="00E45FFE" w:rsidRDefault="005073CB" w:rsidP="005073CB">
      <w:pPr>
        <w:autoSpaceDE w:val="0"/>
        <w:autoSpaceDN w:val="0"/>
        <w:adjustRightInd w:val="0"/>
        <w:spacing w:after="0" w:line="240" w:lineRule="auto"/>
        <w:ind w:left="360"/>
        <w:jc w:val="center"/>
        <w:rPr>
          <w:rFonts w:ascii="Times New Roman" w:hAnsi="Times New Roman"/>
          <w:b/>
          <w:sz w:val="24"/>
          <w:szCs w:val="24"/>
        </w:rPr>
      </w:pPr>
    </w:p>
    <w:p w:rsidR="005073CB" w:rsidRDefault="005073CB" w:rsidP="005073CB">
      <w:pPr>
        <w:rPr>
          <w:rFonts w:ascii="Times New Roman" w:hAnsi="Times New Roman"/>
          <w:sz w:val="24"/>
          <w:szCs w:val="24"/>
        </w:rPr>
      </w:pPr>
      <w:r>
        <w:rPr>
          <w:rFonts w:ascii="Times New Roman" w:hAnsi="Times New Roman"/>
          <w:sz w:val="24"/>
          <w:szCs w:val="24"/>
        </w:rPr>
        <w:t xml:space="preserve"> </w:t>
      </w:r>
      <w:r w:rsidRPr="00E45FFE">
        <w:rPr>
          <w:rFonts w:ascii="Times New Roman" w:hAnsi="Times New Roman"/>
          <w:sz w:val="24"/>
          <w:szCs w:val="24"/>
        </w:rPr>
        <w:t>We first thank the reviewer for the helpful comments. In the revised manuscript, we have incorporated the reviewer’s comments.</w:t>
      </w:r>
    </w:p>
    <w:p w:rsidR="000E18D2" w:rsidRPr="00E56D12" w:rsidRDefault="00E56D12" w:rsidP="000E18D2">
      <w:pPr>
        <w:pStyle w:val="HTML"/>
        <w:rPr>
          <w:rFonts w:ascii="Times New Roman" w:eastAsia="Times New Roman" w:hAnsi="Times New Roman"/>
          <w:sz w:val="24"/>
          <w:szCs w:val="24"/>
        </w:rPr>
      </w:pPr>
      <w:r>
        <w:rPr>
          <w:rFonts w:ascii="Times New Roman" w:hAnsi="Times New Roman"/>
          <w:b/>
          <w:sz w:val="24"/>
          <w:szCs w:val="24"/>
        </w:rPr>
        <w:t xml:space="preserve">1. Comments: </w:t>
      </w:r>
      <w:r w:rsidRPr="008D1482">
        <w:rPr>
          <w:rFonts w:ascii="Times New Roman" w:hAnsi="Times New Roman"/>
          <w:b/>
          <w:sz w:val="24"/>
          <w:szCs w:val="24"/>
        </w:rPr>
        <w:t>“</w:t>
      </w:r>
      <w:r w:rsidR="000E18D2" w:rsidRPr="008F758B">
        <w:rPr>
          <w:rFonts w:ascii="Times New Roman" w:hAnsi="Times New Roman"/>
          <w:sz w:val="24"/>
          <w:szCs w:val="24"/>
        </w:rPr>
        <w:t>The authors claimed that five SNPs (rs965513, rs944289, rs116909374, rs966423 and rs2439302) were associated with thyroid cancer in Han Chinese. However, the association results were not showed in this paper.</w:t>
      </w:r>
      <w:r w:rsidR="000E18D2">
        <w:rPr>
          <w:rFonts w:ascii="Times New Roman" w:hAnsi="Times New Roman"/>
          <w:sz w:val="24"/>
          <w:szCs w:val="24"/>
        </w:rPr>
        <w:t>”</w:t>
      </w:r>
    </w:p>
    <w:p w:rsidR="00E56D12" w:rsidRPr="00E56D12" w:rsidRDefault="000E18D2" w:rsidP="00E56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Pr>
          <w:rFonts w:ascii="Times New Roman" w:eastAsia="Times New Roman" w:hAnsi="Times New Roman"/>
          <w:sz w:val="24"/>
          <w:szCs w:val="24"/>
        </w:rPr>
        <w:t>”</w:t>
      </w:r>
    </w:p>
    <w:p w:rsidR="0032281E" w:rsidRPr="004B369F" w:rsidRDefault="008D1482" w:rsidP="000E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heme="minorEastAsia" w:hAnsi="Times New Roman"/>
          <w:color w:val="000000" w:themeColor="text1"/>
          <w:sz w:val="24"/>
          <w:szCs w:val="24"/>
        </w:rPr>
      </w:pPr>
      <w:r w:rsidRPr="00F305F7">
        <w:rPr>
          <w:rFonts w:ascii="Times New Roman" w:eastAsia="Times New Roman" w:hAnsi="Times New Roman"/>
          <w:b/>
          <w:color w:val="000000" w:themeColor="text1"/>
          <w:sz w:val="24"/>
          <w:szCs w:val="24"/>
        </w:rPr>
        <w:t>Response:</w:t>
      </w:r>
      <w:r w:rsidR="00C12D87" w:rsidRPr="00F305F7">
        <w:rPr>
          <w:rFonts w:ascii="Times New Roman" w:eastAsia="Times New Roman" w:hAnsi="Times New Roman"/>
          <w:b/>
          <w:color w:val="000000" w:themeColor="text1"/>
          <w:sz w:val="24"/>
          <w:szCs w:val="24"/>
        </w:rPr>
        <w:t xml:space="preserve"> </w:t>
      </w:r>
      <w:r w:rsidR="00BC58D2">
        <w:rPr>
          <w:rFonts w:ascii="Times New Roman" w:eastAsiaTheme="minorEastAsia" w:hAnsi="Times New Roman" w:hint="eastAsia"/>
          <w:color w:val="000000" w:themeColor="text1"/>
          <w:sz w:val="24"/>
          <w:szCs w:val="24"/>
        </w:rPr>
        <w:t xml:space="preserve">These association results </w:t>
      </w:r>
      <w:r w:rsidR="004B369F">
        <w:rPr>
          <w:rFonts w:ascii="Times New Roman" w:eastAsiaTheme="minorEastAsia" w:hAnsi="Times New Roman" w:hint="eastAsia"/>
          <w:color w:val="000000" w:themeColor="text1"/>
          <w:sz w:val="24"/>
          <w:szCs w:val="24"/>
        </w:rPr>
        <w:t>were showed in Table 1, which is included both odds ratio and P-value. We have</w:t>
      </w:r>
      <w:r w:rsidR="00BC58D2">
        <w:rPr>
          <w:rFonts w:ascii="Times New Roman" w:eastAsiaTheme="minorEastAsia" w:hAnsi="Times New Roman" w:hint="eastAsia"/>
          <w:color w:val="000000" w:themeColor="text1"/>
          <w:sz w:val="24"/>
          <w:szCs w:val="24"/>
        </w:rPr>
        <w:t xml:space="preserve"> been reported </w:t>
      </w:r>
      <w:r w:rsidR="004B369F">
        <w:rPr>
          <w:rFonts w:ascii="Times New Roman" w:eastAsiaTheme="minorEastAsia" w:hAnsi="Times New Roman" w:hint="eastAsia"/>
          <w:color w:val="000000" w:themeColor="text1"/>
          <w:sz w:val="24"/>
          <w:szCs w:val="24"/>
        </w:rPr>
        <w:t xml:space="preserve">this </w:t>
      </w:r>
      <w:bookmarkStart w:id="0" w:name="_GoBack"/>
      <w:bookmarkEnd w:id="0"/>
      <w:r w:rsidR="00BC58D2">
        <w:rPr>
          <w:rFonts w:ascii="Times New Roman" w:eastAsiaTheme="minorEastAsia" w:hAnsi="Times New Roman" w:hint="eastAsia"/>
          <w:color w:val="000000" w:themeColor="text1"/>
          <w:sz w:val="24"/>
          <w:szCs w:val="24"/>
        </w:rPr>
        <w:t>in our previous article</w:t>
      </w:r>
      <w:r w:rsidR="00870112">
        <w:rPr>
          <w:rFonts w:ascii="Times New Roman" w:eastAsiaTheme="minorEastAsia" w:hAnsi="Times New Roman" w:hint="eastAsia"/>
          <w:color w:val="000000" w:themeColor="text1"/>
          <w:sz w:val="24"/>
          <w:szCs w:val="24"/>
        </w:rPr>
        <w:t xml:space="preserve"> (</w:t>
      </w:r>
      <w:r w:rsidR="00386EEB" w:rsidRPr="00386EEB">
        <w:rPr>
          <w:rFonts w:ascii="Times New Roman" w:eastAsiaTheme="minorEastAsia" w:hAnsi="Times New Roman"/>
          <w:color w:val="000000" w:themeColor="text1"/>
          <w:sz w:val="24"/>
          <w:szCs w:val="24"/>
        </w:rPr>
        <w:t>Journal of medical genetics 50 (10), 689-695</w:t>
      </w:r>
      <w:r w:rsidR="00870112">
        <w:rPr>
          <w:rFonts w:ascii="Times New Roman" w:eastAsiaTheme="minorEastAsia" w:hAnsi="Times New Roman" w:hint="eastAsia"/>
          <w:color w:val="000000" w:themeColor="text1"/>
          <w:sz w:val="24"/>
          <w:szCs w:val="24"/>
        </w:rPr>
        <w:t>). So we didn</w:t>
      </w:r>
      <w:r w:rsidR="00870112">
        <w:rPr>
          <w:rFonts w:ascii="Times New Roman" w:eastAsiaTheme="minorEastAsia" w:hAnsi="Times New Roman"/>
          <w:color w:val="000000" w:themeColor="text1"/>
          <w:sz w:val="24"/>
          <w:szCs w:val="24"/>
        </w:rPr>
        <w:t>’</w:t>
      </w:r>
      <w:r w:rsidR="00870112">
        <w:rPr>
          <w:rFonts w:ascii="Times New Roman" w:eastAsiaTheme="minorEastAsia" w:hAnsi="Times New Roman" w:hint="eastAsia"/>
          <w:color w:val="000000" w:themeColor="text1"/>
          <w:sz w:val="24"/>
          <w:szCs w:val="24"/>
        </w:rPr>
        <w:t>t repeat reported these result in present paper.</w:t>
      </w:r>
      <w:r w:rsidR="000E18D2">
        <w:rPr>
          <w:rFonts w:ascii="Times New Roman" w:eastAsia="Times New Roman" w:hAnsi="Times New Roman"/>
          <w:color w:val="000000" w:themeColor="text1"/>
          <w:sz w:val="24"/>
          <w:szCs w:val="24"/>
        </w:rPr>
        <w:t xml:space="preserve"> </w:t>
      </w:r>
      <w:r w:rsidR="00870112">
        <w:rPr>
          <w:rFonts w:ascii="Times New Roman" w:eastAsiaTheme="minorEastAsia" w:hAnsi="Times New Roman"/>
          <w:color w:val="000000" w:themeColor="text1"/>
          <w:sz w:val="24"/>
          <w:szCs w:val="24"/>
        </w:rPr>
        <w:t>I</w:t>
      </w:r>
      <w:r w:rsidR="00870112">
        <w:rPr>
          <w:rFonts w:ascii="Times New Roman" w:eastAsiaTheme="minorEastAsia" w:hAnsi="Times New Roman" w:hint="eastAsia"/>
          <w:color w:val="000000" w:themeColor="text1"/>
          <w:sz w:val="24"/>
          <w:szCs w:val="24"/>
        </w:rPr>
        <w:t xml:space="preserve">n </w:t>
      </w:r>
      <w:r w:rsidR="00AC40E8">
        <w:rPr>
          <w:rFonts w:ascii="Times New Roman" w:eastAsiaTheme="minorEastAsia" w:hAnsi="Times New Roman"/>
          <w:color w:val="000000" w:themeColor="text1"/>
          <w:sz w:val="24"/>
          <w:szCs w:val="24"/>
        </w:rPr>
        <w:t xml:space="preserve">this </w:t>
      </w:r>
      <w:r w:rsidR="00AC40E8">
        <w:rPr>
          <w:rFonts w:ascii="Times New Roman" w:eastAsia="Times New Roman" w:hAnsi="Times New Roman"/>
          <w:color w:val="000000" w:themeColor="text1"/>
          <w:sz w:val="24"/>
          <w:szCs w:val="24"/>
        </w:rPr>
        <w:t>manuscript</w:t>
      </w:r>
      <w:r w:rsidR="000E18D2">
        <w:rPr>
          <w:rFonts w:ascii="Times New Roman" w:eastAsia="Times New Roman" w:hAnsi="Times New Roman"/>
          <w:color w:val="000000" w:themeColor="text1"/>
          <w:sz w:val="24"/>
          <w:szCs w:val="24"/>
        </w:rPr>
        <w:t>, we</w:t>
      </w:r>
      <w:r w:rsidR="00870112">
        <w:rPr>
          <w:rFonts w:ascii="Times New Roman" w:eastAsiaTheme="minorEastAsia" w:hAnsi="Times New Roman" w:hint="eastAsia"/>
          <w:color w:val="000000" w:themeColor="text1"/>
          <w:sz w:val="24"/>
          <w:szCs w:val="24"/>
        </w:rPr>
        <w:t xml:space="preserve"> are focusing on </w:t>
      </w:r>
      <w:r w:rsidR="00620B3E" w:rsidRPr="006D7A63">
        <w:rPr>
          <w:rFonts w:ascii="Times New Roman" w:hAnsi="Times New Roman"/>
          <w:sz w:val="24"/>
          <w:szCs w:val="24"/>
        </w:rPr>
        <w:t>familial relative risk</w:t>
      </w:r>
      <w:r w:rsidR="00620B3E">
        <w:rPr>
          <w:rFonts w:ascii="Times New Roman" w:hAnsi="Times New Roman"/>
          <w:sz w:val="24"/>
          <w:szCs w:val="24"/>
        </w:rPr>
        <w:t xml:space="preserve"> </w:t>
      </w:r>
      <w:r w:rsidR="00620B3E">
        <w:rPr>
          <w:rFonts w:ascii="Times New Roman" w:hAnsi="Times New Roman" w:hint="eastAsia"/>
          <w:sz w:val="24"/>
          <w:szCs w:val="24"/>
        </w:rPr>
        <w:t xml:space="preserve">and </w:t>
      </w:r>
      <w:r w:rsidR="00870112">
        <w:rPr>
          <w:rFonts w:ascii="Times New Roman" w:eastAsiaTheme="minorEastAsia" w:hAnsi="Times New Roman" w:hint="eastAsia"/>
          <w:color w:val="000000" w:themeColor="text1"/>
          <w:sz w:val="24"/>
          <w:szCs w:val="24"/>
        </w:rPr>
        <w:t>prediction ability</w:t>
      </w:r>
      <w:r w:rsidR="00D548FE">
        <w:rPr>
          <w:rFonts w:ascii="Times New Roman" w:eastAsiaTheme="minorEastAsia" w:hAnsi="Times New Roman" w:hint="eastAsia"/>
          <w:color w:val="000000" w:themeColor="text1"/>
          <w:sz w:val="24"/>
          <w:szCs w:val="24"/>
        </w:rPr>
        <w:t xml:space="preserve"> based on these SNPs</w:t>
      </w:r>
      <w:r w:rsidR="00870112">
        <w:rPr>
          <w:rFonts w:ascii="Times New Roman" w:eastAsiaTheme="minorEastAsia" w:hAnsi="Times New Roman" w:hint="eastAsia"/>
          <w:color w:val="000000" w:themeColor="text1"/>
          <w:sz w:val="24"/>
          <w:szCs w:val="24"/>
        </w:rPr>
        <w:t xml:space="preserve">. </w:t>
      </w:r>
      <w:r w:rsidR="000E18D2">
        <w:rPr>
          <w:rFonts w:ascii="Times New Roman" w:eastAsia="Times New Roman" w:hAnsi="Times New Roman"/>
          <w:color w:val="000000" w:themeColor="text1"/>
          <w:sz w:val="24"/>
          <w:szCs w:val="24"/>
        </w:rPr>
        <w:t xml:space="preserve"> </w:t>
      </w:r>
    </w:p>
    <w:p w:rsidR="000E18D2" w:rsidRDefault="000E18D2" w:rsidP="000E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color w:val="000000" w:themeColor="text1"/>
          <w:sz w:val="24"/>
          <w:szCs w:val="24"/>
        </w:rPr>
      </w:pPr>
    </w:p>
    <w:p w:rsidR="000E18D2" w:rsidRDefault="00C12D87" w:rsidP="000E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24"/>
          <w:szCs w:val="24"/>
        </w:rPr>
      </w:pPr>
      <w:r w:rsidRPr="00C12D87">
        <w:rPr>
          <w:rFonts w:ascii="Times New Roman" w:eastAsia="Times New Roman" w:hAnsi="Times New Roman"/>
          <w:b/>
          <w:color w:val="000000" w:themeColor="text1"/>
          <w:sz w:val="24"/>
          <w:szCs w:val="24"/>
        </w:rPr>
        <w:t xml:space="preserve">2. Comments: </w:t>
      </w:r>
      <w:r w:rsidRPr="00C12D87">
        <w:rPr>
          <w:rFonts w:ascii="Times New Roman" w:eastAsia="Times New Roman" w:hAnsi="Times New Roman"/>
          <w:color w:val="000000" w:themeColor="text1"/>
          <w:sz w:val="24"/>
          <w:szCs w:val="24"/>
        </w:rPr>
        <w:t>“</w:t>
      </w:r>
      <w:r w:rsidR="000E18D2" w:rsidRPr="000E18D2">
        <w:rPr>
          <w:rFonts w:ascii="Times New Roman" w:eastAsia="Times New Roman" w:hAnsi="Times New Roman"/>
          <w:color w:val="000000" w:themeColor="text1"/>
          <w:sz w:val="24"/>
          <w:szCs w:val="24"/>
        </w:rPr>
        <w:t>In factor, only four SNPs, instead of five SNPs were associated with thyroid cancer, since rs116909374 was not polymorphic in in Han Chinese.</w:t>
      </w:r>
      <w:r w:rsidR="000E18D2">
        <w:rPr>
          <w:rFonts w:ascii="Times New Roman" w:eastAsia="Times New Roman" w:hAnsi="Times New Roman"/>
          <w:color w:val="000000" w:themeColor="text1"/>
          <w:sz w:val="24"/>
          <w:szCs w:val="24"/>
        </w:rPr>
        <w:t>”</w:t>
      </w:r>
    </w:p>
    <w:p w:rsidR="009D3CB4" w:rsidRDefault="009D3CB4" w:rsidP="007B4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24"/>
          <w:szCs w:val="24"/>
        </w:rPr>
      </w:pPr>
    </w:p>
    <w:p w:rsidR="004E4C78" w:rsidRPr="00AB4538" w:rsidRDefault="009D3CB4" w:rsidP="007B4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heme="minorEastAsia" w:hAnsi="Times New Roman" w:hint="eastAsia"/>
          <w:color w:val="000000" w:themeColor="text1"/>
          <w:sz w:val="24"/>
          <w:szCs w:val="24"/>
        </w:rPr>
      </w:pPr>
      <w:r w:rsidRPr="004E4C78">
        <w:rPr>
          <w:rFonts w:ascii="Times New Roman" w:eastAsia="Times New Roman" w:hAnsi="Times New Roman"/>
          <w:b/>
          <w:color w:val="000000" w:themeColor="text1"/>
          <w:sz w:val="24"/>
          <w:szCs w:val="24"/>
        </w:rPr>
        <w:t>Response:</w:t>
      </w:r>
      <w:r>
        <w:rPr>
          <w:rFonts w:ascii="Times New Roman" w:eastAsia="Times New Roman" w:hAnsi="Times New Roman"/>
          <w:color w:val="000000" w:themeColor="text1"/>
          <w:sz w:val="24"/>
          <w:szCs w:val="24"/>
        </w:rPr>
        <w:t xml:space="preserve"> </w:t>
      </w:r>
      <w:r w:rsidR="000E18D2">
        <w:rPr>
          <w:rFonts w:ascii="Times New Roman" w:eastAsia="Times New Roman" w:hAnsi="Times New Roman"/>
          <w:color w:val="000000" w:themeColor="text1"/>
          <w:sz w:val="24"/>
          <w:szCs w:val="24"/>
        </w:rPr>
        <w:t>Yes, only four SNPs were used in the</w:t>
      </w:r>
      <w:r w:rsidR="0049063B">
        <w:rPr>
          <w:rFonts w:ascii="Times New Roman" w:eastAsiaTheme="minorEastAsia" w:hAnsi="Times New Roman" w:hint="eastAsia"/>
          <w:color w:val="000000" w:themeColor="text1"/>
          <w:sz w:val="24"/>
          <w:szCs w:val="24"/>
        </w:rPr>
        <w:t xml:space="preserve"> prediction</w:t>
      </w:r>
      <w:r w:rsidR="000E18D2">
        <w:rPr>
          <w:rFonts w:ascii="Times New Roman" w:eastAsia="Times New Roman" w:hAnsi="Times New Roman"/>
          <w:color w:val="000000" w:themeColor="text1"/>
          <w:sz w:val="24"/>
          <w:szCs w:val="24"/>
        </w:rPr>
        <w:t xml:space="preserve"> analysis. </w:t>
      </w:r>
      <w:r w:rsidR="00AB4538">
        <w:rPr>
          <w:rFonts w:ascii="Times New Roman" w:eastAsiaTheme="minorEastAsia" w:hAnsi="Times New Roman" w:hint="eastAsia"/>
          <w:color w:val="000000" w:themeColor="text1"/>
          <w:sz w:val="24"/>
          <w:szCs w:val="24"/>
        </w:rPr>
        <w:t xml:space="preserve">However, in our manuscript we take these five SNPs as a panel, since they are significant in other populations. </w:t>
      </w:r>
      <w:r w:rsidR="000A0C95">
        <w:rPr>
          <w:rFonts w:ascii="Times New Roman" w:eastAsiaTheme="minorEastAsia" w:hAnsi="Times New Roman"/>
          <w:color w:val="000000" w:themeColor="text1"/>
          <w:sz w:val="24"/>
          <w:szCs w:val="24"/>
        </w:rPr>
        <w:t>W</w:t>
      </w:r>
      <w:r w:rsidR="000A0C95">
        <w:rPr>
          <w:rFonts w:ascii="Times New Roman" w:eastAsiaTheme="minorEastAsia" w:hAnsi="Times New Roman" w:hint="eastAsia"/>
          <w:color w:val="000000" w:themeColor="text1"/>
          <w:sz w:val="24"/>
          <w:szCs w:val="24"/>
        </w:rPr>
        <w:t xml:space="preserve">e have state this </w:t>
      </w:r>
      <w:r w:rsidR="000A0C95">
        <w:rPr>
          <w:rFonts w:ascii="Times New Roman" w:eastAsiaTheme="minorEastAsia" w:hAnsi="Times New Roman"/>
          <w:color w:val="000000" w:themeColor="text1"/>
          <w:sz w:val="24"/>
          <w:szCs w:val="24"/>
        </w:rPr>
        <w:t>situation</w:t>
      </w:r>
      <w:r w:rsidR="000A0C95">
        <w:rPr>
          <w:rFonts w:ascii="Times New Roman" w:eastAsiaTheme="minorEastAsia" w:hAnsi="Times New Roman" w:hint="eastAsia"/>
          <w:color w:val="000000" w:themeColor="text1"/>
          <w:sz w:val="24"/>
          <w:szCs w:val="24"/>
        </w:rPr>
        <w:t xml:space="preserve"> in the manuscript.</w:t>
      </w:r>
    </w:p>
    <w:p w:rsidR="000E18D2" w:rsidRPr="007B401C" w:rsidRDefault="000E18D2" w:rsidP="007B4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themeColor="text1"/>
          <w:sz w:val="24"/>
          <w:szCs w:val="24"/>
        </w:rPr>
      </w:pPr>
    </w:p>
    <w:p w:rsidR="008A2750" w:rsidRPr="001416D1" w:rsidRDefault="008A2750" w:rsidP="008A2750">
      <w:pPr>
        <w:rPr>
          <w:rFonts w:ascii="Times New Roman" w:eastAsiaTheme="minorEastAsia" w:hAnsi="Times New Roman" w:hint="eastAsia"/>
          <w:color w:val="000000" w:themeColor="text1"/>
          <w:sz w:val="24"/>
          <w:szCs w:val="24"/>
        </w:rPr>
      </w:pPr>
      <w:r w:rsidRPr="008A2750">
        <w:rPr>
          <w:rFonts w:ascii="Times New Roman" w:eastAsia="Times New Roman" w:hAnsi="Times New Roman"/>
          <w:b/>
          <w:color w:val="000000" w:themeColor="text1"/>
          <w:sz w:val="24"/>
          <w:szCs w:val="24"/>
        </w:rPr>
        <w:t>3. Comments:</w:t>
      </w:r>
      <w:r>
        <w:rPr>
          <w:rFonts w:ascii="Times New Roman" w:eastAsia="Times New Roman" w:hAnsi="Times New Roman"/>
          <w:color w:val="000000" w:themeColor="text1"/>
          <w:sz w:val="24"/>
          <w:szCs w:val="24"/>
        </w:rPr>
        <w:t xml:space="preserve"> “</w:t>
      </w:r>
      <w:r w:rsidR="000E18D2" w:rsidRPr="000E18D2">
        <w:rPr>
          <w:rFonts w:ascii="Times New Roman" w:eastAsia="Times New Roman" w:hAnsi="Times New Roman"/>
          <w:color w:val="000000" w:themeColor="text1"/>
          <w:sz w:val="24"/>
          <w:szCs w:val="24"/>
        </w:rPr>
        <w:t xml:space="preserve">The authors stated that “Most common diseases are caused by multiple genetic rather than few loci”. In fact, GWAS addressing </w:t>
      </w:r>
      <w:r w:rsidR="00C95D69" w:rsidRPr="000E18D2">
        <w:rPr>
          <w:rFonts w:ascii="Times New Roman" w:eastAsia="Times New Roman" w:hAnsi="Times New Roman"/>
          <w:color w:val="000000" w:themeColor="text1"/>
          <w:sz w:val="24"/>
          <w:szCs w:val="24"/>
        </w:rPr>
        <w:t>common variants have</w:t>
      </w:r>
      <w:r w:rsidR="000E18D2" w:rsidRPr="000E18D2">
        <w:rPr>
          <w:rFonts w:ascii="Times New Roman" w:eastAsia="Times New Roman" w:hAnsi="Times New Roman"/>
          <w:color w:val="000000" w:themeColor="text1"/>
          <w:sz w:val="24"/>
          <w:szCs w:val="24"/>
        </w:rPr>
        <w:t xml:space="preserve"> comes to its limit and missing heritability for most complex disorders is very high. Only less than 5-10% herit</w:t>
      </w:r>
      <w:r w:rsidR="003677F9">
        <w:rPr>
          <w:rFonts w:ascii="Times New Roman" w:eastAsia="Times New Roman" w:hAnsi="Times New Roman"/>
          <w:color w:val="000000" w:themeColor="text1"/>
          <w:sz w:val="24"/>
          <w:szCs w:val="24"/>
        </w:rPr>
        <w:t>ability was found based on CDCV</w:t>
      </w:r>
      <w:r w:rsidR="000E18D2" w:rsidRPr="000E18D2">
        <w:rPr>
          <w:rFonts w:ascii="Times New Roman" w:eastAsia="Times New Roman" w:hAnsi="Times New Roman"/>
          <w:color w:val="000000" w:themeColor="text1"/>
          <w:sz w:val="24"/>
          <w:szCs w:val="24"/>
        </w:rPr>
        <w:t>model</w:t>
      </w:r>
      <w:r>
        <w:rPr>
          <w:rFonts w:ascii="Times New Roman" w:eastAsia="Times New Roman" w:hAnsi="Times New Roman"/>
          <w:color w:val="000000" w:themeColor="text1"/>
          <w:sz w:val="24"/>
          <w:szCs w:val="24"/>
        </w:rPr>
        <w:t>”</w:t>
      </w:r>
      <w:r w:rsidR="001416D1">
        <w:rPr>
          <w:rFonts w:ascii="Times New Roman" w:eastAsiaTheme="minorEastAsia" w:hAnsi="Times New Roman" w:hint="eastAsia"/>
          <w:color w:val="000000" w:themeColor="text1"/>
          <w:sz w:val="24"/>
          <w:szCs w:val="24"/>
        </w:rPr>
        <w:t>.</w:t>
      </w:r>
    </w:p>
    <w:p w:rsidR="008A2750" w:rsidRPr="000E18D2" w:rsidRDefault="008A2750" w:rsidP="008A2750">
      <w:pPr>
        <w:rPr>
          <w:rFonts w:ascii="Times New Roman" w:eastAsia="Times New Roman" w:hAnsi="Times New Roman"/>
          <w:color w:val="000000" w:themeColor="text1"/>
          <w:sz w:val="24"/>
          <w:szCs w:val="24"/>
        </w:rPr>
      </w:pPr>
      <w:r w:rsidRPr="008A2750">
        <w:rPr>
          <w:rFonts w:ascii="Times New Roman" w:eastAsia="Times New Roman" w:hAnsi="Times New Roman"/>
          <w:b/>
          <w:color w:val="000000" w:themeColor="text1"/>
          <w:sz w:val="24"/>
          <w:szCs w:val="24"/>
        </w:rPr>
        <w:t xml:space="preserve">Response: </w:t>
      </w:r>
      <w:r w:rsidR="000E18D2">
        <w:rPr>
          <w:rFonts w:ascii="Times New Roman" w:eastAsia="Times New Roman" w:hAnsi="Times New Roman"/>
          <w:color w:val="000000" w:themeColor="text1"/>
          <w:sz w:val="24"/>
          <w:szCs w:val="24"/>
        </w:rPr>
        <w:t xml:space="preserve">This is a good point. In our discussion, we have added these comments in the revised manuscript. </w:t>
      </w:r>
    </w:p>
    <w:p w:rsidR="00834C4D" w:rsidRPr="000E18D2" w:rsidRDefault="000E18D2" w:rsidP="00834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Pr>
          <w:rFonts w:ascii="Times New Roman" w:eastAsia="Times New Roman" w:hAnsi="Times New Roman"/>
          <w:b/>
          <w:sz w:val="24"/>
          <w:szCs w:val="24"/>
        </w:rPr>
        <w:t xml:space="preserve">4. Comments: </w:t>
      </w:r>
      <w:r w:rsidRPr="000E18D2">
        <w:rPr>
          <w:rFonts w:ascii="Times New Roman" w:eastAsia="Times New Roman" w:hAnsi="Times New Roman"/>
          <w:sz w:val="24"/>
          <w:szCs w:val="24"/>
        </w:rPr>
        <w:t>“The authors demonstrated that “Intuitively, the variants with highly significant associations will make large contributions to disease risk prediction”. In fact, this is not the case, since the effect size of most individual common variants is small.</w:t>
      </w:r>
      <w:r>
        <w:rPr>
          <w:rFonts w:ascii="Times New Roman" w:eastAsia="Times New Roman" w:hAnsi="Times New Roman"/>
          <w:sz w:val="24"/>
          <w:szCs w:val="24"/>
        </w:rPr>
        <w:t>”</w:t>
      </w:r>
    </w:p>
    <w:p w:rsidR="00834C4D" w:rsidRDefault="00834C4D" w:rsidP="00834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
    <w:p w:rsidR="00B844F7" w:rsidRDefault="00834C4D" w:rsidP="00834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Pr>
          <w:rFonts w:ascii="Times New Roman" w:eastAsia="Times New Roman" w:hAnsi="Times New Roman"/>
          <w:b/>
          <w:sz w:val="24"/>
          <w:szCs w:val="24"/>
        </w:rPr>
        <w:t xml:space="preserve">Response: </w:t>
      </w:r>
      <w:r w:rsidR="000E18D2">
        <w:rPr>
          <w:rFonts w:ascii="Times New Roman" w:eastAsia="Times New Roman" w:hAnsi="Times New Roman"/>
          <w:sz w:val="24"/>
          <w:szCs w:val="24"/>
        </w:rPr>
        <w:t>We agree with the reviewer’s comments. In the revised manuscript, we have removed this sentence.</w:t>
      </w:r>
    </w:p>
    <w:p w:rsidR="00B844F7" w:rsidRPr="00834C4D" w:rsidRDefault="00B844F7" w:rsidP="00834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p>
    <w:p w:rsidR="00D67907" w:rsidRDefault="00B91DB4" w:rsidP="00B91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B91DB4">
        <w:rPr>
          <w:rFonts w:ascii="Times New Roman" w:eastAsia="Times New Roman" w:hAnsi="Times New Roman"/>
          <w:b/>
          <w:sz w:val="24"/>
          <w:szCs w:val="24"/>
        </w:rPr>
        <w:t>5. Comments:</w:t>
      </w:r>
      <w:r>
        <w:rPr>
          <w:rFonts w:ascii="Times New Roman" w:eastAsia="Times New Roman" w:hAnsi="Times New Roman"/>
          <w:sz w:val="24"/>
          <w:szCs w:val="24"/>
        </w:rPr>
        <w:t xml:space="preserve"> “</w:t>
      </w:r>
      <w:r w:rsidR="00C95C8F">
        <w:rPr>
          <w:rFonts w:ascii="Times New Roman" w:eastAsia="Times New Roman" w:hAnsi="Times New Roman"/>
          <w:sz w:val="24"/>
          <w:szCs w:val="24"/>
        </w:rPr>
        <w:t xml:space="preserve"> </w:t>
      </w:r>
      <w:r w:rsidR="00D67907" w:rsidRPr="00D67907">
        <w:rPr>
          <w:rFonts w:ascii="Times New Roman" w:eastAsia="Times New Roman" w:hAnsi="Times New Roman"/>
          <w:sz w:val="24"/>
          <w:szCs w:val="24"/>
        </w:rPr>
        <w:t>Why the authors did not add traditional risk factors, i.e., iodine intake, family history, to their prediction model. The heritability and the risk of family history of thyroid cancer are so high that only putting four SNPs with modest effect size into the prediction model is far from enough.</w:t>
      </w:r>
      <w:r w:rsidR="00D67907">
        <w:rPr>
          <w:rFonts w:ascii="Times New Roman" w:eastAsia="Times New Roman" w:hAnsi="Times New Roman"/>
          <w:sz w:val="24"/>
          <w:szCs w:val="24"/>
        </w:rPr>
        <w:t>”</w:t>
      </w:r>
    </w:p>
    <w:p w:rsidR="00D67907" w:rsidRDefault="00D67907" w:rsidP="00B91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p>
    <w:p w:rsidR="00B91DB4" w:rsidRPr="00D67907" w:rsidRDefault="00D67907" w:rsidP="00B91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Pr>
          <w:rFonts w:ascii="Times New Roman" w:eastAsia="Times New Roman" w:hAnsi="Times New Roman"/>
          <w:b/>
          <w:sz w:val="24"/>
          <w:szCs w:val="24"/>
        </w:rPr>
        <w:t xml:space="preserve">Response:  </w:t>
      </w:r>
      <w:r w:rsidRPr="00D67907">
        <w:rPr>
          <w:rFonts w:ascii="Times New Roman" w:eastAsia="Times New Roman" w:hAnsi="Times New Roman"/>
          <w:sz w:val="24"/>
          <w:szCs w:val="24"/>
        </w:rPr>
        <w:t>Yes,</w:t>
      </w:r>
      <w:r>
        <w:rPr>
          <w:rFonts w:ascii="Times New Roman" w:eastAsia="Times New Roman" w:hAnsi="Times New Roman"/>
          <w:sz w:val="24"/>
          <w:szCs w:val="24"/>
        </w:rPr>
        <w:t xml:space="preserve"> we should add these important risk factors in the prediction model. Unfortunately, </w:t>
      </w:r>
      <w:r w:rsidR="00C95C8F">
        <w:rPr>
          <w:rFonts w:ascii="Times New Roman" w:eastAsia="Times New Roman" w:hAnsi="Times New Roman"/>
          <w:sz w:val="24"/>
          <w:szCs w:val="24"/>
        </w:rPr>
        <w:t xml:space="preserve">these traditional risk factors </w:t>
      </w:r>
      <w:r>
        <w:rPr>
          <w:rFonts w:ascii="Times New Roman" w:eastAsia="Times New Roman" w:hAnsi="Times New Roman"/>
          <w:sz w:val="24"/>
          <w:szCs w:val="24"/>
        </w:rPr>
        <w:t xml:space="preserve">in controls are not available. Our major point in this </w:t>
      </w:r>
      <w:r>
        <w:rPr>
          <w:rFonts w:ascii="Times New Roman" w:eastAsia="Times New Roman" w:hAnsi="Times New Roman"/>
          <w:sz w:val="24"/>
          <w:szCs w:val="24"/>
        </w:rPr>
        <w:lastRenderedPageBreak/>
        <w:t>manuscript is that using a few significantly associated SNPs is not sufficient to predict risk</w:t>
      </w:r>
      <w:r w:rsidRPr="00D67907">
        <w:t xml:space="preserve"> </w:t>
      </w:r>
      <w:r>
        <w:t xml:space="preserve">of </w:t>
      </w:r>
      <w:r w:rsidRPr="00D67907">
        <w:rPr>
          <w:rFonts w:ascii="Times New Roman" w:eastAsia="Times New Roman" w:hAnsi="Times New Roman"/>
          <w:sz w:val="24"/>
          <w:szCs w:val="24"/>
        </w:rPr>
        <w:t>thyroid cancer</w:t>
      </w:r>
      <w:r>
        <w:rPr>
          <w:rFonts w:ascii="Times New Roman" w:eastAsia="Times New Roman" w:hAnsi="Times New Roman"/>
          <w:sz w:val="24"/>
          <w:szCs w:val="24"/>
        </w:rPr>
        <w:t>.</w:t>
      </w:r>
    </w:p>
    <w:p w:rsidR="00D70635" w:rsidRPr="00C95C8F" w:rsidRDefault="00D70635" w:rsidP="00B91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p>
    <w:p w:rsidR="00D70635" w:rsidRDefault="00D70635" w:rsidP="00B91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D70635">
        <w:rPr>
          <w:rFonts w:ascii="Times New Roman" w:eastAsia="Times New Roman" w:hAnsi="Times New Roman"/>
          <w:b/>
          <w:sz w:val="24"/>
          <w:szCs w:val="24"/>
        </w:rPr>
        <w:t>6. Comments:</w:t>
      </w:r>
      <w:r>
        <w:rPr>
          <w:rFonts w:ascii="Times New Roman" w:eastAsia="Times New Roman" w:hAnsi="Times New Roman"/>
          <w:sz w:val="24"/>
          <w:szCs w:val="24"/>
        </w:rPr>
        <w:t xml:space="preserve"> “</w:t>
      </w:r>
      <w:r w:rsidR="00D67907" w:rsidRPr="00D67907">
        <w:rPr>
          <w:rFonts w:ascii="Times New Roman" w:eastAsia="Times New Roman" w:hAnsi="Times New Roman"/>
          <w:sz w:val="24"/>
          <w:szCs w:val="24"/>
        </w:rPr>
        <w:t>The prediction power in Han Chinese is far less than that in the original OSU cohort and the Polish cohort. The differences should be discussed.</w:t>
      </w:r>
      <w:r w:rsidR="00D67907">
        <w:rPr>
          <w:rFonts w:ascii="Times New Roman" w:eastAsia="Times New Roman" w:hAnsi="Times New Roman"/>
          <w:sz w:val="24"/>
          <w:szCs w:val="24"/>
        </w:rPr>
        <w:t>”</w:t>
      </w:r>
    </w:p>
    <w:p w:rsidR="00C246BA" w:rsidRDefault="00C246BA" w:rsidP="00B91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p>
    <w:p w:rsidR="00C246BA" w:rsidRDefault="00C246BA" w:rsidP="00B91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C246BA">
        <w:rPr>
          <w:rFonts w:ascii="Times New Roman" w:eastAsia="Times New Roman" w:hAnsi="Times New Roman"/>
          <w:b/>
          <w:sz w:val="24"/>
          <w:szCs w:val="24"/>
        </w:rPr>
        <w:t>Response:</w:t>
      </w:r>
      <w:r w:rsidR="00D67907">
        <w:rPr>
          <w:rFonts w:ascii="Times New Roman" w:eastAsia="Times New Roman" w:hAnsi="Times New Roman"/>
          <w:sz w:val="24"/>
          <w:szCs w:val="24"/>
        </w:rPr>
        <w:t xml:space="preserve"> Difference for prediction power comes from two reasons. First, this is due to heterogeneity of </w:t>
      </w:r>
      <w:r w:rsidR="00D67907" w:rsidRPr="00D67907">
        <w:rPr>
          <w:rFonts w:ascii="Times New Roman" w:eastAsia="Times New Roman" w:hAnsi="Times New Roman"/>
          <w:sz w:val="24"/>
          <w:szCs w:val="24"/>
        </w:rPr>
        <w:t>thyroid cancer</w:t>
      </w:r>
      <w:r w:rsidR="00D67907">
        <w:rPr>
          <w:rFonts w:ascii="Times New Roman" w:eastAsia="Times New Roman" w:hAnsi="Times New Roman"/>
          <w:sz w:val="24"/>
          <w:szCs w:val="24"/>
        </w:rPr>
        <w:t xml:space="preserve">. The genetic structure of </w:t>
      </w:r>
      <w:r w:rsidR="00D67907" w:rsidRPr="00D67907">
        <w:rPr>
          <w:rFonts w:ascii="Times New Roman" w:eastAsia="Times New Roman" w:hAnsi="Times New Roman"/>
          <w:sz w:val="24"/>
          <w:szCs w:val="24"/>
        </w:rPr>
        <w:t>thyroid cancer</w:t>
      </w:r>
      <w:r w:rsidR="00D67907">
        <w:rPr>
          <w:rFonts w:ascii="Times New Roman" w:eastAsia="Times New Roman" w:hAnsi="Times New Roman"/>
          <w:sz w:val="24"/>
          <w:szCs w:val="24"/>
        </w:rPr>
        <w:t xml:space="preserve"> in Chinese population may be different from that on Caucasian population. Second, in the original OSU</w:t>
      </w:r>
      <w:r w:rsidR="00AE5C23">
        <w:rPr>
          <w:rFonts w:ascii="Times New Roman" w:eastAsia="Times New Roman" w:hAnsi="Times New Roman"/>
          <w:sz w:val="24"/>
          <w:szCs w:val="24"/>
        </w:rPr>
        <w:t xml:space="preserve"> cohort and the Polish cohort studies, they did not use cross validation to calculate prediction precisions.</w:t>
      </w:r>
      <w:r w:rsidR="00D67907">
        <w:rPr>
          <w:rFonts w:ascii="Times New Roman" w:eastAsia="Times New Roman" w:hAnsi="Times New Roman"/>
          <w:sz w:val="24"/>
          <w:szCs w:val="24"/>
        </w:rPr>
        <w:t xml:space="preserve"> </w:t>
      </w:r>
    </w:p>
    <w:p w:rsidR="00C246BA" w:rsidRDefault="00C246BA" w:rsidP="00B91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p>
    <w:p w:rsidR="005E77BF" w:rsidRPr="005E77BF" w:rsidRDefault="005E77BF" w:rsidP="009F5D12">
      <w:pPr>
        <w:rPr>
          <w:rFonts w:ascii="Times New Roman" w:hAnsi="Times New Roman"/>
          <w:b/>
          <w:sz w:val="24"/>
          <w:szCs w:val="24"/>
        </w:rPr>
      </w:pPr>
    </w:p>
    <w:p w:rsidR="0071445D" w:rsidRDefault="0071445D" w:rsidP="009F5D12">
      <w:pPr>
        <w:rPr>
          <w:rFonts w:ascii="Times New Roman" w:hAnsi="Times New Roman"/>
          <w:sz w:val="24"/>
          <w:szCs w:val="24"/>
        </w:rPr>
      </w:pPr>
    </w:p>
    <w:p w:rsidR="00261C9D" w:rsidRDefault="00261C9D" w:rsidP="009F5D12">
      <w:pPr>
        <w:rPr>
          <w:rFonts w:ascii="Times New Roman" w:hAnsi="Times New Roman"/>
          <w:sz w:val="24"/>
          <w:szCs w:val="24"/>
        </w:rPr>
      </w:pPr>
    </w:p>
    <w:p w:rsidR="009F5D12" w:rsidRDefault="009F5D12"/>
    <w:sectPr w:rsidR="009F5D1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3C61" w:rsidRDefault="00EC3C61" w:rsidP="00C3125D">
      <w:pPr>
        <w:spacing w:after="0" w:line="240" w:lineRule="auto"/>
      </w:pPr>
      <w:r>
        <w:separator/>
      </w:r>
    </w:p>
  </w:endnote>
  <w:endnote w:type="continuationSeparator" w:id="0">
    <w:p w:rsidR="00EC3C61" w:rsidRDefault="00EC3C61" w:rsidP="00C31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8810829"/>
      <w:docPartObj>
        <w:docPartGallery w:val="Page Numbers (Bottom of Page)"/>
        <w:docPartUnique/>
      </w:docPartObj>
    </w:sdtPr>
    <w:sdtEndPr>
      <w:rPr>
        <w:noProof/>
      </w:rPr>
    </w:sdtEndPr>
    <w:sdtContent>
      <w:p w:rsidR="00853C58" w:rsidRDefault="00853C58">
        <w:pPr>
          <w:pStyle w:val="a6"/>
          <w:jc w:val="center"/>
        </w:pPr>
        <w:r>
          <w:fldChar w:fldCharType="begin"/>
        </w:r>
        <w:r>
          <w:instrText xml:space="preserve"> PAGE   \* MERGEFORMAT </w:instrText>
        </w:r>
        <w:r>
          <w:fldChar w:fldCharType="separate"/>
        </w:r>
        <w:r w:rsidR="004B369F">
          <w:rPr>
            <w:noProof/>
          </w:rPr>
          <w:t>3</w:t>
        </w:r>
        <w:r>
          <w:rPr>
            <w:noProof/>
          </w:rPr>
          <w:fldChar w:fldCharType="end"/>
        </w:r>
      </w:p>
    </w:sdtContent>
  </w:sdt>
  <w:p w:rsidR="00853C58" w:rsidRDefault="00853C58">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3C61" w:rsidRDefault="00EC3C61" w:rsidP="00C3125D">
      <w:pPr>
        <w:spacing w:after="0" w:line="240" w:lineRule="auto"/>
      </w:pPr>
      <w:r>
        <w:separator/>
      </w:r>
    </w:p>
  </w:footnote>
  <w:footnote w:type="continuationSeparator" w:id="0">
    <w:p w:rsidR="00EC3C61" w:rsidRDefault="00EC3C61" w:rsidP="00C3125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233"/>
    <w:rsid w:val="0000151E"/>
    <w:rsid w:val="0000664A"/>
    <w:rsid w:val="00011AAF"/>
    <w:rsid w:val="000145DE"/>
    <w:rsid w:val="00014BFD"/>
    <w:rsid w:val="00043973"/>
    <w:rsid w:val="00047A8E"/>
    <w:rsid w:val="00057233"/>
    <w:rsid w:val="00067377"/>
    <w:rsid w:val="000A0C95"/>
    <w:rsid w:val="000D4F0B"/>
    <w:rsid w:val="000D5548"/>
    <w:rsid w:val="000E18D2"/>
    <w:rsid w:val="000F1814"/>
    <w:rsid w:val="00100C19"/>
    <w:rsid w:val="00100ECC"/>
    <w:rsid w:val="0010222D"/>
    <w:rsid w:val="00104692"/>
    <w:rsid w:val="00115EE0"/>
    <w:rsid w:val="001416D1"/>
    <w:rsid w:val="00147C51"/>
    <w:rsid w:val="00154C06"/>
    <w:rsid w:val="001827AB"/>
    <w:rsid w:val="001B2201"/>
    <w:rsid w:val="001D03BE"/>
    <w:rsid w:val="001F50E2"/>
    <w:rsid w:val="00232E6C"/>
    <w:rsid w:val="002465DA"/>
    <w:rsid w:val="00260122"/>
    <w:rsid w:val="00261C9D"/>
    <w:rsid w:val="00270E6B"/>
    <w:rsid w:val="00272D11"/>
    <w:rsid w:val="00273F3C"/>
    <w:rsid w:val="0028574C"/>
    <w:rsid w:val="002955F8"/>
    <w:rsid w:val="002B6175"/>
    <w:rsid w:val="002F1E0B"/>
    <w:rsid w:val="003202FA"/>
    <w:rsid w:val="0032281E"/>
    <w:rsid w:val="00331500"/>
    <w:rsid w:val="00334120"/>
    <w:rsid w:val="00346284"/>
    <w:rsid w:val="003522D4"/>
    <w:rsid w:val="003677F9"/>
    <w:rsid w:val="00386EEB"/>
    <w:rsid w:val="00393DD4"/>
    <w:rsid w:val="003A5076"/>
    <w:rsid w:val="003A6E34"/>
    <w:rsid w:val="003C6EA9"/>
    <w:rsid w:val="003E09D9"/>
    <w:rsid w:val="003F2E2A"/>
    <w:rsid w:val="004041F7"/>
    <w:rsid w:val="004205B7"/>
    <w:rsid w:val="004239CE"/>
    <w:rsid w:val="00435295"/>
    <w:rsid w:val="00460171"/>
    <w:rsid w:val="004626D2"/>
    <w:rsid w:val="00476FBE"/>
    <w:rsid w:val="0049063B"/>
    <w:rsid w:val="004B369F"/>
    <w:rsid w:val="004E4C78"/>
    <w:rsid w:val="005073CB"/>
    <w:rsid w:val="005144E5"/>
    <w:rsid w:val="00524F63"/>
    <w:rsid w:val="005301E1"/>
    <w:rsid w:val="005410FE"/>
    <w:rsid w:val="00546FD6"/>
    <w:rsid w:val="005C5118"/>
    <w:rsid w:val="005E77BF"/>
    <w:rsid w:val="00614D02"/>
    <w:rsid w:val="00620B3E"/>
    <w:rsid w:val="0062138A"/>
    <w:rsid w:val="00625EDA"/>
    <w:rsid w:val="00634F72"/>
    <w:rsid w:val="006356DE"/>
    <w:rsid w:val="00666F04"/>
    <w:rsid w:val="006A3A67"/>
    <w:rsid w:val="006C3CD0"/>
    <w:rsid w:val="006D5787"/>
    <w:rsid w:val="006E4441"/>
    <w:rsid w:val="006F37D4"/>
    <w:rsid w:val="006F7B09"/>
    <w:rsid w:val="007062AA"/>
    <w:rsid w:val="0071273A"/>
    <w:rsid w:val="0071445D"/>
    <w:rsid w:val="00727602"/>
    <w:rsid w:val="00763F63"/>
    <w:rsid w:val="0077529C"/>
    <w:rsid w:val="00777383"/>
    <w:rsid w:val="007B401C"/>
    <w:rsid w:val="007B47BB"/>
    <w:rsid w:val="007D6A02"/>
    <w:rsid w:val="00834C4D"/>
    <w:rsid w:val="008538A2"/>
    <w:rsid w:val="00853C58"/>
    <w:rsid w:val="00870112"/>
    <w:rsid w:val="008929BF"/>
    <w:rsid w:val="008A1D2C"/>
    <w:rsid w:val="008A2750"/>
    <w:rsid w:val="008C334E"/>
    <w:rsid w:val="008C4DC6"/>
    <w:rsid w:val="008D1482"/>
    <w:rsid w:val="008D61B5"/>
    <w:rsid w:val="008F758B"/>
    <w:rsid w:val="00930317"/>
    <w:rsid w:val="00937E36"/>
    <w:rsid w:val="009418A8"/>
    <w:rsid w:val="009523C9"/>
    <w:rsid w:val="0095366A"/>
    <w:rsid w:val="0095415B"/>
    <w:rsid w:val="0098130E"/>
    <w:rsid w:val="00982732"/>
    <w:rsid w:val="009A4496"/>
    <w:rsid w:val="009D3CB4"/>
    <w:rsid w:val="009D67AC"/>
    <w:rsid w:val="009E23AE"/>
    <w:rsid w:val="009E337A"/>
    <w:rsid w:val="009F1A58"/>
    <w:rsid w:val="009F5D12"/>
    <w:rsid w:val="00A13057"/>
    <w:rsid w:val="00A25DC0"/>
    <w:rsid w:val="00A26E16"/>
    <w:rsid w:val="00A73A30"/>
    <w:rsid w:val="00AA2EE3"/>
    <w:rsid w:val="00AB4538"/>
    <w:rsid w:val="00AC40E8"/>
    <w:rsid w:val="00AE5C23"/>
    <w:rsid w:val="00B103D1"/>
    <w:rsid w:val="00B14797"/>
    <w:rsid w:val="00B53A50"/>
    <w:rsid w:val="00B66299"/>
    <w:rsid w:val="00B768F6"/>
    <w:rsid w:val="00B80F85"/>
    <w:rsid w:val="00B844F7"/>
    <w:rsid w:val="00B90FBE"/>
    <w:rsid w:val="00B91DB4"/>
    <w:rsid w:val="00BA3A4E"/>
    <w:rsid w:val="00BC58D2"/>
    <w:rsid w:val="00BD012C"/>
    <w:rsid w:val="00BD0915"/>
    <w:rsid w:val="00C12D87"/>
    <w:rsid w:val="00C246BA"/>
    <w:rsid w:val="00C25D88"/>
    <w:rsid w:val="00C3125D"/>
    <w:rsid w:val="00C36E60"/>
    <w:rsid w:val="00C42722"/>
    <w:rsid w:val="00C45D24"/>
    <w:rsid w:val="00C534A4"/>
    <w:rsid w:val="00C77849"/>
    <w:rsid w:val="00C877CC"/>
    <w:rsid w:val="00C95C8F"/>
    <w:rsid w:val="00C95D69"/>
    <w:rsid w:val="00CA22D8"/>
    <w:rsid w:val="00CB4BDF"/>
    <w:rsid w:val="00CC16AE"/>
    <w:rsid w:val="00CE3F17"/>
    <w:rsid w:val="00CE6C54"/>
    <w:rsid w:val="00CF1AD2"/>
    <w:rsid w:val="00D06D56"/>
    <w:rsid w:val="00D2268C"/>
    <w:rsid w:val="00D257D9"/>
    <w:rsid w:val="00D34ACD"/>
    <w:rsid w:val="00D3527D"/>
    <w:rsid w:val="00D50385"/>
    <w:rsid w:val="00D548FE"/>
    <w:rsid w:val="00D67907"/>
    <w:rsid w:val="00D70635"/>
    <w:rsid w:val="00D95DE1"/>
    <w:rsid w:val="00D9675E"/>
    <w:rsid w:val="00DA6159"/>
    <w:rsid w:val="00DF4FAA"/>
    <w:rsid w:val="00DF70B1"/>
    <w:rsid w:val="00E56D12"/>
    <w:rsid w:val="00E62E36"/>
    <w:rsid w:val="00E95E0B"/>
    <w:rsid w:val="00EC3C61"/>
    <w:rsid w:val="00EC7842"/>
    <w:rsid w:val="00F22D91"/>
    <w:rsid w:val="00F305F7"/>
    <w:rsid w:val="00F3695B"/>
    <w:rsid w:val="00F44DD6"/>
    <w:rsid w:val="00F65DD7"/>
    <w:rsid w:val="00F74C7A"/>
    <w:rsid w:val="00F87084"/>
    <w:rsid w:val="00FA5B77"/>
    <w:rsid w:val="00FC73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Body Text" w:uiPriority="0"/>
    <w:lsdException w:name="Subtitle" w:semiHidden="0" w:uiPriority="11" w:unhideWhenUsed="0"/>
    <w:lsdException w:name="Hyperlink" w:uiPriority="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057233"/>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C25D88"/>
    <w:rPr>
      <w:b/>
      <w:bCs/>
    </w:rPr>
  </w:style>
  <w:style w:type="paragraph" w:styleId="HTML">
    <w:name w:val="HTML Preformatted"/>
    <w:basedOn w:val="a"/>
    <w:link w:val="HTMLChar"/>
    <w:uiPriority w:val="99"/>
    <w:unhideWhenUsed/>
    <w:rsid w:val="004626D2"/>
    <w:pPr>
      <w:spacing w:after="0" w:line="240" w:lineRule="auto"/>
    </w:pPr>
    <w:rPr>
      <w:rFonts w:ascii="Consolas" w:hAnsi="Consolas"/>
      <w:sz w:val="20"/>
      <w:szCs w:val="20"/>
    </w:rPr>
  </w:style>
  <w:style w:type="character" w:customStyle="1" w:styleId="HTMLChar">
    <w:name w:val="HTML 预设格式 Char"/>
    <w:basedOn w:val="a0"/>
    <w:link w:val="HTML"/>
    <w:uiPriority w:val="99"/>
    <w:rsid w:val="004626D2"/>
    <w:rPr>
      <w:rFonts w:ascii="Consolas" w:eastAsia="宋体" w:hAnsi="Consolas" w:cs="Times New Roman"/>
      <w:sz w:val="20"/>
      <w:szCs w:val="20"/>
    </w:rPr>
  </w:style>
  <w:style w:type="paragraph" w:styleId="a4">
    <w:name w:val="Balloon Text"/>
    <w:basedOn w:val="a"/>
    <w:link w:val="Char"/>
    <w:uiPriority w:val="99"/>
    <w:semiHidden/>
    <w:unhideWhenUsed/>
    <w:rsid w:val="004239CE"/>
    <w:pPr>
      <w:spacing w:after="0" w:line="240" w:lineRule="auto"/>
    </w:pPr>
    <w:rPr>
      <w:rFonts w:ascii="Tahoma" w:hAnsi="Tahoma" w:cs="Tahoma"/>
      <w:sz w:val="16"/>
      <w:szCs w:val="16"/>
    </w:rPr>
  </w:style>
  <w:style w:type="character" w:customStyle="1" w:styleId="Char">
    <w:name w:val="批注框文本 Char"/>
    <w:basedOn w:val="a0"/>
    <w:link w:val="a4"/>
    <w:uiPriority w:val="99"/>
    <w:semiHidden/>
    <w:rsid w:val="004239CE"/>
    <w:rPr>
      <w:rFonts w:ascii="Tahoma" w:eastAsia="宋体" w:hAnsi="Tahoma" w:cs="Tahoma"/>
      <w:sz w:val="16"/>
      <w:szCs w:val="16"/>
    </w:rPr>
  </w:style>
  <w:style w:type="paragraph" w:styleId="a5">
    <w:name w:val="header"/>
    <w:basedOn w:val="a"/>
    <w:link w:val="Char0"/>
    <w:uiPriority w:val="99"/>
    <w:unhideWhenUsed/>
    <w:rsid w:val="00C3125D"/>
    <w:pPr>
      <w:tabs>
        <w:tab w:val="center" w:pos="4680"/>
        <w:tab w:val="right" w:pos="9360"/>
      </w:tabs>
      <w:spacing w:after="0" w:line="240" w:lineRule="auto"/>
    </w:pPr>
  </w:style>
  <w:style w:type="character" w:customStyle="1" w:styleId="Char0">
    <w:name w:val="页眉 Char"/>
    <w:basedOn w:val="a0"/>
    <w:link w:val="a5"/>
    <w:uiPriority w:val="99"/>
    <w:rsid w:val="00C3125D"/>
    <w:rPr>
      <w:rFonts w:ascii="Calibri" w:eastAsia="宋体" w:hAnsi="Calibri" w:cs="Times New Roman"/>
    </w:rPr>
  </w:style>
  <w:style w:type="paragraph" w:styleId="a6">
    <w:name w:val="footer"/>
    <w:basedOn w:val="a"/>
    <w:link w:val="Char1"/>
    <w:uiPriority w:val="99"/>
    <w:unhideWhenUsed/>
    <w:rsid w:val="00C3125D"/>
    <w:pPr>
      <w:tabs>
        <w:tab w:val="center" w:pos="4680"/>
        <w:tab w:val="right" w:pos="9360"/>
      </w:tabs>
      <w:spacing w:after="0" w:line="240" w:lineRule="auto"/>
    </w:pPr>
  </w:style>
  <w:style w:type="character" w:customStyle="1" w:styleId="Char1">
    <w:name w:val="页脚 Char"/>
    <w:basedOn w:val="a0"/>
    <w:link w:val="a6"/>
    <w:uiPriority w:val="99"/>
    <w:rsid w:val="00C3125D"/>
    <w:rPr>
      <w:rFonts w:ascii="Calibri" w:eastAsia="宋体" w:hAnsi="Calibri" w:cs="Times New Roman"/>
    </w:rPr>
  </w:style>
  <w:style w:type="paragraph" w:styleId="a7">
    <w:name w:val="Body Text"/>
    <w:basedOn w:val="a"/>
    <w:link w:val="Char2"/>
    <w:rsid w:val="00DF70B1"/>
    <w:pPr>
      <w:spacing w:after="0" w:line="360" w:lineRule="auto"/>
      <w:jc w:val="both"/>
    </w:pPr>
    <w:rPr>
      <w:rFonts w:ascii="Times New Roman" w:hAnsi="Times New Roman"/>
      <w:sz w:val="24"/>
      <w:szCs w:val="20"/>
      <w:lang w:val="x-none" w:eastAsia="x-none"/>
    </w:rPr>
  </w:style>
  <w:style w:type="character" w:customStyle="1" w:styleId="Char2">
    <w:name w:val="正文文本 Char"/>
    <w:basedOn w:val="a0"/>
    <w:link w:val="a7"/>
    <w:rsid w:val="00DF70B1"/>
    <w:rPr>
      <w:rFonts w:ascii="Times New Roman" w:eastAsia="宋体" w:hAnsi="Times New Roman" w:cs="Times New Roman"/>
      <w:sz w:val="24"/>
      <w:szCs w:val="20"/>
      <w:lang w:val="x-none" w:eastAsia="x-none"/>
    </w:rPr>
  </w:style>
  <w:style w:type="character" w:styleId="a8">
    <w:name w:val="Hyperlink"/>
    <w:rsid w:val="00DF70B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Body Text" w:uiPriority="0"/>
    <w:lsdException w:name="Subtitle" w:semiHidden="0" w:uiPriority="11" w:unhideWhenUsed="0"/>
    <w:lsdException w:name="Hyperlink" w:uiPriority="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057233"/>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C25D88"/>
    <w:rPr>
      <w:b/>
      <w:bCs/>
    </w:rPr>
  </w:style>
  <w:style w:type="paragraph" w:styleId="HTML">
    <w:name w:val="HTML Preformatted"/>
    <w:basedOn w:val="a"/>
    <w:link w:val="HTMLChar"/>
    <w:uiPriority w:val="99"/>
    <w:unhideWhenUsed/>
    <w:rsid w:val="004626D2"/>
    <w:pPr>
      <w:spacing w:after="0" w:line="240" w:lineRule="auto"/>
    </w:pPr>
    <w:rPr>
      <w:rFonts w:ascii="Consolas" w:hAnsi="Consolas"/>
      <w:sz w:val="20"/>
      <w:szCs w:val="20"/>
    </w:rPr>
  </w:style>
  <w:style w:type="character" w:customStyle="1" w:styleId="HTMLChar">
    <w:name w:val="HTML 预设格式 Char"/>
    <w:basedOn w:val="a0"/>
    <w:link w:val="HTML"/>
    <w:uiPriority w:val="99"/>
    <w:rsid w:val="004626D2"/>
    <w:rPr>
      <w:rFonts w:ascii="Consolas" w:eastAsia="宋体" w:hAnsi="Consolas" w:cs="Times New Roman"/>
      <w:sz w:val="20"/>
      <w:szCs w:val="20"/>
    </w:rPr>
  </w:style>
  <w:style w:type="paragraph" w:styleId="a4">
    <w:name w:val="Balloon Text"/>
    <w:basedOn w:val="a"/>
    <w:link w:val="Char"/>
    <w:uiPriority w:val="99"/>
    <w:semiHidden/>
    <w:unhideWhenUsed/>
    <w:rsid w:val="004239CE"/>
    <w:pPr>
      <w:spacing w:after="0" w:line="240" w:lineRule="auto"/>
    </w:pPr>
    <w:rPr>
      <w:rFonts w:ascii="Tahoma" w:hAnsi="Tahoma" w:cs="Tahoma"/>
      <w:sz w:val="16"/>
      <w:szCs w:val="16"/>
    </w:rPr>
  </w:style>
  <w:style w:type="character" w:customStyle="1" w:styleId="Char">
    <w:name w:val="批注框文本 Char"/>
    <w:basedOn w:val="a0"/>
    <w:link w:val="a4"/>
    <w:uiPriority w:val="99"/>
    <w:semiHidden/>
    <w:rsid w:val="004239CE"/>
    <w:rPr>
      <w:rFonts w:ascii="Tahoma" w:eastAsia="宋体" w:hAnsi="Tahoma" w:cs="Tahoma"/>
      <w:sz w:val="16"/>
      <w:szCs w:val="16"/>
    </w:rPr>
  </w:style>
  <w:style w:type="paragraph" w:styleId="a5">
    <w:name w:val="header"/>
    <w:basedOn w:val="a"/>
    <w:link w:val="Char0"/>
    <w:uiPriority w:val="99"/>
    <w:unhideWhenUsed/>
    <w:rsid w:val="00C3125D"/>
    <w:pPr>
      <w:tabs>
        <w:tab w:val="center" w:pos="4680"/>
        <w:tab w:val="right" w:pos="9360"/>
      </w:tabs>
      <w:spacing w:after="0" w:line="240" w:lineRule="auto"/>
    </w:pPr>
  </w:style>
  <w:style w:type="character" w:customStyle="1" w:styleId="Char0">
    <w:name w:val="页眉 Char"/>
    <w:basedOn w:val="a0"/>
    <w:link w:val="a5"/>
    <w:uiPriority w:val="99"/>
    <w:rsid w:val="00C3125D"/>
    <w:rPr>
      <w:rFonts w:ascii="Calibri" w:eastAsia="宋体" w:hAnsi="Calibri" w:cs="Times New Roman"/>
    </w:rPr>
  </w:style>
  <w:style w:type="paragraph" w:styleId="a6">
    <w:name w:val="footer"/>
    <w:basedOn w:val="a"/>
    <w:link w:val="Char1"/>
    <w:uiPriority w:val="99"/>
    <w:unhideWhenUsed/>
    <w:rsid w:val="00C3125D"/>
    <w:pPr>
      <w:tabs>
        <w:tab w:val="center" w:pos="4680"/>
        <w:tab w:val="right" w:pos="9360"/>
      </w:tabs>
      <w:spacing w:after="0" w:line="240" w:lineRule="auto"/>
    </w:pPr>
  </w:style>
  <w:style w:type="character" w:customStyle="1" w:styleId="Char1">
    <w:name w:val="页脚 Char"/>
    <w:basedOn w:val="a0"/>
    <w:link w:val="a6"/>
    <w:uiPriority w:val="99"/>
    <w:rsid w:val="00C3125D"/>
    <w:rPr>
      <w:rFonts w:ascii="Calibri" w:eastAsia="宋体" w:hAnsi="Calibri" w:cs="Times New Roman"/>
    </w:rPr>
  </w:style>
  <w:style w:type="paragraph" w:styleId="a7">
    <w:name w:val="Body Text"/>
    <w:basedOn w:val="a"/>
    <w:link w:val="Char2"/>
    <w:rsid w:val="00DF70B1"/>
    <w:pPr>
      <w:spacing w:after="0" w:line="360" w:lineRule="auto"/>
      <w:jc w:val="both"/>
    </w:pPr>
    <w:rPr>
      <w:rFonts w:ascii="Times New Roman" w:hAnsi="Times New Roman"/>
      <w:sz w:val="24"/>
      <w:szCs w:val="20"/>
      <w:lang w:val="x-none" w:eastAsia="x-none"/>
    </w:rPr>
  </w:style>
  <w:style w:type="character" w:customStyle="1" w:styleId="Char2">
    <w:name w:val="正文文本 Char"/>
    <w:basedOn w:val="a0"/>
    <w:link w:val="a7"/>
    <w:rsid w:val="00DF70B1"/>
    <w:rPr>
      <w:rFonts w:ascii="Times New Roman" w:eastAsia="宋体" w:hAnsi="Times New Roman" w:cs="Times New Roman"/>
      <w:sz w:val="24"/>
      <w:szCs w:val="20"/>
      <w:lang w:val="x-none" w:eastAsia="x-none"/>
    </w:rPr>
  </w:style>
  <w:style w:type="character" w:styleId="a8">
    <w:name w:val="Hyperlink"/>
    <w:rsid w:val="00DF70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3232272">
      <w:bodyDiv w:val="1"/>
      <w:marLeft w:val="0"/>
      <w:marRight w:val="0"/>
      <w:marTop w:val="0"/>
      <w:marBottom w:val="0"/>
      <w:divBdr>
        <w:top w:val="none" w:sz="0" w:space="0" w:color="auto"/>
        <w:left w:val="none" w:sz="0" w:space="0" w:color="auto"/>
        <w:bottom w:val="none" w:sz="0" w:space="0" w:color="auto"/>
        <w:right w:val="none" w:sz="0" w:space="0" w:color="auto"/>
      </w:divBdr>
    </w:div>
    <w:div w:id="658734943">
      <w:bodyDiv w:val="1"/>
      <w:marLeft w:val="0"/>
      <w:marRight w:val="0"/>
      <w:marTop w:val="0"/>
      <w:marBottom w:val="0"/>
      <w:divBdr>
        <w:top w:val="none" w:sz="0" w:space="0" w:color="auto"/>
        <w:left w:val="none" w:sz="0" w:space="0" w:color="auto"/>
        <w:bottom w:val="none" w:sz="0" w:space="0" w:color="auto"/>
        <w:right w:val="none" w:sz="0" w:space="0" w:color="auto"/>
      </w:divBdr>
      <w:divsChild>
        <w:div w:id="877081441">
          <w:marLeft w:val="0"/>
          <w:marRight w:val="0"/>
          <w:marTop w:val="0"/>
          <w:marBottom w:val="0"/>
          <w:divBdr>
            <w:top w:val="none" w:sz="0" w:space="0" w:color="auto"/>
            <w:left w:val="none" w:sz="0" w:space="0" w:color="auto"/>
            <w:bottom w:val="none" w:sz="0" w:space="0" w:color="auto"/>
            <w:right w:val="none" w:sz="0" w:space="0" w:color="auto"/>
          </w:divBdr>
          <w:divsChild>
            <w:div w:id="20655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13438">
      <w:bodyDiv w:val="1"/>
      <w:marLeft w:val="0"/>
      <w:marRight w:val="0"/>
      <w:marTop w:val="0"/>
      <w:marBottom w:val="0"/>
      <w:divBdr>
        <w:top w:val="none" w:sz="0" w:space="0" w:color="auto"/>
        <w:left w:val="none" w:sz="0" w:space="0" w:color="auto"/>
        <w:bottom w:val="none" w:sz="0" w:space="0" w:color="auto"/>
        <w:right w:val="none" w:sz="0" w:space="0" w:color="auto"/>
      </w:divBdr>
    </w:div>
    <w:div w:id="818960513">
      <w:bodyDiv w:val="1"/>
      <w:marLeft w:val="0"/>
      <w:marRight w:val="0"/>
      <w:marTop w:val="0"/>
      <w:marBottom w:val="0"/>
      <w:divBdr>
        <w:top w:val="none" w:sz="0" w:space="0" w:color="auto"/>
        <w:left w:val="none" w:sz="0" w:space="0" w:color="auto"/>
        <w:bottom w:val="none" w:sz="0" w:space="0" w:color="auto"/>
        <w:right w:val="none" w:sz="0" w:space="0" w:color="auto"/>
      </w:divBdr>
      <w:divsChild>
        <w:div w:id="759332555">
          <w:marLeft w:val="0"/>
          <w:marRight w:val="0"/>
          <w:marTop w:val="0"/>
          <w:marBottom w:val="0"/>
          <w:divBdr>
            <w:top w:val="none" w:sz="0" w:space="0" w:color="auto"/>
            <w:left w:val="none" w:sz="0" w:space="0" w:color="auto"/>
            <w:bottom w:val="none" w:sz="0" w:space="0" w:color="auto"/>
            <w:right w:val="none" w:sz="0" w:space="0" w:color="auto"/>
          </w:divBdr>
          <w:divsChild>
            <w:div w:id="162589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559886">
      <w:bodyDiv w:val="1"/>
      <w:marLeft w:val="0"/>
      <w:marRight w:val="0"/>
      <w:marTop w:val="0"/>
      <w:marBottom w:val="0"/>
      <w:divBdr>
        <w:top w:val="none" w:sz="0" w:space="0" w:color="auto"/>
        <w:left w:val="none" w:sz="0" w:space="0" w:color="auto"/>
        <w:bottom w:val="none" w:sz="0" w:space="0" w:color="auto"/>
        <w:right w:val="none" w:sz="0" w:space="0" w:color="auto"/>
      </w:divBdr>
    </w:div>
    <w:div w:id="1047994790">
      <w:bodyDiv w:val="1"/>
      <w:marLeft w:val="0"/>
      <w:marRight w:val="0"/>
      <w:marTop w:val="0"/>
      <w:marBottom w:val="0"/>
      <w:divBdr>
        <w:top w:val="none" w:sz="0" w:space="0" w:color="auto"/>
        <w:left w:val="none" w:sz="0" w:space="0" w:color="auto"/>
        <w:bottom w:val="none" w:sz="0" w:space="0" w:color="auto"/>
        <w:right w:val="none" w:sz="0" w:space="0" w:color="auto"/>
      </w:divBdr>
      <w:divsChild>
        <w:div w:id="779029793">
          <w:marLeft w:val="0"/>
          <w:marRight w:val="0"/>
          <w:marTop w:val="0"/>
          <w:marBottom w:val="0"/>
          <w:divBdr>
            <w:top w:val="none" w:sz="0" w:space="0" w:color="auto"/>
            <w:left w:val="none" w:sz="0" w:space="0" w:color="auto"/>
            <w:bottom w:val="none" w:sz="0" w:space="0" w:color="auto"/>
            <w:right w:val="none" w:sz="0" w:space="0" w:color="auto"/>
          </w:divBdr>
          <w:divsChild>
            <w:div w:id="45771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48031">
      <w:bodyDiv w:val="1"/>
      <w:marLeft w:val="0"/>
      <w:marRight w:val="0"/>
      <w:marTop w:val="0"/>
      <w:marBottom w:val="0"/>
      <w:divBdr>
        <w:top w:val="none" w:sz="0" w:space="0" w:color="auto"/>
        <w:left w:val="none" w:sz="0" w:space="0" w:color="auto"/>
        <w:bottom w:val="none" w:sz="0" w:space="0" w:color="auto"/>
        <w:right w:val="none" w:sz="0" w:space="0" w:color="auto"/>
      </w:divBdr>
      <w:divsChild>
        <w:div w:id="656304913">
          <w:marLeft w:val="0"/>
          <w:marRight w:val="0"/>
          <w:marTop w:val="0"/>
          <w:marBottom w:val="0"/>
          <w:divBdr>
            <w:top w:val="none" w:sz="0" w:space="0" w:color="auto"/>
            <w:left w:val="none" w:sz="0" w:space="0" w:color="auto"/>
            <w:bottom w:val="none" w:sz="0" w:space="0" w:color="auto"/>
            <w:right w:val="none" w:sz="0" w:space="0" w:color="auto"/>
          </w:divBdr>
          <w:divsChild>
            <w:div w:id="166929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68248">
      <w:bodyDiv w:val="1"/>
      <w:marLeft w:val="0"/>
      <w:marRight w:val="0"/>
      <w:marTop w:val="0"/>
      <w:marBottom w:val="0"/>
      <w:divBdr>
        <w:top w:val="none" w:sz="0" w:space="0" w:color="auto"/>
        <w:left w:val="none" w:sz="0" w:space="0" w:color="auto"/>
        <w:bottom w:val="none" w:sz="0" w:space="0" w:color="auto"/>
        <w:right w:val="none" w:sz="0" w:space="0" w:color="auto"/>
      </w:divBdr>
      <w:divsChild>
        <w:div w:id="1376927169">
          <w:marLeft w:val="0"/>
          <w:marRight w:val="0"/>
          <w:marTop w:val="0"/>
          <w:marBottom w:val="0"/>
          <w:divBdr>
            <w:top w:val="none" w:sz="0" w:space="0" w:color="auto"/>
            <w:left w:val="none" w:sz="0" w:space="0" w:color="auto"/>
            <w:bottom w:val="none" w:sz="0" w:space="0" w:color="auto"/>
            <w:right w:val="none" w:sz="0" w:space="0" w:color="auto"/>
          </w:divBdr>
          <w:divsChild>
            <w:div w:id="18934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73323">
      <w:bodyDiv w:val="1"/>
      <w:marLeft w:val="0"/>
      <w:marRight w:val="0"/>
      <w:marTop w:val="0"/>
      <w:marBottom w:val="0"/>
      <w:divBdr>
        <w:top w:val="none" w:sz="0" w:space="0" w:color="auto"/>
        <w:left w:val="none" w:sz="0" w:space="0" w:color="auto"/>
        <w:bottom w:val="none" w:sz="0" w:space="0" w:color="auto"/>
        <w:right w:val="none" w:sz="0" w:space="0" w:color="auto"/>
      </w:divBdr>
    </w:div>
    <w:div w:id="1318849317">
      <w:bodyDiv w:val="1"/>
      <w:marLeft w:val="0"/>
      <w:marRight w:val="0"/>
      <w:marTop w:val="0"/>
      <w:marBottom w:val="0"/>
      <w:divBdr>
        <w:top w:val="none" w:sz="0" w:space="0" w:color="auto"/>
        <w:left w:val="none" w:sz="0" w:space="0" w:color="auto"/>
        <w:bottom w:val="none" w:sz="0" w:space="0" w:color="auto"/>
        <w:right w:val="none" w:sz="0" w:space="0" w:color="auto"/>
      </w:divBdr>
      <w:divsChild>
        <w:div w:id="1038706335">
          <w:marLeft w:val="0"/>
          <w:marRight w:val="0"/>
          <w:marTop w:val="0"/>
          <w:marBottom w:val="0"/>
          <w:divBdr>
            <w:top w:val="none" w:sz="0" w:space="0" w:color="auto"/>
            <w:left w:val="none" w:sz="0" w:space="0" w:color="auto"/>
            <w:bottom w:val="none" w:sz="0" w:space="0" w:color="auto"/>
            <w:right w:val="none" w:sz="0" w:space="0" w:color="auto"/>
          </w:divBdr>
          <w:divsChild>
            <w:div w:id="166562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1216">
      <w:bodyDiv w:val="1"/>
      <w:marLeft w:val="0"/>
      <w:marRight w:val="0"/>
      <w:marTop w:val="0"/>
      <w:marBottom w:val="0"/>
      <w:divBdr>
        <w:top w:val="none" w:sz="0" w:space="0" w:color="auto"/>
        <w:left w:val="none" w:sz="0" w:space="0" w:color="auto"/>
        <w:bottom w:val="none" w:sz="0" w:space="0" w:color="auto"/>
        <w:right w:val="none" w:sz="0" w:space="0" w:color="auto"/>
      </w:divBdr>
      <w:divsChild>
        <w:div w:id="633021833">
          <w:marLeft w:val="0"/>
          <w:marRight w:val="0"/>
          <w:marTop w:val="0"/>
          <w:marBottom w:val="0"/>
          <w:divBdr>
            <w:top w:val="none" w:sz="0" w:space="0" w:color="auto"/>
            <w:left w:val="none" w:sz="0" w:space="0" w:color="auto"/>
            <w:bottom w:val="none" w:sz="0" w:space="0" w:color="auto"/>
            <w:right w:val="none" w:sz="0" w:space="0" w:color="auto"/>
          </w:divBdr>
          <w:divsChild>
            <w:div w:id="58348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66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jcwang@fudan.edu.cn"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729</TotalTime>
  <Pages>4</Pages>
  <Words>765</Words>
  <Characters>4365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UT School of Public Health</Company>
  <LinksUpToDate>false</LinksUpToDate>
  <CharactersWithSpaces>5120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hao xiong</dc:creator>
  <cp:lastModifiedBy>gsc</cp:lastModifiedBy>
  <cp:revision>23</cp:revision>
  <cp:lastPrinted>2013-12-04T17:26:00Z</cp:lastPrinted>
  <dcterms:created xsi:type="dcterms:W3CDTF">2013-12-15T17:40:00Z</dcterms:created>
  <dcterms:modified xsi:type="dcterms:W3CDTF">2013-12-20T20:01:00Z</dcterms:modified>
</cp:coreProperties>
</file>